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7862D" w14:textId="77777777" w:rsidR="00C85144" w:rsidRPr="00895B0F" w:rsidRDefault="00C85144" w:rsidP="00AA21B2">
      <w:pPr>
        <w:jc w:val="center"/>
        <w:rPr>
          <w:rFonts w:ascii="Times New Roman" w:hAnsi="Times New Roman" w:cs="Times New Roman"/>
          <w:sz w:val="36"/>
          <w:szCs w:val="32"/>
        </w:rPr>
      </w:pPr>
    </w:p>
    <w:p w14:paraId="689CADB9" w14:textId="34F5C230" w:rsidR="00AA21B2" w:rsidRPr="00895B0F" w:rsidRDefault="00AA21B2" w:rsidP="00AA21B2">
      <w:pPr>
        <w:jc w:val="center"/>
        <w:rPr>
          <w:rFonts w:ascii="Times New Roman" w:hAnsi="Times New Roman" w:cs="Times New Roman"/>
          <w:sz w:val="36"/>
          <w:szCs w:val="32"/>
        </w:rPr>
      </w:pPr>
      <w:r w:rsidRPr="00895B0F">
        <w:rPr>
          <w:rFonts w:ascii="Times New Roman" w:hAnsi="Times New Roman" w:cs="Times New Roman"/>
          <w:sz w:val="36"/>
          <w:szCs w:val="32"/>
        </w:rPr>
        <w:t>Parmenides of Elea</w:t>
      </w:r>
      <w:r w:rsidR="00F53A4A" w:rsidRPr="00895B0F">
        <w:rPr>
          <w:rFonts w:ascii="Times New Roman" w:hAnsi="Times New Roman" w:cs="Times New Roman"/>
          <w:sz w:val="36"/>
          <w:szCs w:val="32"/>
        </w:rPr>
        <w:t xml:space="preserve"> and</w:t>
      </w:r>
      <w:r w:rsidRPr="00895B0F">
        <w:rPr>
          <w:rFonts w:ascii="Times New Roman" w:hAnsi="Times New Roman" w:cs="Times New Roman"/>
          <w:sz w:val="36"/>
          <w:szCs w:val="32"/>
        </w:rPr>
        <w:t xml:space="preserve"> Xenophanes of Colophon</w:t>
      </w:r>
      <w:r w:rsidR="00F53A4A" w:rsidRPr="00895B0F">
        <w:rPr>
          <w:rFonts w:ascii="Times New Roman" w:hAnsi="Times New Roman" w:cs="Times New Roman"/>
          <w:sz w:val="36"/>
          <w:szCs w:val="32"/>
        </w:rPr>
        <w:t>:</w:t>
      </w:r>
    </w:p>
    <w:p w14:paraId="031D22D9" w14:textId="5EBAF78B" w:rsidR="00372464" w:rsidRPr="00895B0F" w:rsidRDefault="00F53A4A" w:rsidP="00AA21B2">
      <w:pPr>
        <w:jc w:val="center"/>
        <w:rPr>
          <w:rFonts w:ascii="Times New Roman" w:hAnsi="Times New Roman" w:cs="Times New Roman"/>
          <w:sz w:val="36"/>
          <w:szCs w:val="32"/>
        </w:rPr>
      </w:pPr>
      <w:r w:rsidRPr="00895B0F">
        <w:rPr>
          <w:rFonts w:ascii="Times New Roman" w:hAnsi="Times New Roman" w:cs="Times New Roman"/>
          <w:sz w:val="36"/>
          <w:szCs w:val="32"/>
        </w:rPr>
        <w:t>the Conceptually Deeper Connections</w:t>
      </w:r>
    </w:p>
    <w:p w14:paraId="45B78176" w14:textId="00486271" w:rsidR="00FF419A" w:rsidRPr="00895B0F" w:rsidRDefault="00FF419A" w:rsidP="00AA21B2">
      <w:pPr>
        <w:jc w:val="center"/>
        <w:rPr>
          <w:rFonts w:ascii="Times New Roman" w:hAnsi="Times New Roman" w:cs="Times New Roman"/>
          <w:sz w:val="28"/>
          <w:szCs w:val="28"/>
        </w:rPr>
      </w:pPr>
    </w:p>
    <w:p w14:paraId="5BFCFF22" w14:textId="35DD27E8" w:rsidR="00AA21B2" w:rsidRPr="00895B0F" w:rsidRDefault="00AA21B2" w:rsidP="00AA21B2">
      <w:pPr>
        <w:jc w:val="center"/>
        <w:rPr>
          <w:rFonts w:ascii="Times New Roman" w:hAnsi="Times New Roman" w:cs="Times New Roman"/>
          <w:sz w:val="28"/>
          <w:szCs w:val="28"/>
        </w:rPr>
      </w:pPr>
      <w:r w:rsidRPr="00895B0F">
        <w:rPr>
          <w:rFonts w:ascii="Times New Roman" w:hAnsi="Times New Roman" w:cs="Times New Roman"/>
          <w:sz w:val="28"/>
          <w:szCs w:val="28"/>
        </w:rPr>
        <w:t>Alexander P. D. Mourelatos</w:t>
      </w:r>
    </w:p>
    <w:p w14:paraId="0050BBA3" w14:textId="343B1337" w:rsidR="00AA21B2" w:rsidRPr="00895B0F" w:rsidRDefault="00AA21B2" w:rsidP="00AA21B2">
      <w:pPr>
        <w:jc w:val="center"/>
        <w:rPr>
          <w:rFonts w:ascii="Times New Roman" w:hAnsi="Times New Roman" w:cs="Times New Roman"/>
          <w:sz w:val="28"/>
          <w:szCs w:val="28"/>
        </w:rPr>
      </w:pPr>
    </w:p>
    <w:p w14:paraId="5C0E90FD" w14:textId="79F75BEF" w:rsidR="00F83A4D" w:rsidRPr="00895B0F" w:rsidRDefault="00A14E9D" w:rsidP="00504323">
      <w:pPr>
        <w:rPr>
          <w:rFonts w:ascii="Times New Roman" w:hAnsi="Times New Roman" w:cs="Times New Roman"/>
        </w:rPr>
      </w:pPr>
      <w:r w:rsidRPr="00895B0F">
        <w:rPr>
          <w:rFonts w:ascii="Times New Roman" w:hAnsi="Times New Roman" w:cs="Times New Roman"/>
        </w:rPr>
        <w:t>In the interpretation of Parmenides of Elea, t</w:t>
      </w:r>
      <w:r w:rsidR="00085DB8" w:rsidRPr="00895B0F">
        <w:rPr>
          <w:rFonts w:ascii="Times New Roman" w:hAnsi="Times New Roman" w:cs="Times New Roman"/>
        </w:rPr>
        <w:t xml:space="preserve">here is a certain vulgate, </w:t>
      </w:r>
      <w:r w:rsidRPr="00895B0F">
        <w:rPr>
          <w:rFonts w:ascii="Times New Roman" w:hAnsi="Times New Roman" w:cs="Times New Roman"/>
        </w:rPr>
        <w:t xml:space="preserve">one </w:t>
      </w:r>
      <w:r w:rsidR="00E74234" w:rsidRPr="00895B0F">
        <w:rPr>
          <w:rFonts w:ascii="Times New Roman" w:hAnsi="Times New Roman" w:cs="Times New Roman"/>
        </w:rPr>
        <w:t>widely</w:t>
      </w:r>
      <w:r w:rsidR="00085DB8" w:rsidRPr="00895B0F">
        <w:rPr>
          <w:rFonts w:ascii="Times New Roman" w:hAnsi="Times New Roman" w:cs="Times New Roman"/>
        </w:rPr>
        <w:t xml:space="preserve"> represented i</w:t>
      </w:r>
      <w:r w:rsidR="003157A7" w:rsidRPr="00895B0F">
        <w:rPr>
          <w:rFonts w:ascii="Times New Roman" w:hAnsi="Times New Roman" w:cs="Times New Roman"/>
        </w:rPr>
        <w:t>n general histories of philosophy</w:t>
      </w:r>
      <w:r w:rsidRPr="00895B0F">
        <w:rPr>
          <w:rFonts w:ascii="Times New Roman" w:hAnsi="Times New Roman" w:cs="Times New Roman"/>
        </w:rPr>
        <w:t xml:space="preserve"> </w:t>
      </w:r>
      <w:r w:rsidR="00C36688" w:rsidRPr="00895B0F">
        <w:rPr>
          <w:rFonts w:ascii="Times New Roman" w:hAnsi="Times New Roman" w:cs="Times New Roman"/>
        </w:rPr>
        <w:t>and</w:t>
      </w:r>
      <w:r w:rsidR="00E74234" w:rsidRPr="00895B0F">
        <w:rPr>
          <w:rFonts w:ascii="Times New Roman" w:hAnsi="Times New Roman" w:cs="Times New Roman"/>
        </w:rPr>
        <w:t xml:space="preserve"> </w:t>
      </w:r>
      <w:r w:rsidR="00DE0EF0" w:rsidRPr="00895B0F">
        <w:rPr>
          <w:rFonts w:ascii="Times New Roman" w:hAnsi="Times New Roman" w:cs="Times New Roman"/>
        </w:rPr>
        <w:t xml:space="preserve">indeed </w:t>
      </w:r>
      <w:r w:rsidR="00E74234" w:rsidRPr="00895B0F">
        <w:rPr>
          <w:rFonts w:ascii="Times New Roman" w:hAnsi="Times New Roman" w:cs="Times New Roman"/>
        </w:rPr>
        <w:t xml:space="preserve">assumed </w:t>
      </w:r>
      <w:r w:rsidRPr="00895B0F">
        <w:rPr>
          <w:rFonts w:ascii="Times New Roman" w:hAnsi="Times New Roman" w:cs="Times New Roman"/>
        </w:rPr>
        <w:t>by</w:t>
      </w:r>
      <w:r w:rsidR="00D276DE" w:rsidRPr="00895B0F">
        <w:rPr>
          <w:rFonts w:ascii="Times New Roman" w:hAnsi="Times New Roman" w:cs="Times New Roman"/>
        </w:rPr>
        <w:t xml:space="preserve"> philosophers </w:t>
      </w:r>
      <w:r w:rsidR="00E74234" w:rsidRPr="00895B0F">
        <w:rPr>
          <w:rFonts w:ascii="Times New Roman" w:hAnsi="Times New Roman" w:cs="Times New Roman"/>
        </w:rPr>
        <w:t>broadly</w:t>
      </w:r>
      <w:r w:rsidR="007B6CEB" w:rsidRPr="00895B0F">
        <w:rPr>
          <w:rFonts w:ascii="Times New Roman" w:hAnsi="Times New Roman" w:cs="Times New Roman"/>
        </w:rPr>
        <w:t>.</w:t>
      </w:r>
      <w:r w:rsidR="00F83A4D" w:rsidRPr="00895B0F">
        <w:rPr>
          <w:rStyle w:val="EndnoteReference"/>
          <w:rFonts w:ascii="Times New Roman" w:hAnsi="Times New Roman" w:cs="Times New Roman"/>
        </w:rPr>
        <w:endnoteReference w:id="1"/>
      </w:r>
      <w:r w:rsidR="00F83A4D" w:rsidRPr="00895B0F">
        <w:rPr>
          <w:rFonts w:ascii="Times New Roman" w:hAnsi="Times New Roman" w:cs="Times New Roman"/>
        </w:rPr>
        <w:t xml:space="preserve">   The metaphysical tenor and thrust of the philosophy of Parmenides, according to this vulgate, is </w:t>
      </w:r>
      <w:r w:rsidR="00F83A4D" w:rsidRPr="00895B0F">
        <w:rPr>
          <w:rFonts w:ascii="Times New Roman" w:hAnsi="Times New Roman" w:cs="Times New Roman"/>
          <w:i/>
        </w:rPr>
        <w:t>holistic</w:t>
      </w:r>
      <w:r w:rsidR="00F83A4D" w:rsidRPr="00895B0F">
        <w:rPr>
          <w:rFonts w:ascii="Times New Roman" w:hAnsi="Times New Roman" w:cs="Times New Roman"/>
        </w:rPr>
        <w:t xml:space="preserve"> </w:t>
      </w:r>
      <w:r w:rsidR="00F83A4D" w:rsidRPr="00895B0F">
        <w:rPr>
          <w:rFonts w:ascii="Times New Roman" w:hAnsi="Times New Roman" w:cs="Times New Roman"/>
          <w:i/>
        </w:rPr>
        <w:t>monism</w:t>
      </w:r>
      <w:r w:rsidR="00F83A4D" w:rsidRPr="00895B0F">
        <w:rPr>
          <w:rFonts w:ascii="Times New Roman" w:hAnsi="Times New Roman" w:cs="Times New Roman"/>
        </w:rPr>
        <w:t xml:space="preserve">: "all things are one," in Greek, </w:t>
      </w:r>
      <w:r w:rsidR="00F83A4D" w:rsidRPr="00895B0F">
        <w:rPr>
          <w:rFonts w:ascii="Times New Roman" w:hAnsi="Times New Roman" w:cs="Times New Roman"/>
          <w:i/>
        </w:rPr>
        <w:t>hen to pan</w:t>
      </w:r>
      <w:r w:rsidR="00F83A4D" w:rsidRPr="00895B0F">
        <w:rPr>
          <w:rFonts w:ascii="Times New Roman" w:hAnsi="Times New Roman" w:cs="Times New Roman"/>
        </w:rPr>
        <w:t xml:space="preserve">. </w:t>
      </w:r>
      <w:r w:rsidR="0098340A" w:rsidRPr="00895B0F">
        <w:rPr>
          <w:rFonts w:ascii="Times New Roman" w:hAnsi="Times New Roman" w:cs="Times New Roman"/>
        </w:rPr>
        <w:t>A</w:t>
      </w:r>
      <w:r w:rsidR="00AA41EB" w:rsidRPr="00895B0F">
        <w:rPr>
          <w:rFonts w:ascii="Times New Roman" w:hAnsi="Times New Roman" w:cs="Times New Roman"/>
        </w:rPr>
        <w:t>s</w:t>
      </w:r>
      <w:r w:rsidR="0076697F" w:rsidRPr="00895B0F">
        <w:rPr>
          <w:rFonts w:ascii="Times New Roman" w:hAnsi="Times New Roman" w:cs="Times New Roman"/>
        </w:rPr>
        <w:t xml:space="preserve"> </w:t>
      </w:r>
      <w:r w:rsidR="00AA41EB" w:rsidRPr="00895B0F">
        <w:rPr>
          <w:rFonts w:ascii="Times New Roman" w:hAnsi="Times New Roman" w:cs="Times New Roman"/>
        </w:rPr>
        <w:t xml:space="preserve">it may be recalled, </w:t>
      </w:r>
      <w:r w:rsidR="00F83A4D" w:rsidRPr="00895B0F">
        <w:rPr>
          <w:rFonts w:ascii="Times New Roman" w:hAnsi="Times New Roman" w:cs="Times New Roman"/>
        </w:rPr>
        <w:t>Parmenides reach</w:t>
      </w:r>
      <w:r w:rsidR="0098340A" w:rsidRPr="00895B0F">
        <w:rPr>
          <w:rFonts w:ascii="Times New Roman" w:hAnsi="Times New Roman" w:cs="Times New Roman"/>
        </w:rPr>
        <w:t>ed</w:t>
      </w:r>
      <w:r w:rsidR="00F83A4D" w:rsidRPr="00895B0F">
        <w:rPr>
          <w:rFonts w:ascii="Times New Roman" w:hAnsi="Times New Roman" w:cs="Times New Roman"/>
        </w:rPr>
        <w:t xml:space="preserve"> his metaphysical conclusions</w:t>
      </w:r>
      <w:r w:rsidR="00AA41EB" w:rsidRPr="00895B0F">
        <w:rPr>
          <w:rFonts w:ascii="Times New Roman" w:hAnsi="Times New Roman" w:cs="Times New Roman"/>
        </w:rPr>
        <w:t xml:space="preserve"> b</w:t>
      </w:r>
      <w:r w:rsidR="00F83A4D" w:rsidRPr="00895B0F">
        <w:rPr>
          <w:rFonts w:ascii="Times New Roman" w:hAnsi="Times New Roman" w:cs="Times New Roman"/>
        </w:rPr>
        <w:t xml:space="preserve">y initially reflecting on the language of </w:t>
      </w:r>
      <w:r w:rsidR="00F83A4D" w:rsidRPr="00895B0F">
        <w:rPr>
          <w:rFonts w:ascii="Times New Roman" w:hAnsi="Times New Roman" w:cs="Times New Roman"/>
          <w:i/>
        </w:rPr>
        <w:t>to mē on</w:t>
      </w:r>
      <w:r w:rsidR="00F83A4D" w:rsidRPr="00895B0F">
        <w:rPr>
          <w:rFonts w:ascii="Times New Roman" w:hAnsi="Times New Roman" w:cs="Times New Roman"/>
        </w:rPr>
        <w:t xml:space="preserve"> or</w:t>
      </w:r>
      <w:r w:rsidR="00F83A4D" w:rsidRPr="00895B0F">
        <w:rPr>
          <w:rFonts w:ascii="Times New Roman" w:hAnsi="Times New Roman" w:cs="Times New Roman"/>
          <w:i/>
        </w:rPr>
        <w:t xml:space="preserve"> to ouk on</w:t>
      </w:r>
      <w:r w:rsidR="00F83A4D" w:rsidRPr="00895B0F">
        <w:rPr>
          <w:rFonts w:ascii="Times New Roman" w:hAnsi="Times New Roman" w:cs="Times New Roman"/>
        </w:rPr>
        <w:t xml:space="preserve"> (either of which may be translated as "what is not," or "non-being," or "not being"). Famously, or notoriously, he </w:t>
      </w:r>
      <w:r w:rsidR="0098340A" w:rsidRPr="00895B0F">
        <w:rPr>
          <w:rFonts w:ascii="Times New Roman" w:hAnsi="Times New Roman" w:cs="Times New Roman"/>
        </w:rPr>
        <w:t>did rule</w:t>
      </w:r>
      <w:r w:rsidR="00F83A4D" w:rsidRPr="00895B0F">
        <w:rPr>
          <w:rFonts w:ascii="Times New Roman" w:hAnsi="Times New Roman" w:cs="Times New Roman"/>
        </w:rPr>
        <w:t xml:space="preserve"> that there is something conceptually and logically unacceptable in speaking or thinking of "not being." Ascribing that initial philosophical move to Parmenides is certainly beyond dispute.  The vulgate, however, adds that he must also have reflected on the language of "different" (</w:t>
      </w:r>
      <w:r w:rsidR="00F83A4D" w:rsidRPr="00895B0F">
        <w:rPr>
          <w:rFonts w:ascii="Times New Roman" w:hAnsi="Times New Roman" w:cs="Times New Roman"/>
          <w:i/>
        </w:rPr>
        <w:t>heteron</w:t>
      </w:r>
      <w:r w:rsidR="00F83A4D" w:rsidRPr="00895B0F">
        <w:rPr>
          <w:rFonts w:ascii="Times New Roman" w:hAnsi="Times New Roman" w:cs="Times New Roman"/>
        </w:rPr>
        <w:t>) and "other" (</w:t>
      </w:r>
      <w:r w:rsidR="00F83A4D" w:rsidRPr="00895B0F">
        <w:rPr>
          <w:rFonts w:ascii="Times New Roman" w:hAnsi="Times New Roman" w:cs="Times New Roman"/>
          <w:i/>
        </w:rPr>
        <w:t>allo</w:t>
      </w:r>
      <w:r w:rsidR="00F83A4D" w:rsidRPr="00895B0F">
        <w:rPr>
          <w:rFonts w:ascii="Times New Roman" w:hAnsi="Times New Roman" w:cs="Times New Roman"/>
        </w:rPr>
        <w:t>)</w:t>
      </w:r>
      <w:r w:rsidR="0098340A" w:rsidRPr="00895B0F">
        <w:rPr>
          <w:rFonts w:ascii="Times New Roman" w:hAnsi="Times New Roman" w:cs="Times New Roman"/>
        </w:rPr>
        <w:t>;</w:t>
      </w:r>
      <w:r w:rsidR="00F83A4D" w:rsidRPr="00895B0F">
        <w:rPr>
          <w:rFonts w:ascii="Times New Roman" w:hAnsi="Times New Roman" w:cs="Times New Roman"/>
        </w:rPr>
        <w:t xml:space="preserve"> and then </w:t>
      </w:r>
      <w:r w:rsidR="0098340A" w:rsidRPr="00895B0F">
        <w:rPr>
          <w:rFonts w:ascii="Times New Roman" w:hAnsi="Times New Roman" w:cs="Times New Roman"/>
        </w:rPr>
        <w:t xml:space="preserve">he </w:t>
      </w:r>
      <w:r w:rsidR="00F83A4D" w:rsidRPr="00895B0F">
        <w:rPr>
          <w:rFonts w:ascii="Times New Roman" w:hAnsi="Times New Roman" w:cs="Times New Roman"/>
        </w:rPr>
        <w:t xml:space="preserve">proceeded to draw powerful metaphysical inferences in the following way:  If, with respect to some A and some B, we are to hold that A is "different from" (or "other than") B, or vice versa, then we are committed to holding that "A is not B" and "B is not A." But if grasping "not-being" is inherently impossible, it should likewise count impossible that we should conceive more narrowly of "A's not being B," or of "B's not being A."   Once distinctions of any sort are logically disallowed, the metaphysical conclusion </w:t>
      </w:r>
      <w:r w:rsidR="004614B8" w:rsidRPr="00895B0F">
        <w:rPr>
          <w:rFonts w:ascii="Times New Roman" w:hAnsi="Times New Roman" w:cs="Times New Roman"/>
        </w:rPr>
        <w:t>seems</w:t>
      </w:r>
      <w:r w:rsidR="00F83A4D" w:rsidRPr="00895B0F">
        <w:rPr>
          <w:rFonts w:ascii="Times New Roman" w:hAnsi="Times New Roman" w:cs="Times New Roman"/>
        </w:rPr>
        <w:t xml:space="preserve"> inevitable:  </w:t>
      </w:r>
      <w:r w:rsidR="00F83A4D" w:rsidRPr="00895B0F">
        <w:rPr>
          <w:rFonts w:ascii="Times New Roman" w:hAnsi="Times New Roman" w:cs="Times New Roman"/>
          <w:i/>
        </w:rPr>
        <w:t>hen to pan</w:t>
      </w:r>
      <w:r w:rsidR="00F83A4D" w:rsidRPr="00895B0F">
        <w:rPr>
          <w:rFonts w:ascii="Times New Roman" w:hAnsi="Times New Roman" w:cs="Times New Roman"/>
        </w:rPr>
        <w:t>, "all things are one."  The epistemological corollary of holistic monism is that the world humans experience, fraught as it is with plurality and pervasively splintered by distinctions, is ultimately and fundamentally an illusion.</w:t>
      </w:r>
    </w:p>
    <w:p w14:paraId="529CA8D5" w14:textId="1F8082CE" w:rsidR="00F83A4D" w:rsidRPr="00895B0F" w:rsidRDefault="00F83A4D" w:rsidP="00122B07">
      <w:pPr>
        <w:ind w:firstLine="720"/>
        <w:rPr>
          <w:rFonts w:ascii="Times New Roman" w:hAnsi="Times New Roman" w:cs="Times New Roman"/>
        </w:rPr>
      </w:pPr>
      <w:r w:rsidRPr="00895B0F">
        <w:rPr>
          <w:rFonts w:ascii="Times New Roman" w:hAnsi="Times New Roman" w:cs="Times New Roman"/>
        </w:rPr>
        <w:t xml:space="preserve">As is well known, Parmenides presented his philosophy in the form of a poem, in epic style, in two parts: </w:t>
      </w:r>
      <w:r w:rsidRPr="00895B0F">
        <w:rPr>
          <w:rFonts w:ascii="Times New Roman" w:hAnsi="Times New Roman" w:cs="Times New Roman"/>
          <w:i/>
        </w:rPr>
        <w:t>alētheia</w:t>
      </w:r>
      <w:r w:rsidRPr="00895B0F">
        <w:rPr>
          <w:rFonts w:ascii="Times New Roman" w:hAnsi="Times New Roman" w:cs="Times New Roman"/>
        </w:rPr>
        <w:t xml:space="preserve">, "reality" or "truth" (and often capitalized, "Truth"); and </w:t>
      </w:r>
      <w:r w:rsidRPr="00895B0F">
        <w:rPr>
          <w:rFonts w:ascii="Times New Roman" w:hAnsi="Times New Roman" w:cs="Times New Roman"/>
          <w:i/>
        </w:rPr>
        <w:t>doxai</w:t>
      </w:r>
      <w:r w:rsidRPr="00895B0F">
        <w:rPr>
          <w:rFonts w:ascii="Times New Roman" w:hAnsi="Times New Roman" w:cs="Times New Roman"/>
        </w:rPr>
        <w:t xml:space="preserve"> </w:t>
      </w:r>
      <w:r w:rsidRPr="00895B0F">
        <w:rPr>
          <w:rFonts w:ascii="Times New Roman" w:hAnsi="Times New Roman" w:cs="Times New Roman"/>
          <w:i/>
        </w:rPr>
        <w:t>brotōn</w:t>
      </w:r>
      <w:r w:rsidRPr="00895B0F">
        <w:rPr>
          <w:rFonts w:ascii="Times New Roman" w:hAnsi="Times New Roman" w:cs="Times New Roman"/>
        </w:rPr>
        <w:t xml:space="preserve">, "opinions of mortals," standardly referred to by scholars as </w:t>
      </w:r>
      <w:r w:rsidRPr="00895B0F">
        <w:rPr>
          <w:rFonts w:ascii="Times New Roman" w:hAnsi="Times New Roman" w:cs="Times New Roman"/>
          <w:i/>
        </w:rPr>
        <w:t>doxa</w:t>
      </w:r>
      <w:r w:rsidRPr="00895B0F">
        <w:rPr>
          <w:rFonts w:ascii="Times New Roman" w:hAnsi="Times New Roman" w:cs="Times New Roman"/>
        </w:rPr>
        <w:t xml:space="preserve">, or (capitalized) </w:t>
      </w:r>
      <w:r w:rsidRPr="00895B0F">
        <w:rPr>
          <w:rFonts w:ascii="Times New Roman" w:hAnsi="Times New Roman" w:cs="Times New Roman"/>
          <w:i/>
        </w:rPr>
        <w:t>Doxa.</w:t>
      </w:r>
      <w:r w:rsidRPr="00895B0F">
        <w:rPr>
          <w:rFonts w:ascii="Times New Roman" w:hAnsi="Times New Roman" w:cs="Times New Roman"/>
        </w:rPr>
        <w:t xml:space="preserve">  Many of the modern interpretations of Parmenides that conform to the vulgate concentrate on "Truth," and then pay scant attention to the details of </w:t>
      </w:r>
      <w:r w:rsidRPr="00895B0F">
        <w:rPr>
          <w:rFonts w:ascii="Times New Roman" w:hAnsi="Times New Roman" w:cs="Times New Roman"/>
          <w:i/>
        </w:rPr>
        <w:t xml:space="preserve">Doxa. </w:t>
      </w:r>
      <w:r w:rsidRPr="00895B0F">
        <w:rPr>
          <w:rFonts w:ascii="Times New Roman" w:hAnsi="Times New Roman" w:cs="Times New Roman"/>
        </w:rPr>
        <w:t xml:space="preserve"> This concentration of interest in the </w:t>
      </w:r>
      <w:r w:rsidRPr="00895B0F">
        <w:rPr>
          <w:rFonts w:ascii="Times New Roman" w:hAnsi="Times New Roman" w:cs="Times New Roman"/>
        </w:rPr>
        <w:lastRenderedPageBreak/>
        <w:t xml:space="preserve">poem's first part is, in one way, quite understandable. For, even though ancient reports suggest that, of the two parts, </w:t>
      </w:r>
      <w:r w:rsidRPr="00895B0F">
        <w:rPr>
          <w:rFonts w:ascii="Times New Roman" w:hAnsi="Times New Roman" w:cs="Times New Roman"/>
          <w:i/>
        </w:rPr>
        <w:t>Doxa</w:t>
      </w:r>
      <w:r w:rsidRPr="00895B0F">
        <w:rPr>
          <w:rFonts w:ascii="Times New Roman" w:hAnsi="Times New Roman" w:cs="Times New Roman"/>
        </w:rPr>
        <w:t xml:space="preserve"> was much longer, the loss of material from the second part and </w:t>
      </w:r>
      <w:r w:rsidR="000A5209" w:rsidRPr="00895B0F">
        <w:rPr>
          <w:rFonts w:ascii="Times New Roman" w:hAnsi="Times New Roman" w:cs="Times New Roman"/>
        </w:rPr>
        <w:t xml:space="preserve">the </w:t>
      </w:r>
      <w:r w:rsidRPr="00895B0F">
        <w:rPr>
          <w:rFonts w:ascii="Times New Roman" w:hAnsi="Times New Roman" w:cs="Times New Roman"/>
        </w:rPr>
        <w:t>fragmentation of what has been preserved from it is far more drastic than what is the case for "Truth."</w:t>
      </w:r>
      <w:r w:rsidRPr="00895B0F">
        <w:rPr>
          <w:rStyle w:val="EndnoteReference"/>
          <w:rFonts w:ascii="Times New Roman" w:hAnsi="Times New Roman" w:cs="Times New Roman"/>
        </w:rPr>
        <w:endnoteReference w:id="2"/>
      </w:r>
      <w:r w:rsidRPr="00895B0F">
        <w:rPr>
          <w:rFonts w:ascii="Times New Roman" w:hAnsi="Times New Roman" w:cs="Times New Roman"/>
        </w:rPr>
        <w:t xml:space="preserve"> </w:t>
      </w:r>
    </w:p>
    <w:p w14:paraId="6132C730" w14:textId="2026D827" w:rsidR="00F83A4D" w:rsidRPr="00895B0F" w:rsidRDefault="00F83A4D" w:rsidP="00122B07">
      <w:pPr>
        <w:ind w:firstLine="720"/>
        <w:rPr>
          <w:rFonts w:ascii="Times New Roman" w:hAnsi="Times New Roman" w:cs="Times New Roman"/>
        </w:rPr>
      </w:pPr>
      <w:r w:rsidRPr="00895B0F">
        <w:rPr>
          <w:rFonts w:ascii="Times New Roman" w:hAnsi="Times New Roman" w:cs="Times New Roman"/>
        </w:rPr>
        <w:t>Very striking about the second part of Parmenides' poem, nonetheless,</w:t>
      </w:r>
      <w:r w:rsidRPr="00895B0F">
        <w:rPr>
          <w:rFonts w:ascii="Times New Roman" w:hAnsi="Times New Roman" w:cs="Times New Roman"/>
          <w:i/>
        </w:rPr>
        <w:t xml:space="preserve"> </w:t>
      </w:r>
      <w:r w:rsidRPr="00895B0F">
        <w:rPr>
          <w:rFonts w:ascii="Times New Roman" w:hAnsi="Times New Roman" w:cs="Times New Roman"/>
        </w:rPr>
        <w:t xml:space="preserve">especially once its nearly fifty lines are supplemented by pertinent testimonia from later sources, is </w:t>
      </w:r>
      <w:r w:rsidRPr="00895B0F">
        <w:rPr>
          <w:rFonts w:ascii="Times New Roman" w:hAnsi="Times New Roman" w:cs="Times New Roman"/>
          <w:i/>
        </w:rPr>
        <w:t>Doxa</w:t>
      </w:r>
      <w:r w:rsidRPr="00895B0F">
        <w:rPr>
          <w:rFonts w:ascii="Times New Roman" w:hAnsi="Times New Roman" w:cs="Times New Roman"/>
        </w:rPr>
        <w:t xml:space="preserve">'s rich content of "breakthrough" scientific discoveries of the middle (or early middle) decades of the 5th century </w:t>
      </w:r>
      <w:r w:rsidRPr="00895B0F">
        <w:rPr>
          <w:rFonts w:ascii="Times New Roman" w:hAnsi="Times New Roman" w:cs="Times New Roman"/>
          <w:smallCaps/>
        </w:rPr>
        <w:t xml:space="preserve">BCE, </w:t>
      </w:r>
      <w:r w:rsidRPr="00895B0F">
        <w:rPr>
          <w:rFonts w:ascii="Times New Roman" w:hAnsi="Times New Roman" w:cs="Times New Roman"/>
        </w:rPr>
        <w:t>and possibly even earlier</w:t>
      </w:r>
      <w:r w:rsidRPr="00895B0F">
        <w:rPr>
          <w:rFonts w:ascii="Times New Roman" w:hAnsi="Times New Roman" w:cs="Times New Roman"/>
          <w:smallCaps/>
        </w:rPr>
        <w:t xml:space="preserve">. </w:t>
      </w:r>
      <w:r w:rsidRPr="00895B0F">
        <w:rPr>
          <w:rFonts w:ascii="Times New Roman" w:hAnsi="Times New Roman" w:cs="Times New Roman"/>
        </w:rPr>
        <w:t xml:space="preserve"> This content includes the realization that the moon is illuminated by the sun, that the earth has spherical shape, and that the Morning Star and the Evening Star are the same luminary, and therefore a "wandering star," a planet. Interpreters who adhere to the vulgate are led, almost inevitably, to proposing an "exempli gratia" or concessive or ironic rationale for the length of </w:t>
      </w:r>
      <w:r w:rsidRPr="00895B0F">
        <w:rPr>
          <w:rFonts w:ascii="Times New Roman" w:hAnsi="Times New Roman" w:cs="Times New Roman"/>
          <w:i/>
        </w:rPr>
        <w:t>Doxa</w:t>
      </w:r>
      <w:r w:rsidRPr="00895B0F">
        <w:rPr>
          <w:rFonts w:ascii="Times New Roman" w:hAnsi="Times New Roman" w:cs="Times New Roman"/>
        </w:rPr>
        <w:t xml:space="preserve"> and for its riches in scientific content.  </w:t>
      </w:r>
      <w:r w:rsidRPr="00895B0F">
        <w:rPr>
          <w:rFonts w:ascii="Times New Roman" w:hAnsi="Times New Roman" w:cs="Times New Roman"/>
          <w:i/>
        </w:rPr>
        <w:t>Doxa</w:t>
      </w:r>
      <w:r w:rsidRPr="00895B0F">
        <w:rPr>
          <w:rFonts w:ascii="Times New Roman" w:hAnsi="Times New Roman" w:cs="Times New Roman"/>
        </w:rPr>
        <w:t>'s message, accordingly, is: "</w:t>
      </w:r>
      <w:r w:rsidRPr="00895B0F">
        <w:rPr>
          <w:rFonts w:ascii="Times New Roman" w:hAnsi="Times New Roman" w:cs="Times New Roman"/>
          <w:i/>
        </w:rPr>
        <w:t xml:space="preserve">even </w:t>
      </w:r>
      <w:r w:rsidRPr="00895B0F">
        <w:rPr>
          <w:rFonts w:ascii="Times New Roman" w:hAnsi="Times New Roman" w:cs="Times New Roman"/>
          <w:iCs/>
        </w:rPr>
        <w:t>human science at its best</w:t>
      </w:r>
      <w:r w:rsidRPr="00895B0F">
        <w:rPr>
          <w:rFonts w:ascii="Times New Roman" w:hAnsi="Times New Roman" w:cs="Times New Roman"/>
        </w:rPr>
        <w:t xml:space="preserve"> is an illusion." Also assumed by advocates of the vulgate is that the discoveries instanced in </w:t>
      </w:r>
      <w:r w:rsidRPr="00895B0F">
        <w:rPr>
          <w:rFonts w:ascii="Times New Roman" w:hAnsi="Times New Roman" w:cs="Times New Roman"/>
          <w:i/>
        </w:rPr>
        <w:t xml:space="preserve">Doxa </w:t>
      </w:r>
      <w:r w:rsidRPr="00895B0F">
        <w:rPr>
          <w:rFonts w:ascii="Times New Roman" w:hAnsi="Times New Roman" w:cs="Times New Roman"/>
        </w:rPr>
        <w:t xml:space="preserve">could not have been made by metaphysician Parmenides; they ought to be attributed to scientifically minded predecessors of his, the prime candidates being Pythagoras of Samos or some early students or followers of the latter. </w:t>
      </w:r>
    </w:p>
    <w:p w14:paraId="55CDA684" w14:textId="77777777" w:rsidR="00F83A4D" w:rsidRPr="00895B0F" w:rsidRDefault="00F83A4D" w:rsidP="005C2770">
      <w:pPr>
        <w:ind w:firstLine="720"/>
        <w:rPr>
          <w:rFonts w:ascii="Times New Roman" w:hAnsi="Times New Roman" w:cs="Times New Roman"/>
        </w:rPr>
      </w:pPr>
    </w:p>
    <w:p w14:paraId="5BC87B35" w14:textId="255DE6BB" w:rsidR="00F83A4D" w:rsidRPr="00895B0F" w:rsidRDefault="00F83A4D" w:rsidP="00E3031E">
      <w:pPr>
        <w:keepNext/>
        <w:keepLines/>
        <w:rPr>
          <w:rFonts w:ascii="Times New Roman" w:hAnsi="Times New Roman" w:cs="Times New Roman"/>
          <w:smallCaps/>
        </w:rPr>
      </w:pPr>
      <w:r w:rsidRPr="00895B0F">
        <w:rPr>
          <w:rFonts w:ascii="Times New Roman" w:hAnsi="Times New Roman" w:cs="Times New Roman"/>
          <w:smallCaps/>
        </w:rPr>
        <w:t xml:space="preserve">Origins of the "vulgate" and </w:t>
      </w:r>
      <w:r w:rsidR="00F44A64" w:rsidRPr="00895B0F">
        <w:rPr>
          <w:rFonts w:ascii="Times New Roman" w:hAnsi="Times New Roman" w:cs="Times New Roman"/>
          <w:smallCaps/>
        </w:rPr>
        <w:t xml:space="preserve">of </w:t>
      </w:r>
      <w:r w:rsidRPr="00895B0F">
        <w:rPr>
          <w:rFonts w:ascii="Times New Roman" w:hAnsi="Times New Roman" w:cs="Times New Roman"/>
          <w:smallCaps/>
        </w:rPr>
        <w:t>the "Eleat</w:t>
      </w:r>
      <w:r w:rsidR="00F44A64" w:rsidRPr="00895B0F">
        <w:rPr>
          <w:rFonts w:ascii="Times New Roman" w:hAnsi="Times New Roman" w:cs="Times New Roman"/>
          <w:smallCaps/>
        </w:rPr>
        <w:t>ic" succession</w:t>
      </w:r>
    </w:p>
    <w:p w14:paraId="4A2E8EB6" w14:textId="382EF856" w:rsidR="00F83A4D" w:rsidRPr="00895B0F" w:rsidRDefault="00F83A4D" w:rsidP="00E3031E">
      <w:pPr>
        <w:keepLines/>
        <w:rPr>
          <w:rFonts w:ascii="Times New Roman" w:hAnsi="Times New Roman" w:cs="Times New Roman"/>
        </w:rPr>
      </w:pPr>
      <w:r w:rsidRPr="00895B0F">
        <w:rPr>
          <w:rFonts w:ascii="Times New Roman" w:hAnsi="Times New Roman" w:cs="Times New Roman"/>
        </w:rPr>
        <w:t xml:space="preserve">The vulgate unmistakably has its origins in Plato. At </w:t>
      </w:r>
      <w:r w:rsidRPr="00895B0F">
        <w:rPr>
          <w:rFonts w:ascii="Times New Roman" w:hAnsi="Times New Roman" w:cs="Times New Roman"/>
          <w:i/>
        </w:rPr>
        <w:t>Prm.</w:t>
      </w:r>
      <w:r w:rsidRPr="00895B0F">
        <w:rPr>
          <w:rFonts w:ascii="Times New Roman" w:hAnsi="Times New Roman" w:cs="Times New Roman"/>
        </w:rPr>
        <w:t xml:space="preserve"> 128</w:t>
      </w:r>
      <w:r w:rsidRPr="00895B0F">
        <w:rPr>
          <w:rFonts w:ascii="Times New Roman" w:hAnsi="Times New Roman" w:cs="Times New Roman"/>
          <w:smallCaps/>
        </w:rPr>
        <w:t xml:space="preserve">b, </w:t>
      </w:r>
      <w:r w:rsidRPr="00895B0F">
        <w:rPr>
          <w:rFonts w:ascii="Times New Roman" w:hAnsi="Times New Roman" w:cs="Times New Roman"/>
        </w:rPr>
        <w:t xml:space="preserve">the Platonic Socrates, presented by Plato as interrogating old Parmenides, states: "You assert in your poem that the all is one." And in the dialogue </w:t>
      </w:r>
      <w:r w:rsidRPr="00895B0F">
        <w:rPr>
          <w:rFonts w:ascii="Times New Roman" w:hAnsi="Times New Roman" w:cs="Times New Roman"/>
          <w:i/>
        </w:rPr>
        <w:t>The</w:t>
      </w:r>
      <w:r w:rsidRPr="00895B0F">
        <w:rPr>
          <w:rFonts w:ascii="Times New Roman" w:hAnsi="Times New Roman" w:cs="Times New Roman"/>
        </w:rPr>
        <w:t xml:space="preserve"> </w:t>
      </w:r>
      <w:r w:rsidRPr="00895B0F">
        <w:rPr>
          <w:rFonts w:ascii="Times New Roman" w:hAnsi="Times New Roman" w:cs="Times New Roman"/>
          <w:i/>
        </w:rPr>
        <w:t>Sophist</w:t>
      </w:r>
      <w:r w:rsidRPr="00895B0F">
        <w:rPr>
          <w:rFonts w:ascii="Times New Roman" w:hAnsi="Times New Roman" w:cs="Times New Roman"/>
          <w:smallCaps/>
        </w:rPr>
        <w:t xml:space="preserve">, </w:t>
      </w:r>
      <w:r w:rsidRPr="00895B0F">
        <w:rPr>
          <w:rFonts w:ascii="Times New Roman" w:hAnsi="Times New Roman" w:cs="Times New Roman"/>
        </w:rPr>
        <w:t>the "Eleatic Stranger," now cast by Plato as a spokesman for Parmenides, offers this historical-hermeneutic comment:</w:t>
      </w:r>
    </w:p>
    <w:p w14:paraId="5DA3850E" w14:textId="77777777" w:rsidR="00F83A4D" w:rsidRPr="00895B0F" w:rsidRDefault="00F83A4D" w:rsidP="005C2770">
      <w:pPr>
        <w:ind w:firstLine="720"/>
        <w:rPr>
          <w:rFonts w:ascii="Times New Roman" w:hAnsi="Times New Roman" w:cs="Times New Roman"/>
          <w:sz w:val="15"/>
          <w:szCs w:val="15"/>
        </w:rPr>
      </w:pPr>
    </w:p>
    <w:p w14:paraId="38233282" w14:textId="77A70808" w:rsidR="00F83A4D" w:rsidRPr="00895B0F" w:rsidRDefault="0064177D" w:rsidP="00B43C5F">
      <w:pPr>
        <w:ind w:left="1080"/>
        <w:rPr>
          <w:rFonts w:ascii="Times New Roman" w:hAnsi="Times New Roman" w:cs="Times New Roman"/>
        </w:rPr>
      </w:pPr>
      <w:r w:rsidRPr="00895B0F">
        <w:rPr>
          <w:rFonts w:ascii="Times New Roman" w:hAnsi="Times New Roman" w:cs="Times New Roman"/>
        </w:rPr>
        <w:t>A</w:t>
      </w:r>
      <w:r w:rsidR="00F83A4D" w:rsidRPr="00895B0F">
        <w:rPr>
          <w:rFonts w:ascii="Times New Roman" w:hAnsi="Times New Roman" w:cs="Times New Roman"/>
        </w:rPr>
        <w:t>nd our own Eleatic tribe, having started from Xenophanes and even earlier, proceed in their argumentation in this way: that the things collectively spoken of as "the all"  are a single thing. (</w:t>
      </w:r>
      <w:r w:rsidR="00F83A4D" w:rsidRPr="00895B0F">
        <w:rPr>
          <w:rFonts w:ascii="Times New Roman" w:hAnsi="Times New Roman" w:cs="Times New Roman"/>
          <w:i/>
        </w:rPr>
        <w:t>Soph</w:t>
      </w:r>
      <w:r w:rsidR="00F83A4D" w:rsidRPr="00895B0F">
        <w:rPr>
          <w:rFonts w:ascii="Times New Roman" w:hAnsi="Times New Roman" w:cs="Times New Roman"/>
        </w:rPr>
        <w:t>. 242</w:t>
      </w:r>
      <w:r w:rsidR="00F83A4D" w:rsidRPr="00895B0F">
        <w:rPr>
          <w:rFonts w:ascii="Times New Roman" w:hAnsi="Times New Roman" w:cs="Times New Roman"/>
          <w:smallCaps/>
        </w:rPr>
        <w:t>d)</w:t>
      </w:r>
      <w:r w:rsidR="00F83A4D" w:rsidRPr="00895B0F">
        <w:rPr>
          <w:rFonts w:ascii="Times New Roman" w:hAnsi="Times New Roman" w:cs="Times New Roman"/>
        </w:rPr>
        <w:t xml:space="preserve"> </w:t>
      </w:r>
    </w:p>
    <w:p w14:paraId="497189B2" w14:textId="23BC42AA" w:rsidR="00F83A4D" w:rsidRPr="00895B0F" w:rsidRDefault="00F83A4D" w:rsidP="00B43C5F">
      <w:pPr>
        <w:ind w:left="1080"/>
        <w:rPr>
          <w:rFonts w:ascii="Times New Roman" w:hAnsi="Times New Roman" w:cs="Times New Roman"/>
          <w:sz w:val="15"/>
          <w:szCs w:val="15"/>
        </w:rPr>
      </w:pPr>
    </w:p>
    <w:p w14:paraId="5EFC806C" w14:textId="4CD241D5" w:rsidR="00F83A4D" w:rsidRPr="00895B0F" w:rsidRDefault="00F83A4D" w:rsidP="00B04FFB">
      <w:pPr>
        <w:rPr>
          <w:rFonts w:ascii="Times New Roman" w:hAnsi="Times New Roman" w:cs="Times New Roman"/>
        </w:rPr>
      </w:pPr>
      <w:r w:rsidRPr="00895B0F">
        <w:rPr>
          <w:rFonts w:ascii="Times New Roman" w:hAnsi="Times New Roman" w:cs="Times New Roman"/>
        </w:rPr>
        <w:t xml:space="preserve">Aristotle adopts this Platonic glossing of Parmenides' metaphysical position, as is evident at </w:t>
      </w:r>
      <w:r w:rsidRPr="00895B0F">
        <w:rPr>
          <w:rFonts w:ascii="Times New Roman" w:hAnsi="Times New Roman" w:cs="Times New Roman"/>
          <w:i/>
        </w:rPr>
        <w:t>Metaph.</w:t>
      </w:r>
      <w:r w:rsidRPr="00895B0F">
        <w:rPr>
          <w:rFonts w:ascii="Times New Roman" w:hAnsi="Times New Roman" w:cs="Times New Roman"/>
        </w:rPr>
        <w:t xml:space="preserve"> 986b27 and ff., where we have </w:t>
      </w:r>
      <w:r w:rsidR="001614CE" w:rsidRPr="00895B0F">
        <w:rPr>
          <w:rFonts w:ascii="Times New Roman" w:hAnsi="Times New Roman" w:cs="Times New Roman"/>
        </w:rPr>
        <w:t>a</w:t>
      </w:r>
      <w:r w:rsidRPr="00895B0F">
        <w:rPr>
          <w:rFonts w:ascii="Times New Roman" w:hAnsi="Times New Roman" w:cs="Times New Roman"/>
        </w:rPr>
        <w:t xml:space="preserve"> compendious account of Parmenides' philosophy</w:t>
      </w:r>
      <w:r w:rsidR="000A5209" w:rsidRPr="00895B0F">
        <w:rPr>
          <w:rFonts w:ascii="Times New Roman" w:hAnsi="Times New Roman" w:cs="Times New Roman"/>
        </w:rPr>
        <w:t>.</w:t>
      </w:r>
      <w:r w:rsidR="001614CE" w:rsidRPr="00895B0F">
        <w:rPr>
          <w:rFonts w:ascii="Times New Roman" w:hAnsi="Times New Roman" w:cs="Times New Roman"/>
        </w:rPr>
        <w:t xml:space="preserve"> </w:t>
      </w:r>
      <w:r w:rsidR="005B07D8" w:rsidRPr="00895B0F">
        <w:rPr>
          <w:rFonts w:ascii="Times New Roman" w:hAnsi="Times New Roman" w:cs="Times New Roman"/>
        </w:rPr>
        <w:t>Moreover, j</w:t>
      </w:r>
      <w:r w:rsidRPr="00895B0F">
        <w:rPr>
          <w:rFonts w:ascii="Times New Roman" w:hAnsi="Times New Roman" w:cs="Times New Roman"/>
        </w:rPr>
        <w:t xml:space="preserve">ust a few lines </w:t>
      </w:r>
      <w:r w:rsidR="001614CE" w:rsidRPr="00895B0F">
        <w:rPr>
          <w:rFonts w:ascii="Times New Roman" w:hAnsi="Times New Roman" w:cs="Times New Roman"/>
        </w:rPr>
        <w:t>earlier</w:t>
      </w:r>
      <w:r w:rsidR="00FE3880" w:rsidRPr="00895B0F">
        <w:rPr>
          <w:rFonts w:ascii="Times New Roman" w:hAnsi="Times New Roman" w:cs="Times New Roman"/>
        </w:rPr>
        <w:t>,</w:t>
      </w:r>
      <w:r w:rsidR="001614CE" w:rsidRPr="00895B0F">
        <w:rPr>
          <w:rFonts w:ascii="Times New Roman" w:hAnsi="Times New Roman" w:cs="Times New Roman"/>
        </w:rPr>
        <w:t xml:space="preserve"> </w:t>
      </w:r>
      <w:r w:rsidRPr="00895B0F">
        <w:rPr>
          <w:rFonts w:ascii="Times New Roman" w:hAnsi="Times New Roman" w:cs="Times New Roman"/>
        </w:rPr>
        <w:t>Aristotle presents Xenophanes as "the first to have advocated monism (</w:t>
      </w:r>
      <w:r w:rsidRPr="00895B0F">
        <w:rPr>
          <w:rFonts w:ascii="Times New Roman" w:hAnsi="Times New Roman" w:cs="Times New Roman"/>
          <w:i/>
        </w:rPr>
        <w:t>prōtos henisas</w:t>
      </w:r>
      <w:r w:rsidRPr="00895B0F">
        <w:rPr>
          <w:rFonts w:ascii="Times New Roman" w:hAnsi="Times New Roman" w:cs="Times New Roman"/>
        </w:rPr>
        <w:t xml:space="preserve">)," and </w:t>
      </w:r>
      <w:r w:rsidR="00FE3880" w:rsidRPr="00895B0F">
        <w:rPr>
          <w:rFonts w:ascii="Times New Roman" w:hAnsi="Times New Roman" w:cs="Times New Roman"/>
        </w:rPr>
        <w:t xml:space="preserve">he </w:t>
      </w:r>
      <w:r w:rsidRPr="00895B0F">
        <w:rPr>
          <w:rFonts w:ascii="Times New Roman" w:hAnsi="Times New Roman" w:cs="Times New Roman"/>
        </w:rPr>
        <w:t>reports that Parmenides "is said to have been a pupil of [Xenophanes]"</w:t>
      </w:r>
      <w:r w:rsidR="00D23A15" w:rsidRPr="00895B0F">
        <w:rPr>
          <w:rFonts w:ascii="Times New Roman" w:hAnsi="Times New Roman" w:cs="Times New Roman"/>
        </w:rPr>
        <w:t xml:space="preserve"> </w:t>
      </w:r>
      <w:r w:rsidRPr="00895B0F">
        <w:rPr>
          <w:rFonts w:ascii="Times New Roman" w:hAnsi="Times New Roman" w:cs="Times New Roman"/>
        </w:rPr>
        <w:t>(986b18 ff.</w:t>
      </w:r>
      <w:r w:rsidRPr="00895B0F">
        <w:rPr>
          <w:rFonts w:ascii="Times New Roman" w:hAnsi="Times New Roman" w:cs="Times New Roman"/>
          <w:strike/>
        </w:rPr>
        <w:t>)</w:t>
      </w:r>
      <w:r w:rsidRPr="00895B0F">
        <w:rPr>
          <w:rFonts w:ascii="Times New Roman" w:hAnsi="Times New Roman" w:cs="Times New Roman"/>
        </w:rPr>
        <w:t>.</w:t>
      </w:r>
    </w:p>
    <w:p w14:paraId="6DB18036" w14:textId="1B2DFABE" w:rsidR="00F83A4D" w:rsidRPr="00895B0F" w:rsidRDefault="00F83A4D" w:rsidP="00974121">
      <w:pPr>
        <w:ind w:firstLine="720"/>
        <w:rPr>
          <w:rFonts w:ascii="Times New Roman" w:hAnsi="Times New Roman" w:cs="Times New Roman"/>
        </w:rPr>
      </w:pPr>
      <w:r w:rsidRPr="00895B0F">
        <w:rPr>
          <w:rFonts w:ascii="Times New Roman" w:hAnsi="Times New Roman" w:cs="Times New Roman"/>
        </w:rPr>
        <w:lastRenderedPageBreak/>
        <w:t xml:space="preserve">Given the twin Plato-Aristotle authority, the view of an "Eleatic School" or "Eleatic Succession," comprising Xenophanes, Parmenides, Zeno, and Melissus, soon took hold in the post-Aristotelian tradition, especially after it was reinforced and propagated by the Peripatetic treatise </w:t>
      </w:r>
      <w:r w:rsidRPr="00895B0F">
        <w:rPr>
          <w:rFonts w:ascii="Times New Roman" w:hAnsi="Times New Roman" w:cs="Times New Roman"/>
          <w:i/>
        </w:rPr>
        <w:t>De Melisso, Xenophane Gorgia</w:t>
      </w:r>
      <w:r w:rsidRPr="00895B0F">
        <w:rPr>
          <w:rFonts w:ascii="Times New Roman" w:hAnsi="Times New Roman" w:cs="Times New Roman"/>
        </w:rPr>
        <w:t xml:space="preserve"> (usually abbreviated MXG).</w:t>
      </w:r>
      <w:r w:rsidRPr="00895B0F">
        <w:rPr>
          <w:rStyle w:val="EndnoteReference"/>
          <w:rFonts w:ascii="Times New Roman" w:hAnsi="Times New Roman" w:cs="Times New Roman"/>
        </w:rPr>
        <w:endnoteReference w:id="3"/>
      </w:r>
      <w:r w:rsidRPr="00895B0F">
        <w:rPr>
          <w:rFonts w:ascii="Times New Roman" w:hAnsi="Times New Roman" w:cs="Times New Roman"/>
        </w:rPr>
        <w:t xml:space="preserve"> It is quite significant in this connection that after the MXG, Xenophanes gets at least twenty attestations as "Eleatic philosopher"—from Cicero all the way to Albertus Magnus.</w:t>
      </w:r>
      <w:r w:rsidRPr="00895B0F">
        <w:rPr>
          <w:rStyle w:val="EndnoteReference"/>
          <w:rFonts w:ascii="Times New Roman" w:hAnsi="Times New Roman" w:cs="Times New Roman"/>
        </w:rPr>
        <w:endnoteReference w:id="4"/>
      </w:r>
    </w:p>
    <w:p w14:paraId="3EEB8986" w14:textId="4C809580" w:rsidR="00F83A4D" w:rsidRPr="00895B0F" w:rsidRDefault="00F83A4D" w:rsidP="00974121">
      <w:pPr>
        <w:ind w:firstLine="720"/>
        <w:rPr>
          <w:rFonts w:ascii="Times New Roman" w:hAnsi="Times New Roman" w:cs="Times New Roman"/>
        </w:rPr>
      </w:pPr>
      <w:r w:rsidRPr="00895B0F">
        <w:rPr>
          <w:rFonts w:ascii="Times New Roman" w:hAnsi="Times New Roman" w:cs="Times New Roman"/>
        </w:rPr>
        <w:t xml:space="preserve">In the scholarship of at least the first half of the twentieth century, Xenophanes (in his Eleatized identity) is hermeneutically disadvantaged in the same way Parmenides' </w:t>
      </w:r>
      <w:r w:rsidRPr="00895B0F">
        <w:rPr>
          <w:rFonts w:ascii="Times New Roman" w:hAnsi="Times New Roman" w:cs="Times New Roman"/>
          <w:i/>
        </w:rPr>
        <w:t xml:space="preserve">Doxa </w:t>
      </w:r>
      <w:r w:rsidRPr="00895B0F">
        <w:rPr>
          <w:rFonts w:ascii="Times New Roman" w:hAnsi="Times New Roman" w:cs="Times New Roman"/>
        </w:rPr>
        <w:t>has been disadvantaged by the prevalence of the Parmenides vulgate</w:t>
      </w:r>
      <w:r w:rsidRPr="00895B0F">
        <w:rPr>
          <w:rFonts w:ascii="Times New Roman" w:hAnsi="Times New Roman" w:cs="Times New Roman"/>
          <w:i/>
        </w:rPr>
        <w:t>.</w:t>
      </w:r>
      <w:r w:rsidRPr="00895B0F">
        <w:rPr>
          <w:rFonts w:ascii="Times New Roman" w:hAnsi="Times New Roman" w:cs="Times New Roman"/>
        </w:rPr>
        <w:t xml:space="preserve"> For if the second part of Parmenides' poem is merely an </w:t>
      </w:r>
      <w:r w:rsidRPr="00895B0F">
        <w:rPr>
          <w:rFonts w:ascii="Times New Roman" w:hAnsi="Times New Roman" w:cs="Times New Roman"/>
          <w:i/>
        </w:rPr>
        <w:t>exempli gratia</w:t>
      </w:r>
      <w:r w:rsidRPr="00895B0F">
        <w:rPr>
          <w:rFonts w:ascii="Times New Roman" w:hAnsi="Times New Roman" w:cs="Times New Roman"/>
        </w:rPr>
        <w:t xml:space="preserve"> display of doctrines that are not put forward by the poem's author, there is lesser motivation for expending effort in reconstructing the poem's second part.  Correspondingly, if Xenophanes is a proto-Parmenides, whose monism is </w:t>
      </w:r>
      <w:r w:rsidR="001614CE" w:rsidRPr="00895B0F">
        <w:rPr>
          <w:rFonts w:ascii="Times New Roman" w:hAnsi="Times New Roman" w:cs="Times New Roman"/>
        </w:rPr>
        <w:t xml:space="preserve">simply </w:t>
      </w:r>
      <w:r w:rsidRPr="00895B0F">
        <w:rPr>
          <w:rFonts w:ascii="Times New Roman" w:hAnsi="Times New Roman" w:cs="Times New Roman"/>
        </w:rPr>
        <w:t>focused on the one God, the details of Xenophanes' physical doctrine are downgraded as of lesser interest.</w:t>
      </w:r>
    </w:p>
    <w:p w14:paraId="32753275" w14:textId="551D6E12" w:rsidR="00F83A4D" w:rsidRPr="00895B0F" w:rsidRDefault="00F83A4D" w:rsidP="00974121">
      <w:pPr>
        <w:ind w:firstLine="720"/>
        <w:rPr>
          <w:rFonts w:ascii="Times New Roman" w:hAnsi="Times New Roman" w:cs="Times New Roman"/>
        </w:rPr>
      </w:pPr>
    </w:p>
    <w:p w14:paraId="651491E3" w14:textId="23E316DA" w:rsidR="00F83A4D" w:rsidRPr="00895B0F" w:rsidRDefault="00F83A4D" w:rsidP="007A02C7">
      <w:pPr>
        <w:keepNext/>
        <w:rPr>
          <w:rFonts w:ascii="Times New Roman" w:hAnsi="Times New Roman" w:cs="Times New Roman"/>
          <w:smallCaps/>
        </w:rPr>
      </w:pPr>
      <w:r w:rsidRPr="00895B0F">
        <w:rPr>
          <w:rFonts w:ascii="Times New Roman" w:hAnsi="Times New Roman" w:cs="Times New Roman"/>
          <w:smallCaps/>
        </w:rPr>
        <w:t>Parmenides vulgate</w:t>
      </w:r>
      <w:r w:rsidR="00862A95" w:rsidRPr="00895B0F">
        <w:rPr>
          <w:rFonts w:ascii="Times New Roman" w:hAnsi="Times New Roman" w:cs="Times New Roman"/>
          <w:smallCaps/>
        </w:rPr>
        <w:t xml:space="preserve"> </w:t>
      </w:r>
      <w:r w:rsidRPr="00895B0F">
        <w:rPr>
          <w:rFonts w:ascii="Times New Roman" w:hAnsi="Times New Roman" w:cs="Times New Roman"/>
          <w:smallCaps/>
        </w:rPr>
        <w:t>and "Eleatization" of Xenophanes</w:t>
      </w:r>
      <w:r w:rsidR="007D7FD0" w:rsidRPr="00895B0F">
        <w:rPr>
          <w:rFonts w:ascii="Times New Roman" w:hAnsi="Times New Roman" w:cs="Times New Roman"/>
          <w:smallCaps/>
        </w:rPr>
        <w:t>: the discounting of both</w:t>
      </w:r>
    </w:p>
    <w:p w14:paraId="571F59EC" w14:textId="3844A110" w:rsidR="00F83A4D" w:rsidRPr="00895B0F" w:rsidRDefault="00F83A4D" w:rsidP="00677BF6">
      <w:pPr>
        <w:rPr>
          <w:rFonts w:ascii="Times New Roman" w:hAnsi="Times New Roman" w:cs="Times New Roman"/>
          <w:bCs/>
        </w:rPr>
      </w:pPr>
      <w:r w:rsidRPr="00895B0F">
        <w:rPr>
          <w:rFonts w:ascii="Times New Roman" w:hAnsi="Times New Roman" w:cs="Times New Roman"/>
        </w:rPr>
        <w:t xml:space="preserve">With respect to Parmenides, the hermeneutic option of downgrading the significance of the elements of scientific knowledge in the </w:t>
      </w:r>
      <w:r w:rsidRPr="00895B0F">
        <w:rPr>
          <w:rFonts w:ascii="Times New Roman" w:hAnsi="Times New Roman" w:cs="Times New Roman"/>
          <w:i/>
        </w:rPr>
        <w:t>Doxa</w:t>
      </w:r>
      <w:r w:rsidRPr="00895B0F">
        <w:rPr>
          <w:rFonts w:ascii="Times New Roman" w:hAnsi="Times New Roman" w:cs="Times New Roman"/>
        </w:rPr>
        <w:t xml:space="preserve">, supposedly because of "Pythagorean" anticipation, was decisively undercut in one of the breakthrough moments of twentieth-century scholarship:  Walter Burkert's </w:t>
      </w:r>
      <w:r w:rsidRPr="00895B0F">
        <w:rPr>
          <w:rFonts w:ascii="Times New Roman" w:hAnsi="Times New Roman" w:cs="Times New Roman"/>
          <w:bCs/>
          <w:i/>
        </w:rPr>
        <w:t>Weisheit und Wissenschaft: Studien zu Pythagoras, Philolaos und Platon</w:t>
      </w:r>
      <w:r w:rsidRPr="00895B0F">
        <w:rPr>
          <w:rFonts w:ascii="Times New Roman" w:hAnsi="Times New Roman" w:cs="Times New Roman"/>
          <w:b/>
          <w:bCs/>
        </w:rPr>
        <w:t xml:space="preserve"> </w:t>
      </w:r>
      <w:r w:rsidRPr="00895B0F">
        <w:rPr>
          <w:rFonts w:ascii="Times New Roman" w:hAnsi="Times New Roman" w:cs="Times New Roman"/>
          <w:bCs/>
        </w:rPr>
        <w:t>(1962).</w:t>
      </w:r>
      <w:r w:rsidRPr="00895B0F">
        <w:rPr>
          <w:rStyle w:val="EndnoteReference"/>
          <w:rFonts w:ascii="Times New Roman" w:hAnsi="Times New Roman" w:cs="Times New Roman"/>
          <w:bCs/>
        </w:rPr>
        <w:endnoteReference w:id="5"/>
      </w:r>
      <w:r w:rsidRPr="00895B0F">
        <w:rPr>
          <w:rFonts w:ascii="Times New Roman" w:hAnsi="Times New Roman" w:cs="Times New Roman"/>
          <w:bCs/>
        </w:rPr>
        <w:t xml:space="preserve">  Burkert demonstrated that Pythagoras of Samos (6th century </w:t>
      </w:r>
      <w:r w:rsidRPr="00895B0F">
        <w:rPr>
          <w:rFonts w:ascii="Times New Roman" w:hAnsi="Times New Roman" w:cs="Times New Roman"/>
          <w:bCs/>
          <w:smallCaps/>
        </w:rPr>
        <w:t>BCE</w:t>
      </w:r>
      <w:r w:rsidRPr="00895B0F">
        <w:rPr>
          <w:rFonts w:ascii="Times New Roman" w:hAnsi="Times New Roman" w:cs="Times New Roman"/>
          <w:bCs/>
        </w:rPr>
        <w:t xml:space="preserve">) was not what late ancient sources portray him to have been, viz., a scientific genius who, quite on his own, made fundamental breakthrough discoveries in astronomy and mathematics.  Rather, as Burkert shows, he was a mystic and "shaman-like" figure who preached a doctrine of soul-transmigration and promoted and led a special "purificatory" way of life.  Even those of his early 5th century successors who are classed in the ancient tradition as </w:t>
      </w:r>
      <w:r w:rsidRPr="00895B0F">
        <w:rPr>
          <w:rFonts w:ascii="Times New Roman" w:hAnsi="Times New Roman" w:cs="Times New Roman"/>
          <w:bCs/>
          <w:i/>
        </w:rPr>
        <w:t>mathēmatikoi</w:t>
      </w:r>
      <w:r w:rsidRPr="00895B0F">
        <w:rPr>
          <w:rFonts w:ascii="Times New Roman" w:hAnsi="Times New Roman" w:cs="Times New Roman"/>
          <w:bCs/>
        </w:rPr>
        <w:t xml:space="preserve"> appear to have pursued primarily not mathematics proper but arithmological mysticism. The first "Pythagorean" figure for whom we have good evidence of interest, as well as of accomplishments, in the combination of mathematics, astronomy, and speculative cosmology </w:t>
      </w:r>
      <w:r w:rsidR="007B52BF" w:rsidRPr="00895B0F">
        <w:rPr>
          <w:rFonts w:ascii="Times New Roman" w:hAnsi="Times New Roman" w:cs="Times New Roman"/>
          <w:bCs/>
        </w:rPr>
        <w:t xml:space="preserve">that may properly count as "Pythagorean" </w:t>
      </w:r>
      <w:r w:rsidRPr="00895B0F">
        <w:rPr>
          <w:rFonts w:ascii="Times New Roman" w:hAnsi="Times New Roman" w:cs="Times New Roman"/>
          <w:bCs/>
        </w:rPr>
        <w:t>is Philolaus of Croton, whose writings postdate those not only of Parmenides but even of Anaxagoras, Zeno of Elea, and Empedocles.</w:t>
      </w:r>
      <w:r w:rsidRPr="00895B0F">
        <w:rPr>
          <w:rStyle w:val="EndnoteReference"/>
          <w:rFonts w:ascii="Times New Roman" w:hAnsi="Times New Roman" w:cs="Times New Roman"/>
          <w:bCs/>
        </w:rPr>
        <w:endnoteReference w:id="6"/>
      </w:r>
    </w:p>
    <w:p w14:paraId="15043EB6" w14:textId="325A6364" w:rsidR="00F83A4D" w:rsidRPr="00895B0F" w:rsidRDefault="00F83A4D" w:rsidP="00890D60">
      <w:pPr>
        <w:ind w:firstLine="720"/>
        <w:rPr>
          <w:rFonts w:ascii="Times New Roman" w:hAnsi="Times New Roman" w:cs="Times New Roman"/>
          <w:bCs/>
        </w:rPr>
      </w:pPr>
      <w:r w:rsidRPr="00895B0F">
        <w:rPr>
          <w:rFonts w:ascii="Times New Roman" w:hAnsi="Times New Roman" w:cs="Times New Roman"/>
          <w:bCs/>
        </w:rPr>
        <w:lastRenderedPageBreak/>
        <w:t xml:space="preserve">This "dethroning" of Pythagoras has opened up the possibility of viewing the development of science in the 6th through 5th centuries </w:t>
      </w:r>
      <w:r w:rsidRPr="00895B0F">
        <w:rPr>
          <w:rFonts w:ascii="Times New Roman" w:hAnsi="Times New Roman" w:cs="Times New Roman"/>
          <w:bCs/>
          <w:smallCaps/>
        </w:rPr>
        <w:t xml:space="preserve">BCE </w:t>
      </w:r>
      <w:r w:rsidRPr="00895B0F">
        <w:rPr>
          <w:rFonts w:ascii="Times New Roman" w:hAnsi="Times New Roman" w:cs="Times New Roman"/>
          <w:bCs/>
        </w:rPr>
        <w:t>in a new light: not as the</w:t>
      </w:r>
      <w:r w:rsidR="007B52BF" w:rsidRPr="00895B0F">
        <w:rPr>
          <w:rFonts w:ascii="Times New Roman" w:hAnsi="Times New Roman" w:cs="Times New Roman"/>
          <w:bCs/>
        </w:rPr>
        <w:t xml:space="preserve"> </w:t>
      </w:r>
      <w:r w:rsidRPr="00895B0F">
        <w:rPr>
          <w:rFonts w:ascii="Times New Roman" w:hAnsi="Times New Roman" w:cs="Times New Roman"/>
          <w:bCs/>
        </w:rPr>
        <w:t xml:space="preserve">miraculous outcome of endeavors by a </w:t>
      </w:r>
      <w:r w:rsidRPr="00895B0F">
        <w:rPr>
          <w:rFonts w:ascii="Times New Roman" w:hAnsi="Times New Roman" w:cs="Times New Roman"/>
          <w:bCs/>
          <w:i/>
        </w:rPr>
        <w:t>prōtos heuretēs</w:t>
      </w:r>
      <w:r w:rsidRPr="00895B0F">
        <w:rPr>
          <w:rFonts w:ascii="Times New Roman" w:hAnsi="Times New Roman" w:cs="Times New Roman"/>
          <w:bCs/>
        </w:rPr>
        <w:t xml:space="preserve">, "first discoverer" (scil., </w:t>
      </w:r>
      <w:r w:rsidR="0064177D" w:rsidRPr="00895B0F">
        <w:rPr>
          <w:rFonts w:ascii="Times New Roman" w:hAnsi="Times New Roman" w:cs="Times New Roman"/>
          <w:bCs/>
        </w:rPr>
        <w:t>Pythagoras</w:t>
      </w:r>
      <w:r w:rsidRPr="00895B0F">
        <w:rPr>
          <w:rFonts w:ascii="Times New Roman" w:hAnsi="Times New Roman" w:cs="Times New Roman"/>
          <w:bCs/>
        </w:rPr>
        <w:t xml:space="preserve">) but rather as a gradual process in which different figures and in various contexts, including Parmenides in his </w:t>
      </w:r>
      <w:r w:rsidRPr="00895B0F">
        <w:rPr>
          <w:rFonts w:ascii="Times New Roman" w:hAnsi="Times New Roman" w:cs="Times New Roman"/>
          <w:bCs/>
          <w:i/>
        </w:rPr>
        <w:t>Doxa</w:t>
      </w:r>
      <w:r w:rsidRPr="00895B0F">
        <w:rPr>
          <w:rFonts w:ascii="Times New Roman" w:hAnsi="Times New Roman" w:cs="Times New Roman"/>
          <w:bCs/>
        </w:rPr>
        <w:t>— and as I shall presently argue, even Xenophanes—played a part.  And almost in parallel to this revamping of the history of science in the 5th century, the Parmenides vulgate, and the cognate narrative of the "Eleatic Succession" are no longer dominantly favored among scholars.</w:t>
      </w:r>
    </w:p>
    <w:p w14:paraId="37C92D48" w14:textId="1EF2C1A7" w:rsidR="00F83A4D" w:rsidRPr="00895B0F" w:rsidRDefault="00F83A4D" w:rsidP="00C57EE9">
      <w:pPr>
        <w:ind w:firstLine="720"/>
        <w:rPr>
          <w:rFonts w:ascii="Times New Roman" w:hAnsi="Times New Roman" w:cs="Times New Roman"/>
          <w:bCs/>
        </w:rPr>
      </w:pPr>
      <w:r w:rsidRPr="00895B0F">
        <w:rPr>
          <w:rFonts w:ascii="Times New Roman" w:hAnsi="Times New Roman" w:cs="Times New Roman"/>
          <w:bCs/>
        </w:rPr>
        <w:t xml:space="preserve">As it has often been pointed out, the formula </w:t>
      </w:r>
      <w:r w:rsidRPr="00895B0F">
        <w:rPr>
          <w:rFonts w:ascii="Times New Roman" w:hAnsi="Times New Roman" w:cs="Times New Roman"/>
          <w:bCs/>
          <w:i/>
        </w:rPr>
        <w:t>hen to pan</w:t>
      </w:r>
      <w:r w:rsidRPr="00895B0F">
        <w:rPr>
          <w:rFonts w:ascii="Times New Roman" w:hAnsi="Times New Roman" w:cs="Times New Roman"/>
          <w:bCs/>
        </w:rPr>
        <w:t>, "All things are one," is conspicuously absent in the Parmenides fragments.</w:t>
      </w:r>
      <w:r w:rsidR="00A07FC6" w:rsidRPr="00895B0F">
        <w:rPr>
          <w:rStyle w:val="EndnoteReference"/>
          <w:rFonts w:ascii="Times New Roman" w:hAnsi="Times New Roman" w:cs="Times New Roman"/>
          <w:bCs/>
        </w:rPr>
        <w:endnoteReference w:id="7"/>
      </w:r>
      <w:r w:rsidR="00AD693F" w:rsidRPr="00895B0F">
        <w:rPr>
          <w:rFonts w:ascii="Times New Roman" w:hAnsi="Times New Roman" w:cs="Times New Roman"/>
          <w:bCs/>
        </w:rPr>
        <w:t xml:space="preserve">  </w:t>
      </w:r>
      <w:r w:rsidRPr="00895B0F">
        <w:rPr>
          <w:rFonts w:ascii="Times New Roman" w:hAnsi="Times New Roman" w:cs="Times New Roman"/>
          <w:bCs/>
        </w:rPr>
        <w:t>Closest to it in Parmenides' poem are these lines:</w:t>
      </w:r>
    </w:p>
    <w:p w14:paraId="305C3AAB" w14:textId="77777777" w:rsidR="00F83A4D" w:rsidRPr="00895B0F" w:rsidRDefault="00F83A4D" w:rsidP="00C57EE9">
      <w:pPr>
        <w:ind w:firstLine="720"/>
        <w:rPr>
          <w:rFonts w:ascii="Times New Roman" w:hAnsi="Times New Roman" w:cs="Times New Roman"/>
          <w:bCs/>
          <w:sz w:val="15"/>
          <w:szCs w:val="15"/>
        </w:rPr>
      </w:pPr>
    </w:p>
    <w:p w14:paraId="25730536" w14:textId="509DB5F9" w:rsidR="00F83A4D" w:rsidRPr="00895B0F" w:rsidRDefault="00F83A4D" w:rsidP="0021376B">
      <w:pPr>
        <w:ind w:left="720"/>
        <w:rPr>
          <w:rFonts w:ascii="Times New Roman" w:hAnsi="Times New Roman" w:cs="Times New Roman"/>
          <w:bCs/>
        </w:rPr>
      </w:pPr>
      <w:r w:rsidRPr="00895B0F">
        <w:rPr>
          <w:rFonts w:ascii="Times New Roman" w:hAnsi="Times New Roman" w:cs="Times New Roman"/>
          <w:bCs/>
        </w:rPr>
        <w:t>Nor was it at some time past (</w:t>
      </w:r>
      <w:r w:rsidRPr="00895B0F">
        <w:rPr>
          <w:rFonts w:ascii="Times New Roman" w:hAnsi="Times New Roman" w:cs="Times New Roman"/>
          <w:bCs/>
          <w:i/>
        </w:rPr>
        <w:t>pot' ēn</w:t>
      </w:r>
      <w:r w:rsidRPr="00895B0F">
        <w:rPr>
          <w:rFonts w:ascii="Times New Roman" w:hAnsi="Times New Roman" w:cs="Times New Roman"/>
          <w:bCs/>
        </w:rPr>
        <w:t xml:space="preserve"> ), nor will it be (</w:t>
      </w:r>
      <w:r w:rsidRPr="00895B0F">
        <w:rPr>
          <w:rFonts w:ascii="Times New Roman" w:hAnsi="Times New Roman" w:cs="Times New Roman"/>
          <w:bCs/>
          <w:i/>
        </w:rPr>
        <w:t>estai</w:t>
      </w:r>
      <w:r w:rsidRPr="00895B0F">
        <w:rPr>
          <w:rFonts w:ascii="Times New Roman" w:hAnsi="Times New Roman" w:cs="Times New Roman"/>
          <w:bCs/>
        </w:rPr>
        <w:t>), since it is now (</w:t>
      </w:r>
      <w:r w:rsidRPr="00895B0F">
        <w:rPr>
          <w:rFonts w:ascii="Times New Roman" w:hAnsi="Times New Roman" w:cs="Times New Roman"/>
          <w:bCs/>
          <w:i/>
        </w:rPr>
        <w:t>nyn estin</w:t>
      </w:r>
      <w:r w:rsidRPr="00895B0F">
        <w:rPr>
          <w:rFonts w:ascii="Times New Roman" w:hAnsi="Times New Roman" w:cs="Times New Roman"/>
          <w:bCs/>
        </w:rPr>
        <w:t xml:space="preserve">), all of it together </w:t>
      </w:r>
      <w:r w:rsidR="00FA5F82">
        <w:rPr>
          <w:rFonts w:ascii="Times New Roman" w:hAnsi="Times New Roman" w:cs="Times New Roman"/>
          <w:bCs/>
        </w:rPr>
        <w:t>(</w:t>
      </w:r>
      <w:r w:rsidR="00FA5F82" w:rsidRPr="00895B0F">
        <w:rPr>
          <w:rFonts w:ascii="Times New Roman" w:hAnsi="Times New Roman" w:cs="Times New Roman"/>
          <w:bCs/>
          <w:i/>
        </w:rPr>
        <w:t>homou pan</w:t>
      </w:r>
      <w:r w:rsidR="00FA5F82">
        <w:rPr>
          <w:rFonts w:ascii="Times New Roman" w:hAnsi="Times New Roman" w:cs="Times New Roman"/>
          <w:bCs/>
        </w:rPr>
        <w:t>,</w:t>
      </w:r>
      <w:r w:rsidR="00FA5F82" w:rsidRPr="00895B0F">
        <w:rPr>
          <w:rFonts w:ascii="Times New Roman" w:hAnsi="Times New Roman" w:cs="Times New Roman"/>
          <w:bCs/>
          <w:i/>
        </w:rPr>
        <w:t xml:space="preserve"> </w:t>
      </w:r>
      <w:r w:rsidRPr="00895B0F">
        <w:rPr>
          <w:rFonts w:ascii="Times New Roman" w:hAnsi="Times New Roman" w:cs="Times New Roman"/>
          <w:bCs/>
        </w:rPr>
        <w:t>or "all of it as whole"</w:t>
      </w:r>
      <w:r w:rsidR="00FA5F82">
        <w:rPr>
          <w:rFonts w:ascii="Times New Roman" w:hAnsi="Times New Roman" w:cs="Times New Roman"/>
          <w:bCs/>
        </w:rPr>
        <w:t xml:space="preserve">), </w:t>
      </w:r>
      <w:r w:rsidRPr="00895B0F">
        <w:rPr>
          <w:rFonts w:ascii="Times New Roman" w:hAnsi="Times New Roman" w:cs="Times New Roman"/>
          <w:bCs/>
        </w:rPr>
        <w:t xml:space="preserve"> one</w:t>
      </w:r>
      <w:r w:rsidR="00FA5F82">
        <w:rPr>
          <w:rFonts w:ascii="Times New Roman" w:hAnsi="Times New Roman" w:cs="Times New Roman"/>
          <w:bCs/>
        </w:rPr>
        <w:t xml:space="preserve"> (</w:t>
      </w:r>
      <w:r w:rsidRPr="00895B0F">
        <w:rPr>
          <w:rFonts w:ascii="Times New Roman" w:hAnsi="Times New Roman" w:cs="Times New Roman"/>
          <w:bCs/>
          <w:i/>
        </w:rPr>
        <w:t>hen</w:t>
      </w:r>
      <w:r w:rsidRPr="00895B0F">
        <w:rPr>
          <w:rFonts w:ascii="Times New Roman" w:hAnsi="Times New Roman" w:cs="Times New Roman"/>
          <w:bCs/>
        </w:rPr>
        <w:t>), cohesive (</w:t>
      </w:r>
      <w:r w:rsidR="00F414DB" w:rsidRPr="00895B0F">
        <w:rPr>
          <w:rFonts w:ascii="Times New Roman" w:hAnsi="Times New Roman" w:cs="Times New Roman"/>
          <w:bCs/>
          <w:i/>
        </w:rPr>
        <w:t>syneches</w:t>
      </w:r>
      <w:r w:rsidR="00F414DB">
        <w:rPr>
          <w:rFonts w:ascii="Times New Roman" w:hAnsi="Times New Roman" w:cs="Times New Roman"/>
          <w:bCs/>
        </w:rPr>
        <w:t xml:space="preserve">, </w:t>
      </w:r>
      <w:r w:rsidRPr="00895B0F">
        <w:rPr>
          <w:rFonts w:ascii="Times New Roman" w:hAnsi="Times New Roman" w:cs="Times New Roman"/>
          <w:bCs/>
        </w:rPr>
        <w:t>or "continuous").(B8.5-6)</w:t>
      </w:r>
      <w:r w:rsidRPr="00895B0F">
        <w:rPr>
          <w:rStyle w:val="EndnoteReference"/>
          <w:rFonts w:ascii="Times New Roman" w:hAnsi="Times New Roman" w:cs="Times New Roman"/>
          <w:bCs/>
        </w:rPr>
        <w:endnoteReference w:id="8"/>
      </w:r>
    </w:p>
    <w:p w14:paraId="07219593" w14:textId="77777777" w:rsidR="00F83A4D" w:rsidRPr="00895B0F" w:rsidRDefault="00F83A4D" w:rsidP="0021376B">
      <w:pPr>
        <w:ind w:left="720"/>
        <w:rPr>
          <w:rFonts w:ascii="Times New Roman" w:hAnsi="Times New Roman" w:cs="Times New Roman"/>
          <w:bCs/>
          <w:sz w:val="15"/>
          <w:szCs w:val="15"/>
        </w:rPr>
      </w:pPr>
    </w:p>
    <w:p w14:paraId="0BCB892D" w14:textId="42BFAD83" w:rsidR="00F83A4D" w:rsidRPr="00895B0F" w:rsidRDefault="00F83A4D" w:rsidP="004E4F8B">
      <w:pPr>
        <w:rPr>
          <w:rFonts w:ascii="Times New Roman" w:hAnsi="Times New Roman" w:cs="Times New Roman"/>
          <w:bCs/>
        </w:rPr>
      </w:pPr>
      <w:r w:rsidRPr="00895B0F">
        <w:rPr>
          <w:rFonts w:ascii="Times New Roman" w:hAnsi="Times New Roman" w:cs="Times New Roman"/>
          <w:bCs/>
        </w:rPr>
        <w:t xml:space="preserve">The contrast between the two formulations (Parmenidean and Platonic/Aristotelian) is glaring. Whereas in the latter the subject is insistently "the all" (Plato, </w:t>
      </w:r>
      <w:r w:rsidRPr="00895B0F">
        <w:rPr>
          <w:rFonts w:ascii="Times New Roman" w:hAnsi="Times New Roman" w:cs="Times New Roman"/>
          <w:bCs/>
          <w:i/>
        </w:rPr>
        <w:t>to pan</w:t>
      </w:r>
      <w:r w:rsidRPr="00895B0F">
        <w:rPr>
          <w:rFonts w:ascii="Times New Roman" w:hAnsi="Times New Roman" w:cs="Times New Roman"/>
          <w:bCs/>
        </w:rPr>
        <w:t xml:space="preserve">; Aristotle, </w:t>
      </w:r>
      <w:r w:rsidRPr="00895B0F">
        <w:rPr>
          <w:rFonts w:ascii="Times New Roman" w:hAnsi="Times New Roman" w:cs="Times New Roman"/>
          <w:bCs/>
          <w:i/>
        </w:rPr>
        <w:t>ta panta</w:t>
      </w:r>
      <w:r w:rsidRPr="00895B0F">
        <w:rPr>
          <w:rFonts w:ascii="Times New Roman" w:hAnsi="Times New Roman" w:cs="Times New Roman"/>
          <w:bCs/>
        </w:rPr>
        <w:t xml:space="preserve">), in Parmenides, the pronoun </w:t>
      </w:r>
      <w:r w:rsidRPr="00895B0F">
        <w:rPr>
          <w:rFonts w:ascii="Times New Roman" w:hAnsi="Times New Roman" w:cs="Times New Roman"/>
          <w:bCs/>
          <w:i/>
        </w:rPr>
        <w:t>pan</w:t>
      </w:r>
      <w:r w:rsidRPr="00895B0F">
        <w:rPr>
          <w:rFonts w:ascii="Times New Roman" w:hAnsi="Times New Roman" w:cs="Times New Roman"/>
          <w:bCs/>
        </w:rPr>
        <w:t xml:space="preserve"> does not bear the article, and when it occurs it functions as part of a compound grammatical predicate: "all of it together one." </w:t>
      </w:r>
      <w:r w:rsidR="00571749" w:rsidRPr="00895B0F">
        <w:rPr>
          <w:rFonts w:ascii="Times New Roman" w:hAnsi="Times New Roman" w:cs="Times New Roman"/>
          <w:bCs/>
        </w:rPr>
        <w:t xml:space="preserve">Indeed, </w:t>
      </w:r>
      <w:r w:rsidR="00DA3F2D" w:rsidRPr="00895B0F">
        <w:rPr>
          <w:rFonts w:ascii="Times New Roman" w:hAnsi="Times New Roman" w:cs="Times New Roman"/>
          <w:bCs/>
        </w:rPr>
        <w:t>n</w:t>
      </w:r>
      <w:r w:rsidRPr="00895B0F">
        <w:rPr>
          <w:rFonts w:ascii="Times New Roman" w:hAnsi="Times New Roman" w:cs="Times New Roman"/>
          <w:bCs/>
        </w:rPr>
        <w:t xml:space="preserve">aming the subject as "the All" </w:t>
      </w:r>
      <w:r w:rsidR="00E74B2F" w:rsidRPr="00895B0F">
        <w:rPr>
          <w:rFonts w:ascii="Times New Roman" w:hAnsi="Times New Roman" w:cs="Times New Roman"/>
          <w:bCs/>
        </w:rPr>
        <w:t>appears to be</w:t>
      </w:r>
      <w:r w:rsidRPr="00895B0F">
        <w:rPr>
          <w:rFonts w:ascii="Times New Roman" w:hAnsi="Times New Roman" w:cs="Times New Roman"/>
          <w:bCs/>
        </w:rPr>
        <w:t xml:space="preserve"> studiously avoided throughout the poem.  Rather, the subject at issue is either pointedly suppressed or is schematically referred to as </w:t>
      </w:r>
      <w:r w:rsidRPr="00895B0F">
        <w:rPr>
          <w:rFonts w:ascii="Times New Roman" w:hAnsi="Times New Roman" w:cs="Times New Roman"/>
          <w:bCs/>
          <w:i/>
        </w:rPr>
        <w:t>to eon</w:t>
      </w:r>
      <w:r w:rsidRPr="00895B0F">
        <w:rPr>
          <w:rFonts w:ascii="Times New Roman" w:hAnsi="Times New Roman" w:cs="Times New Roman"/>
          <w:bCs/>
        </w:rPr>
        <w:t>, "what is" or "whatever is"—both in the text cited above and in all of Parmenides' deductions.</w:t>
      </w:r>
    </w:p>
    <w:p w14:paraId="7AFE8FDD" w14:textId="355F0F2D" w:rsidR="00F83A4D" w:rsidRPr="00895B0F" w:rsidRDefault="00F83A4D" w:rsidP="00A54EDD">
      <w:pPr>
        <w:ind w:firstLine="720"/>
        <w:rPr>
          <w:rFonts w:ascii="Times New Roman" w:hAnsi="Times New Roman" w:cs="Times New Roman"/>
          <w:bCs/>
        </w:rPr>
      </w:pPr>
      <w:r w:rsidRPr="00895B0F">
        <w:rPr>
          <w:rFonts w:ascii="Times New Roman" w:hAnsi="Times New Roman" w:cs="Times New Roman"/>
          <w:bCs/>
        </w:rPr>
        <w:t xml:space="preserve">Accordingly, in the second half of the twentieth century, several Parmenides interpretations have been put forward that read the Parmenidean deductions of the nature of </w:t>
      </w:r>
      <w:r w:rsidRPr="00895B0F">
        <w:rPr>
          <w:rFonts w:ascii="Times New Roman" w:hAnsi="Times New Roman" w:cs="Times New Roman"/>
          <w:bCs/>
          <w:i/>
        </w:rPr>
        <w:t>to eon</w:t>
      </w:r>
      <w:r w:rsidRPr="00895B0F">
        <w:rPr>
          <w:rFonts w:ascii="Times New Roman" w:hAnsi="Times New Roman" w:cs="Times New Roman"/>
          <w:bCs/>
        </w:rPr>
        <w:t xml:space="preserve">, "what-is," distributively:  not as compelling us to assume that </w:t>
      </w:r>
      <w:r w:rsidR="00F10D32" w:rsidRPr="00895B0F">
        <w:rPr>
          <w:rFonts w:ascii="Times New Roman" w:hAnsi="Times New Roman" w:cs="Times New Roman"/>
          <w:bCs/>
        </w:rPr>
        <w:t>these deductions</w:t>
      </w:r>
      <w:r w:rsidRPr="00895B0F">
        <w:rPr>
          <w:rFonts w:ascii="Times New Roman" w:hAnsi="Times New Roman" w:cs="Times New Roman"/>
          <w:bCs/>
        </w:rPr>
        <w:t xml:space="preserve"> envisage a single all-encompassing and undifferentiated entity (</w:t>
      </w:r>
      <w:r w:rsidRPr="00895B0F">
        <w:rPr>
          <w:rFonts w:ascii="Times New Roman" w:hAnsi="Times New Roman" w:cs="Times New Roman"/>
          <w:bCs/>
          <w:i/>
        </w:rPr>
        <w:t>to pan</w:t>
      </w:r>
      <w:r w:rsidRPr="00895B0F">
        <w:rPr>
          <w:rFonts w:ascii="Times New Roman" w:hAnsi="Times New Roman" w:cs="Times New Roman"/>
          <w:bCs/>
        </w:rPr>
        <w:t xml:space="preserve">, "the All," or </w:t>
      </w:r>
      <w:r w:rsidRPr="00895B0F">
        <w:rPr>
          <w:rFonts w:ascii="Times New Roman" w:hAnsi="Times New Roman" w:cs="Times New Roman"/>
          <w:bCs/>
          <w:i/>
        </w:rPr>
        <w:t>to hen</w:t>
      </w:r>
      <w:r w:rsidRPr="00895B0F">
        <w:rPr>
          <w:rFonts w:ascii="Times New Roman" w:hAnsi="Times New Roman" w:cs="Times New Roman"/>
          <w:bCs/>
        </w:rPr>
        <w:t xml:space="preserve">, "the One") but rather as </w:t>
      </w:r>
      <w:r w:rsidR="0064177D" w:rsidRPr="00895B0F">
        <w:rPr>
          <w:rFonts w:ascii="Times New Roman" w:hAnsi="Times New Roman" w:cs="Times New Roman"/>
          <w:bCs/>
        </w:rPr>
        <w:t>putting</w:t>
      </w:r>
      <w:r w:rsidRPr="00895B0F">
        <w:rPr>
          <w:rFonts w:ascii="Times New Roman" w:hAnsi="Times New Roman" w:cs="Times New Roman"/>
          <w:bCs/>
        </w:rPr>
        <w:t xml:space="preserve"> forward </w:t>
      </w:r>
      <w:r w:rsidRPr="00895B0F">
        <w:rPr>
          <w:rFonts w:ascii="Times New Roman" w:hAnsi="Times New Roman" w:cs="Times New Roman"/>
          <w:bCs/>
          <w:i/>
        </w:rPr>
        <w:t>criteria</w:t>
      </w:r>
      <w:r w:rsidRPr="00895B0F">
        <w:rPr>
          <w:rFonts w:ascii="Times New Roman" w:hAnsi="Times New Roman" w:cs="Times New Roman"/>
          <w:bCs/>
        </w:rPr>
        <w:t xml:space="preserve"> for what qualifies as </w:t>
      </w:r>
      <w:r w:rsidRPr="00895B0F">
        <w:rPr>
          <w:rFonts w:ascii="Times New Roman" w:hAnsi="Times New Roman" w:cs="Times New Roman"/>
          <w:bCs/>
          <w:i/>
        </w:rPr>
        <w:t>to eon</w:t>
      </w:r>
      <w:r w:rsidRPr="00895B0F">
        <w:rPr>
          <w:rFonts w:ascii="Times New Roman" w:hAnsi="Times New Roman" w:cs="Times New Roman"/>
          <w:bCs/>
        </w:rPr>
        <w:t xml:space="preserve"> "what-is," or delineating the "boundaries" or "</w:t>
      </w:r>
      <w:r w:rsidRPr="00895B0F">
        <w:rPr>
          <w:rFonts w:ascii="Times New Roman" w:hAnsi="Times New Roman" w:cs="Times New Roman"/>
          <w:bCs/>
          <w:i/>
        </w:rPr>
        <w:t>limits</w:t>
      </w:r>
      <w:r w:rsidRPr="00895B0F">
        <w:rPr>
          <w:rFonts w:ascii="Times New Roman" w:hAnsi="Times New Roman" w:cs="Times New Roman"/>
          <w:bCs/>
        </w:rPr>
        <w:t>" (</w:t>
      </w:r>
      <w:r w:rsidRPr="00895B0F">
        <w:rPr>
          <w:rFonts w:ascii="Times New Roman" w:hAnsi="Times New Roman" w:cs="Times New Roman"/>
          <w:bCs/>
          <w:i/>
        </w:rPr>
        <w:t>peirata</w:t>
      </w:r>
      <w:r w:rsidRPr="00895B0F">
        <w:rPr>
          <w:rFonts w:ascii="Times New Roman" w:hAnsi="Times New Roman" w:cs="Times New Roman"/>
          <w:bCs/>
        </w:rPr>
        <w:t xml:space="preserve">) within which we are to seek  to find it (cf. </w:t>
      </w:r>
      <w:r w:rsidRPr="00895B0F">
        <w:rPr>
          <w:rFonts w:ascii="Times New Roman" w:hAnsi="Times New Roman" w:cs="Times New Roman"/>
          <w:bCs/>
          <w:i/>
        </w:rPr>
        <w:t>hodoi dizēsios</w:t>
      </w:r>
      <w:r w:rsidRPr="00895B0F">
        <w:rPr>
          <w:rFonts w:ascii="Times New Roman" w:hAnsi="Times New Roman" w:cs="Times New Roman"/>
          <w:bCs/>
        </w:rPr>
        <w:t>, "routes of quest/inquiry").</w:t>
      </w:r>
      <w:r w:rsidRPr="00895B0F">
        <w:rPr>
          <w:rStyle w:val="EndnoteReference"/>
          <w:rFonts w:ascii="Times New Roman" w:hAnsi="Times New Roman" w:cs="Times New Roman"/>
          <w:bCs/>
        </w:rPr>
        <w:endnoteReference w:id="9"/>
      </w:r>
      <w:r w:rsidRPr="00895B0F">
        <w:rPr>
          <w:rFonts w:ascii="Times New Roman" w:hAnsi="Times New Roman" w:cs="Times New Roman"/>
          <w:bCs/>
        </w:rPr>
        <w:t xml:space="preserve">  These criteria or limits are expressly stated and argued for in the main argument of fragment B8 in "Truth": </w:t>
      </w:r>
    </w:p>
    <w:p w14:paraId="1668D515" w14:textId="77777777" w:rsidR="00F83A4D" w:rsidRPr="00895B0F" w:rsidRDefault="00F83A4D" w:rsidP="00A54EDD">
      <w:pPr>
        <w:ind w:firstLine="720"/>
        <w:rPr>
          <w:rFonts w:ascii="Times New Roman" w:hAnsi="Times New Roman" w:cs="Times New Roman"/>
          <w:bCs/>
          <w:sz w:val="15"/>
          <w:szCs w:val="15"/>
        </w:rPr>
      </w:pPr>
    </w:p>
    <w:p w14:paraId="299BECD0" w14:textId="77777777" w:rsidR="00F83A4D" w:rsidRPr="00895B0F" w:rsidRDefault="00F83A4D" w:rsidP="00FB32E2">
      <w:pPr>
        <w:ind w:left="990"/>
        <w:rPr>
          <w:rFonts w:ascii="Times New Roman" w:hAnsi="Times New Roman" w:cs="Times New Roman"/>
          <w:bCs/>
        </w:rPr>
      </w:pPr>
      <w:r w:rsidRPr="00895B0F">
        <w:rPr>
          <w:rFonts w:ascii="Times New Roman" w:hAnsi="Times New Roman" w:cs="Times New Roman"/>
          <w:bCs/>
        </w:rPr>
        <w:lastRenderedPageBreak/>
        <w:t xml:space="preserve">(i) </w:t>
      </w:r>
      <w:r w:rsidRPr="00895B0F">
        <w:rPr>
          <w:rFonts w:ascii="Times New Roman" w:hAnsi="Times New Roman" w:cs="Times New Roman"/>
          <w:bCs/>
          <w:i/>
        </w:rPr>
        <w:t>agenēton</w:t>
      </w:r>
      <w:r w:rsidRPr="00895B0F">
        <w:rPr>
          <w:rFonts w:ascii="Times New Roman" w:hAnsi="Times New Roman" w:cs="Times New Roman"/>
          <w:bCs/>
        </w:rPr>
        <w:t xml:space="preserve"> and </w:t>
      </w:r>
      <w:r w:rsidRPr="00895B0F">
        <w:rPr>
          <w:rFonts w:ascii="Times New Roman" w:hAnsi="Times New Roman" w:cs="Times New Roman"/>
          <w:bCs/>
          <w:i/>
        </w:rPr>
        <w:t>anōlethron</w:t>
      </w:r>
      <w:r w:rsidRPr="00895B0F">
        <w:rPr>
          <w:rFonts w:ascii="Times New Roman" w:hAnsi="Times New Roman" w:cs="Times New Roman"/>
          <w:bCs/>
        </w:rPr>
        <w:t xml:space="preserve">, "not (subject to) being born or to perishing"; </w:t>
      </w:r>
    </w:p>
    <w:p w14:paraId="439586C4" w14:textId="77777777" w:rsidR="00F83A4D" w:rsidRPr="00895B0F" w:rsidRDefault="00F83A4D" w:rsidP="00FB32E2">
      <w:pPr>
        <w:ind w:left="990"/>
        <w:rPr>
          <w:rFonts w:ascii="Times New Roman" w:hAnsi="Times New Roman" w:cs="Times New Roman"/>
          <w:bCs/>
        </w:rPr>
      </w:pPr>
      <w:r w:rsidRPr="00895B0F">
        <w:rPr>
          <w:rFonts w:ascii="Times New Roman" w:hAnsi="Times New Roman" w:cs="Times New Roman"/>
          <w:bCs/>
        </w:rPr>
        <w:t xml:space="preserve">(ii) </w:t>
      </w:r>
      <w:r w:rsidRPr="00895B0F">
        <w:rPr>
          <w:rFonts w:ascii="Times New Roman" w:hAnsi="Times New Roman" w:cs="Times New Roman"/>
          <w:bCs/>
          <w:i/>
        </w:rPr>
        <w:t>mounogenes</w:t>
      </w:r>
      <w:r w:rsidRPr="00895B0F">
        <w:rPr>
          <w:rFonts w:ascii="Times New Roman" w:hAnsi="Times New Roman" w:cs="Times New Roman"/>
          <w:bCs/>
        </w:rPr>
        <w:t>, "of a single kind/ sui generis";</w:t>
      </w:r>
    </w:p>
    <w:p w14:paraId="5BA7A95C" w14:textId="38A5DEB9" w:rsidR="00F83A4D" w:rsidRPr="00895B0F" w:rsidRDefault="00F83A4D" w:rsidP="00FB32E2">
      <w:pPr>
        <w:ind w:left="990"/>
        <w:rPr>
          <w:rFonts w:ascii="Times New Roman" w:hAnsi="Times New Roman" w:cs="Times New Roman"/>
          <w:bCs/>
        </w:rPr>
      </w:pPr>
      <w:r w:rsidRPr="00895B0F">
        <w:rPr>
          <w:rFonts w:ascii="Times New Roman" w:hAnsi="Times New Roman" w:cs="Times New Roman"/>
          <w:bCs/>
        </w:rPr>
        <w:t xml:space="preserve">(iii) </w:t>
      </w:r>
      <w:r w:rsidRPr="00895B0F">
        <w:rPr>
          <w:rFonts w:ascii="Times New Roman" w:hAnsi="Times New Roman" w:cs="Times New Roman"/>
          <w:bCs/>
          <w:i/>
        </w:rPr>
        <w:t>adiair</w:t>
      </w:r>
      <w:r w:rsidR="00714279" w:rsidRPr="00895B0F">
        <w:rPr>
          <w:rFonts w:ascii="Times New Roman" w:hAnsi="Times New Roman" w:cs="Times New Roman"/>
          <w:bCs/>
          <w:i/>
        </w:rPr>
        <w:t>e</w:t>
      </w:r>
      <w:r w:rsidRPr="00895B0F">
        <w:rPr>
          <w:rFonts w:ascii="Times New Roman" w:hAnsi="Times New Roman" w:cs="Times New Roman"/>
          <w:bCs/>
          <w:i/>
        </w:rPr>
        <w:t>ton</w:t>
      </w:r>
      <w:r w:rsidRPr="00895B0F">
        <w:rPr>
          <w:rFonts w:ascii="Times New Roman" w:hAnsi="Times New Roman" w:cs="Times New Roman"/>
          <w:bCs/>
        </w:rPr>
        <w:t xml:space="preserve">,"not subject to division," </w:t>
      </w:r>
      <w:r w:rsidRPr="00895B0F">
        <w:rPr>
          <w:rFonts w:ascii="Times New Roman" w:hAnsi="Times New Roman" w:cs="Times New Roman"/>
          <w:bCs/>
          <w:i/>
        </w:rPr>
        <w:t>xyneches pan</w:t>
      </w:r>
      <w:r w:rsidRPr="00895B0F">
        <w:rPr>
          <w:rFonts w:ascii="Times New Roman" w:hAnsi="Times New Roman" w:cs="Times New Roman"/>
          <w:bCs/>
        </w:rPr>
        <w:t>, "all of it continuous/cohesive";</w:t>
      </w:r>
      <w:r w:rsidRPr="00895B0F">
        <w:rPr>
          <w:rStyle w:val="EndnoteReference"/>
          <w:rFonts w:ascii="Times New Roman" w:hAnsi="Times New Roman" w:cs="Times New Roman"/>
          <w:bCs/>
        </w:rPr>
        <w:endnoteReference w:id="10"/>
      </w:r>
    </w:p>
    <w:p w14:paraId="1F6DB79E" w14:textId="15543CA8" w:rsidR="00F83A4D" w:rsidRPr="00895B0F" w:rsidRDefault="00F83A4D" w:rsidP="00FB32E2">
      <w:pPr>
        <w:ind w:left="990"/>
        <w:rPr>
          <w:rFonts w:ascii="Times New Roman" w:hAnsi="Times New Roman" w:cs="Times New Roman"/>
          <w:bCs/>
        </w:rPr>
      </w:pPr>
      <w:r w:rsidRPr="00895B0F">
        <w:rPr>
          <w:rFonts w:ascii="Times New Roman" w:hAnsi="Times New Roman" w:cs="Times New Roman"/>
          <w:bCs/>
        </w:rPr>
        <w:t xml:space="preserve">(iv) </w:t>
      </w:r>
      <w:r w:rsidRPr="00895B0F">
        <w:rPr>
          <w:rFonts w:ascii="Times New Roman" w:hAnsi="Times New Roman" w:cs="Times New Roman"/>
          <w:bCs/>
          <w:i/>
        </w:rPr>
        <w:t>akinēton</w:t>
      </w:r>
      <w:r w:rsidRPr="00895B0F">
        <w:rPr>
          <w:rFonts w:ascii="Times New Roman" w:hAnsi="Times New Roman" w:cs="Times New Roman"/>
          <w:bCs/>
        </w:rPr>
        <w:t>, "immobile, not subject to motion";</w:t>
      </w:r>
    </w:p>
    <w:p w14:paraId="55928EE7" w14:textId="414348BA" w:rsidR="00F83A4D" w:rsidRPr="00895B0F" w:rsidRDefault="00F83A4D" w:rsidP="00FB32E2">
      <w:pPr>
        <w:ind w:left="990"/>
        <w:rPr>
          <w:rFonts w:ascii="Times New Roman" w:hAnsi="Times New Roman" w:cs="Times New Roman"/>
          <w:bCs/>
        </w:rPr>
      </w:pPr>
      <w:r w:rsidRPr="00895B0F">
        <w:rPr>
          <w:rFonts w:ascii="Times New Roman" w:hAnsi="Times New Roman" w:cs="Times New Roman"/>
          <w:bCs/>
        </w:rPr>
        <w:t xml:space="preserve">(v) </w:t>
      </w:r>
      <w:r w:rsidRPr="00895B0F">
        <w:rPr>
          <w:rFonts w:ascii="Times New Roman" w:hAnsi="Times New Roman" w:cs="Times New Roman"/>
          <w:bCs/>
          <w:i/>
        </w:rPr>
        <w:t xml:space="preserve">ouk . . . ateleutēton </w:t>
      </w:r>
      <w:r w:rsidRPr="00895B0F">
        <w:rPr>
          <w:rFonts w:ascii="Times New Roman" w:hAnsi="Times New Roman" w:cs="Times New Roman"/>
          <w:bCs/>
        </w:rPr>
        <w:t xml:space="preserve">or </w:t>
      </w:r>
      <w:r w:rsidRPr="00895B0F">
        <w:rPr>
          <w:rFonts w:ascii="Times New Roman" w:hAnsi="Times New Roman" w:cs="Times New Roman"/>
          <w:bCs/>
          <w:i/>
        </w:rPr>
        <w:t>tetelesmenon</w:t>
      </w:r>
      <w:r w:rsidRPr="00895B0F">
        <w:rPr>
          <w:rFonts w:ascii="Times New Roman" w:hAnsi="Times New Roman" w:cs="Times New Roman"/>
          <w:bCs/>
        </w:rPr>
        <w:t>, "complete" or "fully realized," "not subject to</w:t>
      </w:r>
      <w:r w:rsidR="00AB10D0" w:rsidRPr="00895B0F">
        <w:rPr>
          <w:rFonts w:ascii="Times New Roman" w:hAnsi="Times New Roman" w:cs="Times New Roman"/>
          <w:bCs/>
        </w:rPr>
        <w:t>/not admitting of</w:t>
      </w:r>
      <w:r w:rsidRPr="00895B0F">
        <w:rPr>
          <w:rFonts w:ascii="Times New Roman" w:hAnsi="Times New Roman" w:cs="Times New Roman"/>
          <w:bCs/>
        </w:rPr>
        <w:t xml:space="preserve"> development or actualization."</w:t>
      </w:r>
    </w:p>
    <w:p w14:paraId="422199A3" w14:textId="77777777" w:rsidR="00F83A4D" w:rsidRPr="00895B0F" w:rsidRDefault="00F83A4D" w:rsidP="00FB32E2">
      <w:pPr>
        <w:ind w:left="990"/>
        <w:rPr>
          <w:rFonts w:ascii="Times New Roman" w:hAnsi="Times New Roman" w:cs="Times New Roman"/>
          <w:bCs/>
          <w:sz w:val="15"/>
          <w:szCs w:val="15"/>
        </w:rPr>
      </w:pPr>
    </w:p>
    <w:p w14:paraId="2B4C3224" w14:textId="4376247F" w:rsidR="00F83A4D" w:rsidRPr="00895B0F" w:rsidRDefault="00F83A4D" w:rsidP="004E238C">
      <w:pPr>
        <w:ind w:firstLine="720"/>
        <w:rPr>
          <w:rFonts w:ascii="Times New Roman" w:hAnsi="Times New Roman" w:cs="Times New Roman"/>
        </w:rPr>
      </w:pPr>
      <w:r w:rsidRPr="00895B0F">
        <w:rPr>
          <w:rFonts w:ascii="Times New Roman" w:hAnsi="Times New Roman" w:cs="Times New Roman"/>
          <w:bCs/>
        </w:rPr>
        <w:t>As the Parmenides vulgate ceased being accepted as the standard, scholarly accounts of Xenophanes, correspondingly and increasingly, have approached with reserve the ancient reports that Xenophanes was the teacher of Parmenides and founder of the Eleatic school.</w:t>
      </w:r>
      <w:r w:rsidRPr="00895B0F">
        <w:rPr>
          <w:rStyle w:val="EndnoteReference"/>
          <w:rFonts w:ascii="Times New Roman" w:hAnsi="Times New Roman" w:cs="Times New Roman"/>
          <w:bCs/>
        </w:rPr>
        <w:endnoteReference w:id="11"/>
      </w:r>
      <w:r w:rsidRPr="00895B0F">
        <w:rPr>
          <w:rFonts w:ascii="Times New Roman" w:hAnsi="Times New Roman" w:cs="Times New Roman"/>
          <w:bCs/>
        </w:rPr>
        <w:t xml:space="preserve">  </w:t>
      </w:r>
      <w:r w:rsidRPr="00895B0F">
        <w:rPr>
          <w:rFonts w:ascii="Times New Roman" w:hAnsi="Times New Roman" w:cs="Times New Roman"/>
        </w:rPr>
        <w:t xml:space="preserve">It is not my intention in this </w:t>
      </w:r>
      <w:r w:rsidR="00E74B2F" w:rsidRPr="00895B0F">
        <w:rPr>
          <w:rFonts w:ascii="Times New Roman" w:hAnsi="Times New Roman" w:cs="Times New Roman"/>
        </w:rPr>
        <w:t>presentation</w:t>
      </w:r>
      <w:r w:rsidRPr="00895B0F">
        <w:rPr>
          <w:rFonts w:ascii="Times New Roman" w:hAnsi="Times New Roman" w:cs="Times New Roman"/>
        </w:rPr>
        <w:t xml:space="preserve"> either to rehabilitate the ancient Eleatization of Xenophanes or to attempt further to undermine it.  What I shall put forward for consideration is evidence that</w:t>
      </w:r>
      <w:r w:rsidR="00AB10D0" w:rsidRPr="00895B0F">
        <w:rPr>
          <w:rFonts w:ascii="Times New Roman" w:hAnsi="Times New Roman" w:cs="Times New Roman"/>
        </w:rPr>
        <w:t>,</w:t>
      </w:r>
      <w:r w:rsidRPr="00895B0F">
        <w:rPr>
          <w:rFonts w:ascii="Times New Roman" w:hAnsi="Times New Roman" w:cs="Times New Roman"/>
        </w:rPr>
        <w:t xml:space="preserve"> beyond the simplistic association "One God – One Being" of the Eleatized Xenophanes, and beyond the Parmenides vulgate, there are a number of philosophically captivating conceptual affinities in the philosophies of these two Presocratics.  These affinities have not been fully pondered and appreciated.  At the very least, they provide some independent support for the teacher-pupil link.  But more importantly, they enhance our insight into the thought of each of these early philosophers.</w:t>
      </w:r>
    </w:p>
    <w:p w14:paraId="26630111" w14:textId="77777777" w:rsidR="002174F9" w:rsidRPr="00895B0F" w:rsidRDefault="002174F9" w:rsidP="004E238C">
      <w:pPr>
        <w:ind w:firstLine="720"/>
        <w:rPr>
          <w:rFonts w:ascii="Times New Roman" w:hAnsi="Times New Roman" w:cs="Times New Roman"/>
        </w:rPr>
      </w:pPr>
    </w:p>
    <w:p w14:paraId="330139B5" w14:textId="472048F5" w:rsidR="00F83A4D" w:rsidRPr="00895B0F" w:rsidRDefault="00F83A4D" w:rsidP="00243907">
      <w:pPr>
        <w:ind w:firstLine="720"/>
        <w:jc w:val="center"/>
        <w:rPr>
          <w:rFonts w:ascii="Times New Roman" w:hAnsi="Times New Roman" w:cs="Times New Roman"/>
        </w:rPr>
      </w:pPr>
      <w:r w:rsidRPr="00895B0F">
        <w:rPr>
          <w:rFonts w:ascii="Times New Roman" w:hAnsi="Times New Roman" w:cs="Times New Roman"/>
        </w:rPr>
        <w:t>* * * * *</w:t>
      </w:r>
    </w:p>
    <w:p w14:paraId="0E2034AF" w14:textId="77777777" w:rsidR="00F83A4D" w:rsidRPr="00895B0F" w:rsidRDefault="00F83A4D" w:rsidP="00243907">
      <w:pPr>
        <w:ind w:firstLine="720"/>
        <w:jc w:val="center"/>
        <w:rPr>
          <w:rFonts w:ascii="Times New Roman" w:hAnsi="Times New Roman" w:cs="Times New Roman"/>
          <w:bCs/>
          <w:sz w:val="15"/>
          <w:szCs w:val="15"/>
        </w:rPr>
      </w:pPr>
    </w:p>
    <w:p w14:paraId="5578D8C1" w14:textId="5B150A21" w:rsidR="00F83A4D" w:rsidRPr="00895B0F" w:rsidRDefault="00F83A4D" w:rsidP="00243907">
      <w:pPr>
        <w:rPr>
          <w:rFonts w:ascii="Times New Roman" w:hAnsi="Times New Roman" w:cs="Times New Roman"/>
          <w:bCs/>
        </w:rPr>
      </w:pPr>
      <w:r w:rsidRPr="00895B0F">
        <w:rPr>
          <w:rFonts w:ascii="Times New Roman" w:hAnsi="Times New Roman" w:cs="Times New Roman"/>
          <w:bCs/>
        </w:rPr>
        <w:t xml:space="preserve">So that we may explore deeper connections between these two Presocratics, an interpretative synopsis of the essentials of Xenophanes' philosophy is obviously in order. Drawing on my own studies of the topic over the last two decades (see Bibliography), the next five Sections of this </w:t>
      </w:r>
      <w:r w:rsidR="00C133CB" w:rsidRPr="00895B0F">
        <w:rPr>
          <w:rFonts w:ascii="Times New Roman" w:hAnsi="Times New Roman" w:cs="Times New Roman"/>
          <w:bCs/>
        </w:rPr>
        <w:t>presentation</w:t>
      </w:r>
      <w:r w:rsidRPr="00895B0F">
        <w:rPr>
          <w:rFonts w:ascii="Times New Roman" w:hAnsi="Times New Roman" w:cs="Times New Roman"/>
          <w:bCs/>
        </w:rPr>
        <w:t xml:space="preserve"> aim to provide such a synopsis.</w:t>
      </w:r>
    </w:p>
    <w:p w14:paraId="34F0E9CB" w14:textId="1945ED0F" w:rsidR="00F83A4D" w:rsidRPr="00895B0F" w:rsidRDefault="00F83A4D" w:rsidP="005F18B0">
      <w:pPr>
        <w:rPr>
          <w:rFonts w:ascii="Times New Roman" w:hAnsi="Times New Roman" w:cs="Times New Roman"/>
          <w:bCs/>
        </w:rPr>
      </w:pPr>
    </w:p>
    <w:p w14:paraId="1F2071F5" w14:textId="78F92AF4" w:rsidR="00F83A4D" w:rsidRPr="00895B0F" w:rsidRDefault="00F83A4D" w:rsidP="00A273F7">
      <w:pPr>
        <w:keepNext/>
        <w:rPr>
          <w:rFonts w:ascii="Times New Roman" w:hAnsi="Times New Roman" w:cs="Times New Roman"/>
          <w:smallCaps/>
        </w:rPr>
      </w:pPr>
      <w:r w:rsidRPr="00895B0F">
        <w:rPr>
          <w:rFonts w:ascii="Times New Roman" w:hAnsi="Times New Roman" w:cs="Times New Roman"/>
          <w:smallCaps/>
        </w:rPr>
        <w:t>Xenophanes' critique of traditional beliefs about the gods</w:t>
      </w:r>
    </w:p>
    <w:p w14:paraId="61AF57A3" w14:textId="1A58A0B7" w:rsidR="00F83A4D" w:rsidRPr="00895B0F" w:rsidRDefault="00F83A4D" w:rsidP="00E2387E">
      <w:pPr>
        <w:rPr>
          <w:rFonts w:ascii="Times New Roman" w:hAnsi="Times New Roman" w:cs="Times New Roman"/>
        </w:rPr>
      </w:pPr>
      <w:r w:rsidRPr="00895B0F">
        <w:rPr>
          <w:rFonts w:ascii="Times New Roman" w:hAnsi="Times New Roman" w:cs="Times New Roman"/>
        </w:rPr>
        <w:t xml:space="preserve">Distinctive and often dwelled upon in accounts of Presocratic philosophy is Xenophanes' fierce critique of traditional beliefs about gods (those worshipped by Greeks, in the first instance; but also gods worshipped by non-Greeks).  His phrasing hints of outrage at the way in which poets, and in particular Homer and Hesiod, attribute to the gods acts of deceit, thievery, and adultery </w:t>
      </w:r>
      <w:r w:rsidRPr="00895B0F">
        <w:rPr>
          <w:rFonts w:ascii="Times New Roman" w:hAnsi="Times New Roman" w:cs="Times New Roman"/>
        </w:rPr>
        <w:lastRenderedPageBreak/>
        <w:t>(B1=D8, B12=D9).</w:t>
      </w:r>
      <w:r w:rsidRPr="00895B0F">
        <w:rPr>
          <w:rStyle w:val="EndnoteReference"/>
          <w:rFonts w:ascii="Times New Roman" w:hAnsi="Times New Roman" w:cs="Times New Roman"/>
        </w:rPr>
        <w:endnoteReference w:id="12"/>
      </w:r>
      <w:r w:rsidRPr="00895B0F">
        <w:rPr>
          <w:rFonts w:ascii="Times New Roman" w:hAnsi="Times New Roman" w:cs="Times New Roman"/>
        </w:rPr>
        <w:t xml:space="preserve">  Xenophanes observes that what underlies religious beliefs and practices, whether among Greeks or among peoples of the far north or of deep Africa, is a penchant for anthropic bias and a motive of </w:t>
      </w:r>
      <w:r w:rsidRPr="00895B0F">
        <w:rPr>
          <w:rFonts w:ascii="Times New Roman" w:hAnsi="Times New Roman" w:cs="Times New Roman"/>
          <w:i/>
        </w:rPr>
        <w:t>philautia</w:t>
      </w:r>
      <w:r w:rsidRPr="00895B0F">
        <w:rPr>
          <w:rFonts w:ascii="Times New Roman" w:hAnsi="Times New Roman" w:cs="Times New Roman"/>
        </w:rPr>
        <w:t xml:space="preserve"> ("self-love" with a strong tinge of vanity).</w:t>
      </w:r>
      <w:r w:rsidRPr="00895B0F">
        <w:rPr>
          <w:rStyle w:val="EndnoteReference"/>
          <w:rFonts w:ascii="Times New Roman" w:hAnsi="Times New Roman" w:cs="Times New Roman"/>
        </w:rPr>
        <w:endnoteReference w:id="13"/>
      </w:r>
      <w:r w:rsidRPr="00895B0F">
        <w:rPr>
          <w:rFonts w:ascii="Times New Roman" w:hAnsi="Times New Roman" w:cs="Times New Roman"/>
        </w:rPr>
        <w:t xml:space="preserve">  The latter two terms are not, to be sure, ones Xenophanes himself uses; but they accurately capture the outlooks he deplores and the behaviors and practices he censures.   Significantly, he points up ethnic or racial bias in the various conceptions and depictions of gods (B15=D13); and he sarcastically comments that, if animals could sculpt or paint, they would make their gods appear, in the correspondingly respective ways, zoomorphic (B15=D14). </w:t>
      </w:r>
    </w:p>
    <w:p w14:paraId="4CEE80FE" w14:textId="7AA6B7D2" w:rsidR="00F83A4D" w:rsidRPr="00895B0F" w:rsidRDefault="00F83A4D" w:rsidP="00CB44F2">
      <w:pPr>
        <w:ind w:firstLine="720"/>
        <w:rPr>
          <w:rFonts w:ascii="Times New Roman" w:hAnsi="Times New Roman" w:cs="Times New Roman"/>
        </w:rPr>
      </w:pPr>
      <w:r w:rsidRPr="00895B0F">
        <w:rPr>
          <w:rFonts w:ascii="Times New Roman" w:hAnsi="Times New Roman" w:cs="Times New Roman"/>
        </w:rPr>
        <w:t xml:space="preserve">The deprecation of </w:t>
      </w:r>
      <w:r w:rsidRPr="00895B0F">
        <w:rPr>
          <w:rFonts w:ascii="Times New Roman" w:hAnsi="Times New Roman" w:cs="Times New Roman"/>
          <w:i/>
        </w:rPr>
        <w:t>philautia</w:t>
      </w:r>
      <w:r w:rsidRPr="00895B0F">
        <w:rPr>
          <w:rFonts w:ascii="Times New Roman" w:hAnsi="Times New Roman" w:cs="Times New Roman"/>
        </w:rPr>
        <w:t xml:space="preserve"> is also of note in Xenophanes' broader social critique.  Vanity and self promotion, he judges, was at the root of the social decline that ultimately led to the takeover of his home city of Colophon by the Medes:</w:t>
      </w:r>
    </w:p>
    <w:p w14:paraId="7958C396" w14:textId="4C9A0CEB" w:rsidR="00F83A4D" w:rsidRPr="00895B0F" w:rsidRDefault="00F83A4D" w:rsidP="00CB44F2">
      <w:pPr>
        <w:ind w:firstLine="720"/>
        <w:rPr>
          <w:rFonts w:ascii="Times New Roman" w:hAnsi="Times New Roman" w:cs="Times New Roman"/>
          <w:sz w:val="15"/>
          <w:szCs w:val="15"/>
        </w:rPr>
      </w:pPr>
      <w:r w:rsidRPr="00895B0F">
        <w:rPr>
          <w:rFonts w:ascii="Times New Roman" w:hAnsi="Times New Roman" w:cs="Times New Roman"/>
          <w:sz w:val="15"/>
          <w:szCs w:val="15"/>
        </w:rPr>
        <w:t xml:space="preserve"> </w:t>
      </w:r>
    </w:p>
    <w:p w14:paraId="61EEA0D9" w14:textId="67682033" w:rsidR="00F83A4D" w:rsidRPr="00895B0F" w:rsidRDefault="00F83A4D" w:rsidP="00E7630B">
      <w:pPr>
        <w:ind w:left="1080"/>
        <w:rPr>
          <w:rFonts w:ascii="Times New Roman" w:hAnsi="Times New Roman" w:cs="Times New Roman"/>
        </w:rPr>
      </w:pPr>
      <w:r w:rsidRPr="00895B0F">
        <w:rPr>
          <w:rFonts w:ascii="Times New Roman" w:hAnsi="Times New Roman" w:cs="Times New Roman"/>
        </w:rPr>
        <w:t>They would go forth to the agora wearing mantles all purple . . . .</w:t>
      </w:r>
    </w:p>
    <w:p w14:paraId="20A83692" w14:textId="7674F9C2" w:rsidR="00F83A4D" w:rsidRPr="00895B0F" w:rsidRDefault="00F83A4D" w:rsidP="00E7630B">
      <w:pPr>
        <w:ind w:left="1080"/>
        <w:rPr>
          <w:rFonts w:ascii="Times New Roman" w:hAnsi="Times New Roman" w:cs="Times New Roman"/>
        </w:rPr>
      </w:pPr>
      <w:r w:rsidRPr="00895B0F">
        <w:rPr>
          <w:rFonts w:ascii="Times New Roman" w:hAnsi="Times New Roman" w:cs="Times New Roman"/>
        </w:rPr>
        <w:t>Boastful . . . drenched with perfume. (B3=D62; Laks-Most translation)</w:t>
      </w:r>
    </w:p>
    <w:p w14:paraId="3D9D85F3" w14:textId="77777777" w:rsidR="00F83A4D" w:rsidRPr="00895B0F" w:rsidRDefault="00F83A4D" w:rsidP="00E7630B">
      <w:pPr>
        <w:ind w:left="1080"/>
        <w:rPr>
          <w:rFonts w:ascii="Times New Roman" w:hAnsi="Times New Roman" w:cs="Times New Roman"/>
          <w:sz w:val="15"/>
          <w:szCs w:val="15"/>
        </w:rPr>
      </w:pPr>
    </w:p>
    <w:p w14:paraId="38A9D0E7" w14:textId="0EA50C9C" w:rsidR="00F83A4D" w:rsidRPr="00895B0F" w:rsidRDefault="00F83A4D" w:rsidP="00FF17B9">
      <w:pPr>
        <w:rPr>
          <w:rFonts w:ascii="Times New Roman" w:hAnsi="Times New Roman" w:cs="Times New Roman"/>
          <w:vertAlign w:val="subscript"/>
        </w:rPr>
      </w:pPr>
      <w:r w:rsidRPr="00895B0F">
        <w:rPr>
          <w:rFonts w:ascii="Times New Roman" w:hAnsi="Times New Roman" w:cs="Times New Roman"/>
        </w:rPr>
        <w:t>Vanity, or—to borrow the psychologically more precise term used by Laks-Most in their outline of the Xenophanes chapter and in chapter-section titles—"self-projection"</w:t>
      </w:r>
      <w:r w:rsidRPr="00895B0F">
        <w:rPr>
          <w:rStyle w:val="EndnoteReference"/>
          <w:rFonts w:ascii="Times New Roman" w:hAnsi="Times New Roman" w:cs="Times New Roman"/>
        </w:rPr>
        <w:endnoteReference w:id="14"/>
      </w:r>
      <w:r w:rsidRPr="00895B0F">
        <w:rPr>
          <w:rFonts w:ascii="Times New Roman" w:hAnsi="Times New Roman" w:cs="Times New Roman"/>
        </w:rPr>
        <w:t xml:space="preserve"> is also what drives the cult of the athlete among Greeks. The wins by athletes in competitions in Olympia are in themselves of "slight" civic value (B2=D61.19 </w:t>
      </w:r>
      <w:r w:rsidRPr="00895B0F">
        <w:rPr>
          <w:rFonts w:ascii="Times New Roman" w:hAnsi="Times New Roman" w:cs="Times New Roman"/>
          <w:i/>
        </w:rPr>
        <w:t>smikron polei harma</w:t>
      </w:r>
      <w:r w:rsidRPr="00895B0F">
        <w:rPr>
          <w:rFonts w:ascii="Times New Roman" w:hAnsi="Times New Roman" w:cs="Times New Roman"/>
        </w:rPr>
        <w:t xml:space="preserve">).  And yet, the citizenry in each of the Greek </w:t>
      </w:r>
      <w:r w:rsidRPr="00895B0F">
        <w:rPr>
          <w:rFonts w:ascii="Times New Roman" w:hAnsi="Times New Roman" w:cs="Times New Roman"/>
          <w:i/>
        </w:rPr>
        <w:t>poleis</w:t>
      </w:r>
      <w:r w:rsidRPr="00895B0F">
        <w:rPr>
          <w:rFonts w:ascii="Times New Roman" w:hAnsi="Times New Roman" w:cs="Times New Roman"/>
        </w:rPr>
        <w:t xml:space="preserve"> lionizes its Olympic champions and showers them with gifts and honors.  In doing so it </w:t>
      </w:r>
      <w:r w:rsidR="00714279" w:rsidRPr="00895B0F">
        <w:rPr>
          <w:rFonts w:ascii="Times New Roman" w:hAnsi="Times New Roman" w:cs="Times New Roman"/>
        </w:rPr>
        <w:t xml:space="preserve">projects </w:t>
      </w:r>
      <w:r w:rsidR="00BA21AA" w:rsidRPr="00895B0F">
        <w:rPr>
          <w:rFonts w:ascii="Times New Roman" w:hAnsi="Times New Roman" w:cs="Times New Roman"/>
        </w:rPr>
        <w:t>(</w:t>
      </w:r>
      <w:r w:rsidRPr="00895B0F">
        <w:rPr>
          <w:rFonts w:ascii="Times New Roman" w:hAnsi="Times New Roman" w:cs="Times New Roman"/>
        </w:rPr>
        <w:t>irrationally, illegitimately, and vaingloriously</w:t>
      </w:r>
      <w:r w:rsidR="00BA21AA" w:rsidRPr="00895B0F">
        <w:rPr>
          <w:rFonts w:ascii="Times New Roman" w:hAnsi="Times New Roman" w:cs="Times New Roman"/>
        </w:rPr>
        <w:t>)</w:t>
      </w:r>
      <w:r w:rsidRPr="00895B0F">
        <w:rPr>
          <w:rFonts w:ascii="Times New Roman" w:hAnsi="Times New Roman" w:cs="Times New Roman"/>
        </w:rPr>
        <w:t xml:space="preserve"> upon itself the feats and fame of those individual athletes—trivial as these feats are in Xenophanes' own estimate</w:t>
      </w:r>
      <w:r w:rsidR="00F63190" w:rsidRPr="00895B0F">
        <w:rPr>
          <w:rFonts w:ascii="Times New Roman" w:hAnsi="Times New Roman" w:cs="Times New Roman"/>
        </w:rPr>
        <w:t xml:space="preserve"> </w:t>
      </w:r>
      <w:r w:rsidRPr="00895B0F">
        <w:rPr>
          <w:rFonts w:ascii="Times New Roman" w:hAnsi="Times New Roman" w:cs="Times New Roman"/>
        </w:rPr>
        <w:t>(B2=D61.6-19)</w:t>
      </w:r>
      <w:r w:rsidR="00F63190" w:rsidRPr="00895B0F">
        <w:rPr>
          <w:rFonts w:ascii="Times New Roman" w:hAnsi="Times New Roman" w:cs="Times New Roman"/>
        </w:rPr>
        <w:t>,</w:t>
      </w:r>
    </w:p>
    <w:p w14:paraId="2E3A17BD" w14:textId="77777777" w:rsidR="00F83A4D" w:rsidRPr="00895B0F" w:rsidRDefault="00F83A4D" w:rsidP="00E2387E">
      <w:pPr>
        <w:rPr>
          <w:rFonts w:ascii="Times New Roman" w:hAnsi="Times New Roman" w:cs="Times New Roman"/>
          <w:smallCaps/>
        </w:rPr>
      </w:pPr>
    </w:p>
    <w:p w14:paraId="76E82109" w14:textId="696395E4" w:rsidR="00F83A4D" w:rsidRPr="00895B0F" w:rsidRDefault="00F83A4D" w:rsidP="00E2387E">
      <w:pPr>
        <w:rPr>
          <w:rFonts w:ascii="Times New Roman" w:hAnsi="Times New Roman" w:cs="Times New Roman"/>
          <w:smallCaps/>
        </w:rPr>
      </w:pPr>
      <w:r w:rsidRPr="00895B0F">
        <w:rPr>
          <w:rFonts w:ascii="Times New Roman" w:hAnsi="Times New Roman" w:cs="Times New Roman"/>
          <w:smallCaps/>
        </w:rPr>
        <w:t xml:space="preserve"> Overall scheme and the "one god"</w:t>
      </w:r>
    </w:p>
    <w:p w14:paraId="18D63F64" w14:textId="38A7B227" w:rsidR="00F83A4D" w:rsidRPr="00895B0F" w:rsidRDefault="00F83A4D" w:rsidP="00A662BE">
      <w:pPr>
        <w:rPr>
          <w:rFonts w:ascii="Times New Roman" w:hAnsi="Times New Roman" w:cs="Times New Roman"/>
        </w:rPr>
      </w:pPr>
      <w:r w:rsidRPr="00895B0F">
        <w:rPr>
          <w:rFonts w:ascii="Times New Roman" w:hAnsi="Times New Roman" w:cs="Times New Roman"/>
        </w:rPr>
        <w:t xml:space="preserve">With respect of the material constituents of the universe, Xenophanes is decidedly not a monist but </w:t>
      </w:r>
      <w:r w:rsidR="007262A3" w:rsidRPr="00895B0F">
        <w:rPr>
          <w:rFonts w:ascii="Times New Roman" w:hAnsi="Times New Roman" w:cs="Times New Roman"/>
        </w:rPr>
        <w:t xml:space="preserve">a </w:t>
      </w:r>
      <w:r w:rsidRPr="00895B0F">
        <w:rPr>
          <w:rFonts w:ascii="Times New Roman" w:hAnsi="Times New Roman" w:cs="Times New Roman"/>
        </w:rPr>
        <w:t>dualist: his two fundamental material entities are earth and water.  Under "water" he includes all sorts of vaporous stuff, including mist and clouds; but he also includes fiery stuff, lightning, light, and fire itself.  The two cosmic constituents interpenetrate,</w:t>
      </w:r>
      <w:r w:rsidRPr="00895B0F">
        <w:rPr>
          <w:rStyle w:val="EndnoteReference"/>
          <w:rFonts w:ascii="Times New Roman" w:hAnsi="Times New Roman" w:cs="Times New Roman"/>
        </w:rPr>
        <w:endnoteReference w:id="15"/>
      </w:r>
      <w:r w:rsidRPr="00895B0F">
        <w:rPr>
          <w:rFonts w:ascii="Times New Roman" w:hAnsi="Times New Roman" w:cs="Times New Roman"/>
        </w:rPr>
        <w:t xml:space="preserve"> of course, and mix locally to form compounds (including living things, B29=D25). In cosmographic terms, this tak</w:t>
      </w:r>
      <w:r w:rsidR="000170F6" w:rsidRPr="00895B0F">
        <w:rPr>
          <w:rFonts w:ascii="Times New Roman" w:hAnsi="Times New Roman" w:cs="Times New Roman"/>
        </w:rPr>
        <w:t>e</w:t>
      </w:r>
      <w:r w:rsidRPr="00895B0F">
        <w:rPr>
          <w:rFonts w:ascii="Times New Roman" w:hAnsi="Times New Roman" w:cs="Times New Roman"/>
        </w:rPr>
        <w:t>s place in relatively small regions.  But there is an enormous, single, planar, and roughly horizontal cosmic "limit" (</w:t>
      </w:r>
      <w:r w:rsidRPr="00895B0F">
        <w:rPr>
          <w:rFonts w:ascii="Times New Roman" w:hAnsi="Times New Roman" w:cs="Times New Roman"/>
          <w:i/>
        </w:rPr>
        <w:t>peirar</w:t>
      </w:r>
      <w:r w:rsidRPr="00895B0F">
        <w:rPr>
          <w:rFonts w:ascii="Times New Roman" w:hAnsi="Times New Roman" w:cs="Times New Roman"/>
        </w:rPr>
        <w:t>)</w:t>
      </w:r>
      <w:r w:rsidR="00A81CCD" w:rsidRPr="00895B0F">
        <w:rPr>
          <w:rFonts w:ascii="Times New Roman" w:hAnsi="Times New Roman" w:cs="Times New Roman"/>
        </w:rPr>
        <w:t xml:space="preserve"> </w:t>
      </w:r>
      <w:r w:rsidRPr="00895B0F">
        <w:rPr>
          <w:rFonts w:ascii="Times New Roman" w:hAnsi="Times New Roman" w:cs="Times New Roman"/>
        </w:rPr>
        <w:t>that separates the two cosmic masses (B28=D41.1).</w:t>
      </w:r>
      <w:r w:rsidRPr="00895B0F">
        <w:rPr>
          <w:rStyle w:val="EndnoteReference"/>
          <w:rFonts w:ascii="Times New Roman" w:hAnsi="Times New Roman" w:cs="Times New Roman"/>
        </w:rPr>
        <w:endnoteReference w:id="16"/>
      </w:r>
      <w:r w:rsidRPr="00895B0F">
        <w:rPr>
          <w:rFonts w:ascii="Times New Roman" w:hAnsi="Times New Roman" w:cs="Times New Roman"/>
        </w:rPr>
        <w:t xml:space="preserve">  Far </w:t>
      </w:r>
      <w:r w:rsidRPr="00895B0F">
        <w:rPr>
          <w:rFonts w:ascii="Times New Roman" w:hAnsi="Times New Roman" w:cs="Times New Roman"/>
        </w:rPr>
        <w:lastRenderedPageBreak/>
        <w:t xml:space="preserve">from its being imagined as </w:t>
      </w:r>
      <w:r w:rsidR="00AB5DDC" w:rsidRPr="00895B0F">
        <w:rPr>
          <w:rFonts w:ascii="Times New Roman" w:hAnsi="Times New Roman" w:cs="Times New Roman"/>
        </w:rPr>
        <w:t xml:space="preserve">a </w:t>
      </w:r>
      <w:r w:rsidRPr="00895B0F">
        <w:rPr>
          <w:rFonts w:ascii="Times New Roman" w:hAnsi="Times New Roman" w:cs="Times New Roman"/>
        </w:rPr>
        <w:t xml:space="preserve">"yawning gap" or </w:t>
      </w:r>
      <w:r w:rsidRPr="00895B0F">
        <w:rPr>
          <w:rFonts w:ascii="Times New Roman" w:hAnsi="Times New Roman" w:cs="Times New Roman"/>
          <w:i/>
        </w:rPr>
        <w:t xml:space="preserve">chasma </w:t>
      </w:r>
      <w:r w:rsidRPr="00895B0F">
        <w:rPr>
          <w:rFonts w:ascii="Times New Roman" w:hAnsi="Times New Roman" w:cs="Times New Roman"/>
        </w:rPr>
        <w:t>in some remote recondite region (to recall how Hesiod spoke of the limits of heaven and earth),</w:t>
      </w:r>
      <w:r w:rsidRPr="00895B0F">
        <w:rPr>
          <w:rStyle w:val="EndnoteReference"/>
          <w:rFonts w:ascii="Times New Roman" w:hAnsi="Times New Roman" w:cs="Times New Roman"/>
        </w:rPr>
        <w:endnoteReference w:id="17"/>
      </w:r>
      <w:r w:rsidRPr="00895B0F">
        <w:rPr>
          <w:rFonts w:ascii="Times New Roman" w:hAnsi="Times New Roman" w:cs="Times New Roman"/>
        </w:rPr>
        <w:t xml:space="preserve"> the limit Xenophanes speaks of is utterly familiar and omni-present: the sharp separation between terrestrial ground (including the bottom of sea, lakes, and other bodies of water) and everything above-ground.  Most of the time (except when we are swimming or sailing) that </w:t>
      </w:r>
      <w:r w:rsidR="007262A3" w:rsidRPr="00895B0F">
        <w:rPr>
          <w:rFonts w:ascii="Times New Roman" w:hAnsi="Times New Roman" w:cs="Times New Roman"/>
        </w:rPr>
        <w:t xml:space="preserve">single cosmic </w:t>
      </w:r>
      <w:r w:rsidRPr="00895B0F">
        <w:rPr>
          <w:rFonts w:ascii="Times New Roman" w:hAnsi="Times New Roman" w:cs="Times New Roman"/>
        </w:rPr>
        <w:t>limit is "visible at our feet" (</w:t>
      </w:r>
      <w:r w:rsidRPr="00895B0F">
        <w:rPr>
          <w:rFonts w:ascii="Times New Roman" w:hAnsi="Times New Roman" w:cs="Times New Roman"/>
          <w:i/>
        </w:rPr>
        <w:t>para posin horatai</w:t>
      </w:r>
      <w:r w:rsidRPr="00895B0F">
        <w:rPr>
          <w:rFonts w:ascii="Times New Roman" w:hAnsi="Times New Roman" w:cs="Times New Roman"/>
        </w:rPr>
        <w:t>).  Below that limit, earth extends downwards ad infinitum (</w:t>
      </w:r>
      <w:r w:rsidRPr="00895B0F">
        <w:rPr>
          <w:rFonts w:ascii="Times New Roman" w:hAnsi="Times New Roman" w:cs="Times New Roman"/>
          <w:i/>
        </w:rPr>
        <w:t>es apeiron</w:t>
      </w:r>
      <w:r w:rsidRPr="00895B0F">
        <w:rPr>
          <w:rFonts w:ascii="Times New Roman" w:hAnsi="Times New Roman" w:cs="Times New Roman"/>
        </w:rPr>
        <w:t>).</w:t>
      </w:r>
    </w:p>
    <w:p w14:paraId="3E7AB08A" w14:textId="0351FDDD" w:rsidR="00F83A4D" w:rsidRPr="00895B0F" w:rsidRDefault="00F83A4D" w:rsidP="003D4DB6">
      <w:pPr>
        <w:ind w:firstLine="720"/>
        <w:rPr>
          <w:rFonts w:ascii="Times New Roman" w:hAnsi="Times New Roman" w:cs="Times New Roman"/>
        </w:rPr>
      </w:pPr>
      <w:r w:rsidRPr="00895B0F">
        <w:rPr>
          <w:rFonts w:ascii="Times New Roman" w:hAnsi="Times New Roman" w:cs="Times New Roman"/>
        </w:rPr>
        <w:t>We have no preserved quotation which might give us the expected complement: that the above-ground domain of cosmic water also extends ad infinitum.</w:t>
      </w:r>
      <w:r w:rsidRPr="00895B0F">
        <w:rPr>
          <w:rStyle w:val="EndnoteReference"/>
          <w:rFonts w:ascii="Times New Roman" w:hAnsi="Times New Roman" w:cs="Times New Roman"/>
        </w:rPr>
        <w:endnoteReference w:id="18"/>
      </w:r>
      <w:r w:rsidRPr="00895B0F">
        <w:rPr>
          <w:rFonts w:ascii="Times New Roman" w:hAnsi="Times New Roman" w:cs="Times New Roman"/>
        </w:rPr>
        <w:t xml:space="preserve">  But the geometric logic of a "</w:t>
      </w:r>
      <w:r w:rsidRPr="00895B0F">
        <w:rPr>
          <w:rFonts w:ascii="Times New Roman" w:hAnsi="Times New Roman" w:cs="Times New Roman"/>
          <w:i/>
        </w:rPr>
        <w:t>single</w:t>
      </w:r>
      <w:r w:rsidRPr="00895B0F">
        <w:rPr>
          <w:rFonts w:ascii="Times New Roman" w:hAnsi="Times New Roman" w:cs="Times New Roman"/>
        </w:rPr>
        <w:t xml:space="preserve">-cosmic-limit" doctrine, together with the doctrine of earth's ad infinitum stretch downwards, makes nearly inevitable the following two elaborations of Xenophanes' cosmology: (i) the earth's upper surface must also be conceived as spreading ad infinitum; (ii) the realm of super-terrestrial water should also be assumed to extend ad infinitum both in altitude and </w:t>
      </w:r>
      <w:r w:rsidR="00DE1D0D" w:rsidRPr="00895B0F">
        <w:rPr>
          <w:rFonts w:ascii="Times New Roman" w:hAnsi="Times New Roman" w:cs="Times New Roman"/>
        </w:rPr>
        <w:t xml:space="preserve">in </w:t>
      </w:r>
      <w:r w:rsidRPr="00895B0F">
        <w:rPr>
          <w:rFonts w:ascii="Times New Roman" w:hAnsi="Times New Roman" w:cs="Times New Roman"/>
        </w:rPr>
        <w:t>lateral spread.</w:t>
      </w:r>
    </w:p>
    <w:p w14:paraId="66647B25" w14:textId="1090DBD2" w:rsidR="00F83A4D" w:rsidRPr="00895B0F" w:rsidRDefault="00F83A4D" w:rsidP="001C1017">
      <w:pPr>
        <w:ind w:firstLine="720"/>
        <w:rPr>
          <w:rFonts w:ascii="Times New Roman" w:hAnsi="Times New Roman" w:cs="Times New Roman"/>
        </w:rPr>
      </w:pPr>
      <w:r w:rsidRPr="00895B0F">
        <w:rPr>
          <w:rFonts w:ascii="Times New Roman" w:hAnsi="Times New Roman" w:cs="Times New Roman"/>
        </w:rPr>
        <w:t>Despite his determined critique of traditional religious belief, Xenophanes appears to accede to belief in the existence of (plural) gods as beings of super-human power and (indefinitely) extended longevity—purged, of course, of moral deformities.  But, most importantly, he posits the existence of a single deity (B23=D16), which, compared both to all gods and to all human beings</w:t>
      </w:r>
      <w:r w:rsidR="00DE1D0D" w:rsidRPr="00895B0F">
        <w:rPr>
          <w:rFonts w:ascii="Times New Roman" w:hAnsi="Times New Roman" w:cs="Times New Roman"/>
        </w:rPr>
        <w:t>,</w:t>
      </w:r>
      <w:r w:rsidRPr="00895B0F">
        <w:rPr>
          <w:rFonts w:ascii="Times New Roman" w:hAnsi="Times New Roman" w:cs="Times New Roman"/>
        </w:rPr>
        <w:t xml:space="preserve"> is "greatest" (</w:t>
      </w:r>
      <w:r w:rsidRPr="00895B0F">
        <w:rPr>
          <w:rFonts w:ascii="Times New Roman" w:hAnsi="Times New Roman" w:cs="Times New Roman"/>
          <w:i/>
        </w:rPr>
        <w:t>megistos</w:t>
      </w:r>
      <w:r w:rsidRPr="00895B0F">
        <w:rPr>
          <w:rFonts w:ascii="Times New Roman" w:hAnsi="Times New Roman" w:cs="Times New Roman"/>
        </w:rPr>
        <w:t>).  Very much in line with his critique of traditional conceptions of the divine, and specifically his critique of anthropism, Xenophanes adds: "not in any way</w:t>
      </w:r>
      <w:r w:rsidRPr="00895B0F">
        <w:rPr>
          <w:rFonts w:ascii="Times New Roman" w:hAnsi="Times New Roman" w:cs="Times New Roman"/>
          <w:i/>
        </w:rPr>
        <w:t xml:space="preserve"> </w:t>
      </w:r>
      <w:r w:rsidRPr="00895B0F">
        <w:rPr>
          <w:rFonts w:ascii="Times New Roman" w:hAnsi="Times New Roman" w:cs="Times New Roman"/>
        </w:rPr>
        <w:t>similar</w:t>
      </w:r>
      <w:r w:rsidR="00DE1D0D" w:rsidRPr="00895B0F">
        <w:rPr>
          <w:rFonts w:ascii="Times New Roman" w:hAnsi="Times New Roman" w:cs="Times New Roman"/>
        </w:rPr>
        <w:t xml:space="preserve"> </w:t>
      </w:r>
      <w:r w:rsidRPr="00895B0F">
        <w:rPr>
          <w:rFonts w:ascii="Times New Roman" w:hAnsi="Times New Roman" w:cs="Times New Roman"/>
        </w:rPr>
        <w:t>to mortals, either in bodily frame (</w:t>
      </w:r>
      <w:r w:rsidRPr="00895B0F">
        <w:rPr>
          <w:rFonts w:ascii="Times New Roman" w:hAnsi="Times New Roman" w:cs="Times New Roman"/>
          <w:i/>
        </w:rPr>
        <w:t>demas</w:t>
      </w:r>
      <w:r w:rsidRPr="00895B0F">
        <w:rPr>
          <w:rFonts w:ascii="Times New Roman" w:hAnsi="Times New Roman" w:cs="Times New Roman"/>
        </w:rPr>
        <w:t>) or in [manner] of thought</w:t>
      </w:r>
      <w:r w:rsidR="00A81CCD" w:rsidRPr="00895B0F">
        <w:rPr>
          <w:rFonts w:ascii="Times New Roman" w:hAnsi="Times New Roman" w:cs="Times New Roman"/>
        </w:rPr>
        <w:t>.</w:t>
      </w:r>
      <w:r w:rsidRPr="00895B0F">
        <w:rPr>
          <w:rFonts w:ascii="Times New Roman" w:hAnsi="Times New Roman" w:cs="Times New Roman"/>
        </w:rPr>
        <w:t>"  The supreme deity's awareness of things is absolutely holistic.</w:t>
      </w:r>
      <w:r w:rsidRPr="00895B0F">
        <w:rPr>
          <w:rStyle w:val="EndnoteReference"/>
          <w:rFonts w:ascii="Times New Roman" w:hAnsi="Times New Roman" w:cs="Times New Roman"/>
        </w:rPr>
        <w:endnoteReference w:id="19"/>
      </w:r>
      <w:r w:rsidRPr="00895B0F">
        <w:rPr>
          <w:rFonts w:ascii="Times New Roman" w:hAnsi="Times New Roman" w:cs="Times New Roman"/>
        </w:rPr>
        <w:t xml:space="preserve">  The deity, in other words, simultaneously sees and hears everything that occurs in the universe in all directions at any one time.  Moreover, its awareness of occurrences is pan-historical—of all that has happened, all that is going on currently, and all that will ever happen. (B24=D16)</w:t>
      </w:r>
    </w:p>
    <w:p w14:paraId="10857260" w14:textId="16205F06" w:rsidR="00F83A4D" w:rsidRPr="00895B0F" w:rsidRDefault="007A5DBB" w:rsidP="00F976B3">
      <w:pPr>
        <w:ind w:firstLine="720"/>
        <w:rPr>
          <w:rFonts w:ascii="Times New Roman" w:hAnsi="Times New Roman" w:cs="Times New Roman"/>
        </w:rPr>
      </w:pPr>
      <w:r w:rsidRPr="00895B0F">
        <w:rPr>
          <w:rFonts w:ascii="Times New Roman" w:hAnsi="Times New Roman" w:cs="Times New Roman"/>
        </w:rPr>
        <w:t>Except for</w:t>
      </w:r>
      <w:r w:rsidR="00A40B89" w:rsidRPr="00895B0F">
        <w:rPr>
          <w:rFonts w:ascii="Times New Roman" w:hAnsi="Times New Roman" w:cs="Times New Roman"/>
        </w:rPr>
        <w:t xml:space="preserve"> an isolated remark</w:t>
      </w:r>
      <w:r w:rsidRPr="00895B0F">
        <w:rPr>
          <w:rFonts w:ascii="Times New Roman" w:hAnsi="Times New Roman" w:cs="Times New Roman"/>
        </w:rPr>
        <w:t>,</w:t>
      </w:r>
      <w:r w:rsidR="00A40B89" w:rsidRPr="00895B0F">
        <w:rPr>
          <w:rFonts w:ascii="Times New Roman" w:hAnsi="Times New Roman" w:cs="Times New Roman"/>
        </w:rPr>
        <w:t xml:space="preserve"> in a polemical context in which </w:t>
      </w:r>
      <w:r w:rsidR="008C44BF" w:rsidRPr="00895B0F">
        <w:rPr>
          <w:rFonts w:ascii="Times New Roman" w:hAnsi="Times New Roman" w:cs="Times New Roman"/>
        </w:rPr>
        <w:t>Xenophanes</w:t>
      </w:r>
      <w:r w:rsidR="00A40B89" w:rsidRPr="00895B0F">
        <w:rPr>
          <w:rFonts w:ascii="Times New Roman" w:hAnsi="Times New Roman" w:cs="Times New Roman"/>
        </w:rPr>
        <w:t xml:space="preserve"> </w:t>
      </w:r>
      <w:r w:rsidR="00C13CD4" w:rsidRPr="00895B0F">
        <w:rPr>
          <w:rFonts w:ascii="Times New Roman" w:hAnsi="Times New Roman" w:cs="Times New Roman"/>
        </w:rPr>
        <w:t>indulges</w:t>
      </w:r>
      <w:r w:rsidR="00A40B89" w:rsidRPr="00895B0F">
        <w:rPr>
          <w:rFonts w:ascii="Times New Roman" w:hAnsi="Times New Roman" w:cs="Times New Roman"/>
        </w:rPr>
        <w:t xml:space="preserve"> the language of "mortals," </w:t>
      </w:r>
      <w:r w:rsidR="001A6656" w:rsidRPr="00895B0F">
        <w:rPr>
          <w:rFonts w:ascii="Times New Roman" w:hAnsi="Times New Roman" w:cs="Times New Roman"/>
        </w:rPr>
        <w:t xml:space="preserve">we find </w:t>
      </w:r>
      <w:r w:rsidR="00877FBC" w:rsidRPr="00895B0F">
        <w:rPr>
          <w:rFonts w:ascii="Times New Roman" w:hAnsi="Times New Roman" w:cs="Times New Roman"/>
        </w:rPr>
        <w:t>notabl</w:t>
      </w:r>
      <w:r w:rsidR="003B4DE3" w:rsidRPr="00895B0F">
        <w:rPr>
          <w:rFonts w:ascii="Times New Roman" w:hAnsi="Times New Roman" w:cs="Times New Roman"/>
        </w:rPr>
        <w:t>e</w:t>
      </w:r>
      <w:r w:rsidR="00877FBC" w:rsidRPr="00895B0F">
        <w:rPr>
          <w:rFonts w:ascii="Times New Roman" w:hAnsi="Times New Roman" w:cs="Times New Roman"/>
        </w:rPr>
        <w:t xml:space="preserve"> absen</w:t>
      </w:r>
      <w:r w:rsidR="001A6656" w:rsidRPr="00895B0F">
        <w:rPr>
          <w:rFonts w:ascii="Times New Roman" w:hAnsi="Times New Roman" w:cs="Times New Roman"/>
        </w:rPr>
        <w:t>ce</w:t>
      </w:r>
      <w:r w:rsidR="00877FBC" w:rsidRPr="00895B0F">
        <w:rPr>
          <w:rFonts w:ascii="Times New Roman" w:hAnsi="Times New Roman" w:cs="Times New Roman"/>
        </w:rPr>
        <w:t xml:space="preserve"> in the Xenophanes </w:t>
      </w:r>
      <w:r w:rsidRPr="00895B0F">
        <w:rPr>
          <w:rFonts w:ascii="Times New Roman" w:hAnsi="Times New Roman" w:cs="Times New Roman"/>
        </w:rPr>
        <w:t>texts</w:t>
      </w:r>
      <w:r w:rsidR="00877FBC" w:rsidRPr="00895B0F">
        <w:rPr>
          <w:rFonts w:ascii="Times New Roman" w:hAnsi="Times New Roman" w:cs="Times New Roman"/>
        </w:rPr>
        <w:t xml:space="preserve"> about </w:t>
      </w:r>
      <w:r w:rsidR="00C13CD4" w:rsidRPr="00895B0F">
        <w:rPr>
          <w:rFonts w:ascii="Times New Roman" w:hAnsi="Times New Roman" w:cs="Times New Roman"/>
        </w:rPr>
        <w:t xml:space="preserve">the single </w:t>
      </w:r>
      <w:r w:rsidRPr="00895B0F">
        <w:rPr>
          <w:rFonts w:ascii="Times New Roman" w:hAnsi="Times New Roman" w:cs="Times New Roman"/>
        </w:rPr>
        <w:t>deity of</w:t>
      </w:r>
      <w:r w:rsidR="001A6656" w:rsidRPr="00895B0F">
        <w:rPr>
          <w:rFonts w:ascii="Times New Roman" w:hAnsi="Times New Roman" w:cs="Times New Roman"/>
        </w:rPr>
        <w:t xml:space="preserve"> </w:t>
      </w:r>
      <w:r w:rsidR="00F83A4D" w:rsidRPr="00895B0F">
        <w:rPr>
          <w:rFonts w:ascii="Times New Roman" w:hAnsi="Times New Roman" w:cs="Times New Roman"/>
        </w:rPr>
        <w:t>any theme of creationism,</w:t>
      </w:r>
      <w:r w:rsidR="00F83A4D" w:rsidRPr="00895B0F">
        <w:rPr>
          <w:rStyle w:val="EndnoteReference"/>
          <w:rFonts w:ascii="Times New Roman" w:hAnsi="Times New Roman" w:cs="Times New Roman"/>
        </w:rPr>
        <w:endnoteReference w:id="20"/>
      </w:r>
      <w:r w:rsidR="00F83A4D" w:rsidRPr="00895B0F">
        <w:rPr>
          <w:rFonts w:ascii="Times New Roman" w:hAnsi="Times New Roman" w:cs="Times New Roman"/>
        </w:rPr>
        <w:t xml:space="preserve"> providence, or divine interventionism.  Within the universe that extends to infinity in all three dimensions, the one God "always remains at rest in the same position,</w:t>
      </w:r>
      <w:r w:rsidR="00F83A4D" w:rsidRPr="00895B0F">
        <w:rPr>
          <w:rStyle w:val="EndnoteReference"/>
          <w:rFonts w:ascii="Times New Roman" w:hAnsi="Times New Roman" w:cs="Times New Roman"/>
        </w:rPr>
        <w:endnoteReference w:id="21"/>
      </w:r>
      <w:r w:rsidR="00F83A4D" w:rsidRPr="00895B0F">
        <w:rPr>
          <w:rFonts w:ascii="Times New Roman" w:hAnsi="Times New Roman" w:cs="Times New Roman"/>
        </w:rPr>
        <w:t xml:space="preserve"> not at all moving, nor is it fitting to him to travel elsewhere at one time or another " (B26=D19).</w:t>
      </w:r>
    </w:p>
    <w:p w14:paraId="5872DC40" w14:textId="04FA639A" w:rsidR="00F83A4D" w:rsidRPr="00895B0F" w:rsidRDefault="00F83A4D" w:rsidP="00F976B3">
      <w:pPr>
        <w:ind w:firstLine="720"/>
        <w:rPr>
          <w:rFonts w:ascii="Times New Roman" w:hAnsi="Times New Roman" w:cs="Times New Roman"/>
        </w:rPr>
      </w:pPr>
      <w:r w:rsidRPr="00895B0F">
        <w:rPr>
          <w:rFonts w:ascii="Times New Roman" w:hAnsi="Times New Roman" w:cs="Times New Roman"/>
        </w:rPr>
        <w:lastRenderedPageBreak/>
        <w:t>And yet, even as Xenophanes' deity is always at rest, it has the power "far from exercising any toil or effort</w:t>
      </w:r>
      <w:r w:rsidR="00A81CCD" w:rsidRPr="00895B0F">
        <w:rPr>
          <w:rFonts w:ascii="Times New Roman" w:hAnsi="Times New Roman" w:cs="Times New Roman"/>
        </w:rPr>
        <w:t xml:space="preserve"> </w:t>
      </w:r>
      <w:r w:rsidRPr="00895B0F">
        <w:rPr>
          <w:rFonts w:ascii="Times New Roman" w:hAnsi="Times New Roman" w:cs="Times New Roman"/>
        </w:rPr>
        <w:t>(to) make all things quiver (</w:t>
      </w:r>
      <w:r w:rsidRPr="00895B0F">
        <w:rPr>
          <w:rFonts w:ascii="Times New Roman" w:hAnsi="Times New Roman" w:cs="Times New Roman"/>
          <w:i/>
        </w:rPr>
        <w:t>kradainei</w:t>
      </w:r>
      <w:r w:rsidRPr="00895B0F">
        <w:rPr>
          <w:rFonts w:ascii="Times New Roman" w:hAnsi="Times New Roman" w:cs="Times New Roman"/>
        </w:rPr>
        <w:t>)"; and it does so simply and directly "by mind's thought (</w:t>
      </w:r>
      <w:r w:rsidRPr="00895B0F">
        <w:rPr>
          <w:rFonts w:ascii="Times New Roman" w:hAnsi="Times New Roman" w:cs="Times New Roman"/>
          <w:i/>
        </w:rPr>
        <w:t>noou phreni</w:t>
      </w:r>
      <w:r w:rsidRPr="00895B0F">
        <w:rPr>
          <w:rFonts w:ascii="Times New Roman" w:hAnsi="Times New Roman" w:cs="Times New Roman"/>
        </w:rPr>
        <w:t xml:space="preserve">)" (B25=D18).  The phrase </w:t>
      </w:r>
      <w:r w:rsidRPr="00895B0F">
        <w:rPr>
          <w:rFonts w:ascii="Times New Roman" w:hAnsi="Times New Roman" w:cs="Times New Roman"/>
          <w:i/>
        </w:rPr>
        <w:t>noou phreni</w:t>
      </w:r>
      <w:r w:rsidRPr="00895B0F">
        <w:rPr>
          <w:rFonts w:ascii="Times New Roman" w:hAnsi="Times New Roman" w:cs="Times New Roman"/>
        </w:rPr>
        <w:t xml:space="preserve"> transparently refers to what we call mental causation.  Healthy humans have the capacity to focus mind's attention on something at will:  to recall a memory, to envisage a plan, to resolve to proceed in one way or other—and so on and so forth with purely mental undertakings.  Other projects require use of limbs or tools or collaboration with other humans.  But within the special realm of mental causation, human power is sovereign and unlimited.  What we can accomplish only within that circumscribed realm of our own </w:t>
      </w:r>
      <w:r w:rsidRPr="00895B0F">
        <w:rPr>
          <w:rFonts w:ascii="Times New Roman" w:hAnsi="Times New Roman" w:cs="Times New Roman"/>
          <w:i/>
        </w:rPr>
        <w:t>noos</w:t>
      </w:r>
      <w:r w:rsidRPr="00895B0F">
        <w:rPr>
          <w:rFonts w:ascii="Times New Roman" w:hAnsi="Times New Roman" w:cs="Times New Roman"/>
        </w:rPr>
        <w:t xml:space="preserve"> and </w:t>
      </w:r>
      <w:r w:rsidRPr="00895B0F">
        <w:rPr>
          <w:rFonts w:ascii="Times New Roman" w:hAnsi="Times New Roman" w:cs="Times New Roman"/>
          <w:i/>
        </w:rPr>
        <w:t>phrēn</w:t>
      </w:r>
      <w:r w:rsidRPr="00895B0F">
        <w:rPr>
          <w:rFonts w:ascii="Times New Roman" w:hAnsi="Times New Roman" w:cs="Times New Roman"/>
        </w:rPr>
        <w:t xml:space="preserve">, Xenophanes' deity can accomplish with effects beyond its </w:t>
      </w:r>
      <w:r w:rsidRPr="00895B0F">
        <w:rPr>
          <w:rFonts w:ascii="Times New Roman" w:hAnsi="Times New Roman" w:cs="Times New Roman"/>
          <w:i/>
        </w:rPr>
        <w:t>noos</w:t>
      </w:r>
      <w:r w:rsidRPr="00895B0F">
        <w:rPr>
          <w:rFonts w:ascii="Times New Roman" w:hAnsi="Times New Roman" w:cs="Times New Roman"/>
        </w:rPr>
        <w:t xml:space="preserve"> and </w:t>
      </w:r>
      <w:r w:rsidRPr="00895B0F">
        <w:rPr>
          <w:rFonts w:ascii="Times New Roman" w:hAnsi="Times New Roman" w:cs="Times New Roman"/>
          <w:i/>
        </w:rPr>
        <w:t>phrēn</w:t>
      </w:r>
      <w:r w:rsidRPr="00895B0F">
        <w:rPr>
          <w:rFonts w:ascii="Times New Roman" w:hAnsi="Times New Roman" w:cs="Times New Roman"/>
        </w:rPr>
        <w:t xml:space="preserve">, and at universal range.  Things are made to "quiver" psychokinetically, directly through the deity's unique power. </w:t>
      </w:r>
    </w:p>
    <w:p w14:paraId="1754F7FE" w14:textId="77777777" w:rsidR="00F83A4D" w:rsidRPr="00895B0F" w:rsidRDefault="00F83A4D" w:rsidP="007F6042">
      <w:pPr>
        <w:ind w:firstLine="720"/>
        <w:rPr>
          <w:rFonts w:ascii="Times New Roman" w:hAnsi="Times New Roman" w:cs="Times New Roman"/>
        </w:rPr>
      </w:pPr>
    </w:p>
    <w:p w14:paraId="5B2A3715" w14:textId="2C132A1F" w:rsidR="00F83A4D" w:rsidRPr="00895B0F" w:rsidRDefault="00F83A4D" w:rsidP="009674ED">
      <w:pPr>
        <w:keepNext/>
        <w:rPr>
          <w:rFonts w:ascii="Times New Roman" w:hAnsi="Times New Roman" w:cs="Times New Roman"/>
        </w:rPr>
      </w:pPr>
      <w:r w:rsidRPr="00895B0F">
        <w:rPr>
          <w:rFonts w:ascii="Times New Roman" w:hAnsi="Times New Roman" w:cs="Times New Roman"/>
          <w:smallCaps/>
        </w:rPr>
        <w:t>Xenophanes' astrometeorology</w:t>
      </w:r>
    </w:p>
    <w:p w14:paraId="451A0463" w14:textId="54BA201F" w:rsidR="00F83A4D" w:rsidRPr="00895B0F" w:rsidRDefault="00F83A4D" w:rsidP="00123E29">
      <w:pPr>
        <w:rPr>
          <w:rFonts w:ascii="Times New Roman" w:hAnsi="Times New Roman" w:cs="Times New Roman"/>
        </w:rPr>
      </w:pPr>
      <w:r w:rsidRPr="00895B0F">
        <w:rPr>
          <w:rFonts w:ascii="Times New Roman" w:hAnsi="Times New Roman" w:cs="Times New Roman"/>
        </w:rPr>
        <w:t>Beyond what has been said already in this synopsis about earth as cosmic constituent (infinite spread and depth; its being penetrated at places by water and even by fire), there is nothing distinctly Xenophanean that needs to be added.</w:t>
      </w:r>
      <w:r w:rsidRPr="00895B0F">
        <w:rPr>
          <w:rStyle w:val="EndnoteReference"/>
          <w:rFonts w:ascii="Times New Roman" w:hAnsi="Times New Roman" w:cs="Times New Roman"/>
        </w:rPr>
        <w:endnoteReference w:id="22"/>
      </w:r>
      <w:r w:rsidRPr="00895B0F">
        <w:rPr>
          <w:rFonts w:ascii="Times New Roman" w:hAnsi="Times New Roman" w:cs="Times New Roman"/>
        </w:rPr>
        <w:t xml:space="preserve">  But there is much to say about the second material constituent of his universe: water.  Xenophanes' water, rather like Anaximenes' air, comes in a variety of states of rarefaction/condensation.  At one extreme, water can present itself as earth-like in solidity: as snow or as ice. In its most familiar guises, it is the water we drink, or that we feel as flowing over our limbs or </w:t>
      </w:r>
      <w:r w:rsidR="00A66BB1" w:rsidRPr="00895B0F">
        <w:rPr>
          <w:rFonts w:ascii="Times New Roman" w:hAnsi="Times New Roman" w:cs="Times New Roman"/>
        </w:rPr>
        <w:t xml:space="preserve">over </w:t>
      </w:r>
      <w:r w:rsidRPr="00895B0F">
        <w:rPr>
          <w:rFonts w:ascii="Times New Roman" w:hAnsi="Times New Roman" w:cs="Times New Roman"/>
        </w:rPr>
        <w:t>our whole body, and it is also the water we float upon in rivers, lakes, and the sea. But it can also present itself as mist, fog, cloud, vapor; and also as lightning, starlight, and sunlight.</w:t>
      </w:r>
    </w:p>
    <w:p w14:paraId="425BB245" w14:textId="49DDD2D8" w:rsidR="00F83A4D" w:rsidRPr="00895B0F" w:rsidRDefault="00F83A4D" w:rsidP="00436B61">
      <w:pPr>
        <w:ind w:firstLine="720"/>
        <w:rPr>
          <w:rFonts w:ascii="Times New Roman" w:hAnsi="Times New Roman" w:cs="Times New Roman"/>
        </w:rPr>
      </w:pPr>
      <w:r w:rsidRPr="00895B0F">
        <w:rPr>
          <w:rFonts w:ascii="Times New Roman" w:hAnsi="Times New Roman" w:cs="Times New Roman"/>
        </w:rPr>
        <w:t>The case of lightning is especially suggestive for Xenophanes.  For it invites the inference that high measures of internal tension are lurking within water in its more rarified states, and the tension may at times be (quite literally) "expressed" as lightning, either because of a sudden external blow of high-elevation wind, or spontaneously</w:t>
      </w:r>
      <w:r w:rsidR="005A0C83" w:rsidRPr="00895B0F">
        <w:rPr>
          <w:rFonts w:ascii="Times New Roman" w:hAnsi="Times New Roman" w:cs="Times New Roman"/>
        </w:rPr>
        <w:t>;</w:t>
      </w:r>
      <w:r w:rsidRPr="00895B0F">
        <w:rPr>
          <w:rFonts w:ascii="Times New Roman" w:hAnsi="Times New Roman" w:cs="Times New Roman"/>
        </w:rPr>
        <w:t xml:space="preserve"> </w:t>
      </w:r>
      <w:r w:rsidR="00EC02FA" w:rsidRPr="00895B0F">
        <w:rPr>
          <w:rFonts w:ascii="Times New Roman" w:hAnsi="Times New Roman" w:cs="Times New Roman"/>
        </w:rPr>
        <w:t xml:space="preserve">but </w:t>
      </w:r>
      <w:r w:rsidRPr="00895B0F">
        <w:rPr>
          <w:rFonts w:ascii="Times New Roman" w:hAnsi="Times New Roman" w:cs="Times New Roman"/>
        </w:rPr>
        <w:t xml:space="preserve">in either case because of heightened internal tension that is likened to a "fevered" or "inflamed" state (cf. </w:t>
      </w:r>
      <w:r w:rsidRPr="00895B0F">
        <w:rPr>
          <w:rFonts w:ascii="Times New Roman" w:hAnsi="Times New Roman" w:cs="Times New Roman"/>
          <w:i/>
        </w:rPr>
        <w:t>pyrousthai</w:t>
      </w:r>
      <w:r w:rsidRPr="00895B0F">
        <w:rPr>
          <w:rFonts w:ascii="Times New Roman" w:hAnsi="Times New Roman" w:cs="Times New Roman"/>
        </w:rPr>
        <w:t>,</w:t>
      </w:r>
      <w:r w:rsidRPr="00895B0F">
        <w:rPr>
          <w:rFonts w:ascii="Times New Roman" w:hAnsi="Times New Roman" w:cs="Times New Roman"/>
          <w:i/>
        </w:rPr>
        <w:t xml:space="preserve"> pepyrōmenon</w:t>
      </w:r>
      <w:r w:rsidRPr="00895B0F">
        <w:rPr>
          <w:rFonts w:ascii="Times New Roman" w:hAnsi="Times New Roman" w:cs="Times New Roman"/>
        </w:rPr>
        <w:t xml:space="preserve">). </w:t>
      </w:r>
    </w:p>
    <w:p w14:paraId="59169354" w14:textId="7C657D7F" w:rsidR="00F83A4D" w:rsidRPr="00895B0F" w:rsidRDefault="00F83A4D" w:rsidP="00DA64E2">
      <w:pPr>
        <w:ind w:firstLine="810"/>
        <w:rPr>
          <w:rFonts w:ascii="Times New Roman" w:hAnsi="Times New Roman" w:cs="Times New Roman"/>
        </w:rPr>
      </w:pPr>
      <w:r w:rsidRPr="00895B0F">
        <w:rPr>
          <w:rFonts w:ascii="Times New Roman" w:hAnsi="Times New Roman" w:cs="Times New Roman"/>
        </w:rPr>
        <w:t>At this junct</w:t>
      </w:r>
      <w:r w:rsidR="004260B1" w:rsidRPr="00895B0F">
        <w:rPr>
          <w:rFonts w:ascii="Times New Roman" w:hAnsi="Times New Roman" w:cs="Times New Roman"/>
        </w:rPr>
        <w:t>ure</w:t>
      </w:r>
      <w:r w:rsidRPr="00895B0F">
        <w:rPr>
          <w:rFonts w:ascii="Times New Roman" w:hAnsi="Times New Roman" w:cs="Times New Roman"/>
        </w:rPr>
        <w:t xml:space="preserve">, we note yet another philosophically fruitful modification of the views of Anaximenes (or, indeed, of Anaximander or Thales).  The received reports suggest that the early "material monists" had fastened on the material constitution of things without identifying </w:t>
      </w:r>
      <w:r w:rsidRPr="00895B0F">
        <w:rPr>
          <w:rFonts w:ascii="Times New Roman" w:hAnsi="Times New Roman" w:cs="Times New Roman"/>
        </w:rPr>
        <w:lastRenderedPageBreak/>
        <w:t xml:space="preserve">superordinate </w:t>
      </w:r>
      <w:r w:rsidRPr="00895B0F">
        <w:rPr>
          <w:rFonts w:ascii="Times New Roman" w:hAnsi="Times New Roman" w:cs="Times New Roman"/>
          <w:i/>
        </w:rPr>
        <w:t>kinds</w:t>
      </w:r>
      <w:r w:rsidRPr="00895B0F">
        <w:rPr>
          <w:rFonts w:ascii="Times New Roman" w:hAnsi="Times New Roman" w:cs="Times New Roman"/>
        </w:rPr>
        <w:t xml:space="preserve"> and subordinate </w:t>
      </w:r>
      <w:r w:rsidRPr="00895B0F">
        <w:rPr>
          <w:rFonts w:ascii="Times New Roman" w:hAnsi="Times New Roman" w:cs="Times New Roman"/>
          <w:i/>
        </w:rPr>
        <w:t>types</w:t>
      </w:r>
      <w:r w:rsidRPr="00895B0F">
        <w:rPr>
          <w:rFonts w:ascii="Times New Roman" w:hAnsi="Times New Roman" w:cs="Times New Roman"/>
        </w:rPr>
        <w:t xml:space="preserve"> or </w:t>
      </w:r>
      <w:r w:rsidRPr="00895B0F">
        <w:rPr>
          <w:rFonts w:ascii="Times New Roman" w:hAnsi="Times New Roman" w:cs="Times New Roman"/>
          <w:i/>
        </w:rPr>
        <w:t xml:space="preserve">species </w:t>
      </w:r>
      <w:r w:rsidRPr="00895B0F">
        <w:rPr>
          <w:rFonts w:ascii="Times New Roman" w:hAnsi="Times New Roman" w:cs="Times New Roman"/>
        </w:rPr>
        <w:t>of constituted things that are conspicuously prominent and of major importance in cosmology. By contrast, Xenophanes speaking globally of the immense variety of things or phenomena "suspended above the earth" (</w:t>
      </w:r>
      <w:r w:rsidRPr="00895B0F">
        <w:rPr>
          <w:rFonts w:ascii="Times New Roman" w:hAnsi="Times New Roman" w:cs="Times New Roman"/>
          <w:i/>
        </w:rPr>
        <w:t>meteōra</w:t>
      </w:r>
      <w:r w:rsidRPr="00895B0F">
        <w:rPr>
          <w:rFonts w:ascii="Times New Roman" w:hAnsi="Times New Roman" w:cs="Times New Roman"/>
        </w:rPr>
        <w:t>), he identifies them and collects them und</w:t>
      </w:r>
      <w:r w:rsidR="00AB5DDC" w:rsidRPr="00895B0F">
        <w:rPr>
          <w:rFonts w:ascii="Times New Roman" w:hAnsi="Times New Roman" w:cs="Times New Roman"/>
        </w:rPr>
        <w:t>e</w:t>
      </w:r>
      <w:r w:rsidRPr="00895B0F">
        <w:rPr>
          <w:rFonts w:ascii="Times New Roman" w:hAnsi="Times New Roman" w:cs="Times New Roman"/>
        </w:rPr>
        <w:t>r generic types and sub-types: "clouds" (</w:t>
      </w:r>
      <w:r w:rsidRPr="00895B0F">
        <w:rPr>
          <w:rFonts w:ascii="Times New Roman" w:hAnsi="Times New Roman" w:cs="Times New Roman"/>
          <w:i/>
        </w:rPr>
        <w:t>nephē</w:t>
      </w:r>
      <w:r w:rsidRPr="00895B0F">
        <w:rPr>
          <w:rFonts w:ascii="Times New Roman" w:hAnsi="Times New Roman" w:cs="Times New Roman"/>
        </w:rPr>
        <w:t xml:space="preserve">; singular </w:t>
      </w:r>
      <w:r w:rsidRPr="00895B0F">
        <w:rPr>
          <w:rFonts w:ascii="Times New Roman" w:hAnsi="Times New Roman" w:cs="Times New Roman"/>
          <w:i/>
        </w:rPr>
        <w:t>to</w:t>
      </w:r>
      <w:r w:rsidRPr="00895B0F">
        <w:rPr>
          <w:rFonts w:ascii="Times New Roman" w:hAnsi="Times New Roman" w:cs="Times New Roman"/>
        </w:rPr>
        <w:t xml:space="preserve"> </w:t>
      </w:r>
      <w:r w:rsidRPr="00895B0F">
        <w:rPr>
          <w:rFonts w:ascii="Times New Roman" w:hAnsi="Times New Roman" w:cs="Times New Roman"/>
          <w:i/>
        </w:rPr>
        <w:t>nephos</w:t>
      </w:r>
      <w:r w:rsidRPr="00895B0F">
        <w:rPr>
          <w:rFonts w:ascii="Times New Roman" w:hAnsi="Times New Roman" w:cs="Times New Roman"/>
        </w:rPr>
        <w:t>); and "(small) cloud-formations" (</w:t>
      </w:r>
      <w:r w:rsidRPr="00895B0F">
        <w:rPr>
          <w:rFonts w:ascii="Times New Roman" w:hAnsi="Times New Roman" w:cs="Times New Roman"/>
          <w:i/>
        </w:rPr>
        <w:t>nephelia</w:t>
      </w:r>
      <w:r w:rsidRPr="00895B0F">
        <w:rPr>
          <w:rFonts w:ascii="Times New Roman" w:hAnsi="Times New Roman" w:cs="Times New Roman"/>
        </w:rPr>
        <w:t xml:space="preserve">).  The formula "this is (actually or in reality) a cloud" must have appeared repeatedly in his </w:t>
      </w:r>
      <w:r w:rsidR="008C44BF" w:rsidRPr="00895B0F">
        <w:rPr>
          <w:rFonts w:ascii="Times New Roman" w:hAnsi="Times New Roman" w:cs="Times New Roman"/>
        </w:rPr>
        <w:t>physicalist</w:t>
      </w:r>
      <w:r w:rsidRPr="00895B0F">
        <w:rPr>
          <w:rFonts w:ascii="Times New Roman" w:hAnsi="Times New Roman" w:cs="Times New Roman"/>
        </w:rPr>
        <w:t xml:space="preserve"> or speculative physico-reductive accounts, as may be inferred by the </w:t>
      </w:r>
      <w:r w:rsidRPr="00895B0F">
        <w:rPr>
          <w:rFonts w:ascii="Times New Roman" w:hAnsi="Times New Roman" w:cs="Times New Roman"/>
          <w:i/>
        </w:rPr>
        <w:t>kai touto</w:t>
      </w:r>
      <w:r w:rsidRPr="00895B0F">
        <w:rPr>
          <w:rFonts w:ascii="Times New Roman" w:hAnsi="Times New Roman" w:cs="Times New Roman"/>
        </w:rPr>
        <w:t>, "that too, this as well" in his explanation of the rainbow:</w:t>
      </w:r>
    </w:p>
    <w:p w14:paraId="0005FC01" w14:textId="77777777" w:rsidR="00F83A4D" w:rsidRPr="00895B0F" w:rsidRDefault="00F83A4D" w:rsidP="00DA64E2">
      <w:pPr>
        <w:ind w:firstLine="810"/>
        <w:rPr>
          <w:rFonts w:ascii="Times New Roman" w:hAnsi="Times New Roman" w:cs="Times New Roman"/>
          <w:sz w:val="15"/>
          <w:szCs w:val="15"/>
        </w:rPr>
      </w:pPr>
    </w:p>
    <w:p w14:paraId="47A21F40" w14:textId="07E785C1" w:rsidR="00F83A4D" w:rsidRPr="00895B0F" w:rsidRDefault="00F83A4D" w:rsidP="00B0016B">
      <w:pPr>
        <w:ind w:left="900"/>
        <w:rPr>
          <w:rFonts w:ascii="Times New Roman" w:hAnsi="Times New Roman" w:cs="Times New Roman"/>
        </w:rPr>
      </w:pPr>
      <w:r w:rsidRPr="00895B0F">
        <w:rPr>
          <w:rFonts w:ascii="Times New Roman" w:hAnsi="Times New Roman" w:cs="Times New Roman"/>
        </w:rPr>
        <w:t>What they call the (goddess) Iris, that too (</w:t>
      </w:r>
      <w:r w:rsidRPr="00895B0F">
        <w:rPr>
          <w:rFonts w:ascii="Times New Roman" w:hAnsi="Times New Roman" w:cs="Times New Roman"/>
          <w:i/>
        </w:rPr>
        <w:t>kai touto</w:t>
      </w:r>
      <w:r w:rsidRPr="00895B0F">
        <w:rPr>
          <w:rFonts w:ascii="Times New Roman" w:hAnsi="Times New Roman" w:cs="Times New Roman"/>
        </w:rPr>
        <w:t xml:space="preserve">) is in reality (or 'in its nature,' </w:t>
      </w:r>
      <w:r w:rsidRPr="00895B0F">
        <w:rPr>
          <w:rFonts w:ascii="Times New Roman" w:hAnsi="Times New Roman" w:cs="Times New Roman"/>
          <w:i/>
        </w:rPr>
        <w:t>pephyke</w:t>
      </w:r>
      <w:r w:rsidRPr="00895B0F">
        <w:rPr>
          <w:rFonts w:ascii="Times New Roman" w:hAnsi="Times New Roman" w:cs="Times New Roman"/>
        </w:rPr>
        <w:t>) a cloud. (B32=D39)</w:t>
      </w:r>
    </w:p>
    <w:p w14:paraId="5514B256" w14:textId="77777777" w:rsidR="00F83A4D" w:rsidRPr="00895B0F" w:rsidRDefault="00F83A4D" w:rsidP="00CF27DC">
      <w:pPr>
        <w:ind w:left="720"/>
        <w:rPr>
          <w:rFonts w:ascii="Times New Roman" w:hAnsi="Times New Roman" w:cs="Times New Roman"/>
          <w:sz w:val="15"/>
          <w:szCs w:val="15"/>
        </w:rPr>
      </w:pPr>
    </w:p>
    <w:p w14:paraId="13ABD879" w14:textId="6118D422" w:rsidR="00F83A4D" w:rsidRPr="00895B0F" w:rsidRDefault="00F83A4D" w:rsidP="007B3C9E">
      <w:pPr>
        <w:ind w:firstLine="720"/>
        <w:rPr>
          <w:rFonts w:ascii="Times New Roman" w:hAnsi="Times New Roman" w:cs="Times New Roman"/>
        </w:rPr>
      </w:pPr>
      <w:r w:rsidRPr="00895B0F">
        <w:rPr>
          <w:rFonts w:ascii="Times New Roman" w:hAnsi="Times New Roman" w:cs="Times New Roman"/>
        </w:rPr>
        <w:t xml:space="preserve">The same "de-personalizing" and "physicalizing" that is </w:t>
      </w:r>
      <w:r w:rsidR="00142436" w:rsidRPr="00895B0F">
        <w:rPr>
          <w:rFonts w:ascii="Times New Roman" w:hAnsi="Times New Roman" w:cs="Times New Roman"/>
        </w:rPr>
        <w:t xml:space="preserve">instanced in the case of the </w:t>
      </w:r>
      <w:r w:rsidRPr="00895B0F">
        <w:rPr>
          <w:rFonts w:ascii="Times New Roman" w:hAnsi="Times New Roman" w:cs="Times New Roman"/>
        </w:rPr>
        <w:t xml:space="preserve">the minor goddess Iris is </w:t>
      </w:r>
      <w:r w:rsidR="00142436" w:rsidRPr="00895B0F">
        <w:rPr>
          <w:rFonts w:ascii="Times New Roman" w:hAnsi="Times New Roman" w:cs="Times New Roman"/>
        </w:rPr>
        <w:t xml:space="preserve">applied </w:t>
      </w:r>
      <w:r w:rsidR="00E950CE" w:rsidRPr="00895B0F">
        <w:rPr>
          <w:rFonts w:ascii="Times New Roman" w:hAnsi="Times New Roman" w:cs="Times New Roman"/>
        </w:rPr>
        <w:t>more striking</w:t>
      </w:r>
      <w:r w:rsidR="00774AF5" w:rsidRPr="00895B0F">
        <w:rPr>
          <w:rFonts w:ascii="Times New Roman" w:hAnsi="Times New Roman" w:cs="Times New Roman"/>
        </w:rPr>
        <w:t>ly</w:t>
      </w:r>
      <w:r w:rsidR="00E950CE" w:rsidRPr="00895B0F">
        <w:rPr>
          <w:rFonts w:ascii="Times New Roman" w:hAnsi="Times New Roman" w:cs="Times New Roman"/>
        </w:rPr>
        <w:t xml:space="preserve"> </w:t>
      </w:r>
      <w:r w:rsidR="00142436" w:rsidRPr="00895B0F">
        <w:rPr>
          <w:rFonts w:ascii="Times New Roman" w:hAnsi="Times New Roman" w:cs="Times New Roman"/>
        </w:rPr>
        <w:t xml:space="preserve">to </w:t>
      </w:r>
      <w:r w:rsidRPr="00895B0F">
        <w:rPr>
          <w:rFonts w:ascii="Times New Roman" w:hAnsi="Times New Roman" w:cs="Times New Roman"/>
        </w:rPr>
        <w:t xml:space="preserve">Helios (the sun-god), </w:t>
      </w:r>
      <w:r w:rsidR="00142436" w:rsidRPr="00895B0F">
        <w:rPr>
          <w:rFonts w:ascii="Times New Roman" w:hAnsi="Times New Roman" w:cs="Times New Roman"/>
        </w:rPr>
        <w:t>to</w:t>
      </w:r>
      <w:r w:rsidRPr="00895B0F">
        <w:rPr>
          <w:rFonts w:ascii="Times New Roman" w:hAnsi="Times New Roman" w:cs="Times New Roman"/>
        </w:rPr>
        <w:t xml:space="preserve"> Selene (the moon-goddess), and doubtless apropos a large segment of the pantheon of divinities which the Greeks had associated with astronomical and meteorological phenomena.  Under the cosmic genus of "cloud," Xenophanes collects, in the first instance, the very wide variety of what humans, from the most remote antiquity to his own time, had recognized as clouds proper. It is relevant to notice in this connection that today's meteorologists distinguish and classify, under the intermediate genera of "cumulus, cirrus, and nimbus," at least thirty distinct species.</w:t>
      </w:r>
      <w:r w:rsidRPr="00895B0F">
        <w:rPr>
          <w:rStyle w:val="EndnoteReference"/>
          <w:rFonts w:ascii="Times New Roman" w:hAnsi="Times New Roman" w:cs="Times New Roman"/>
        </w:rPr>
        <w:endnoteReference w:id="23"/>
      </w:r>
      <w:r w:rsidRPr="00895B0F">
        <w:rPr>
          <w:rFonts w:ascii="Times New Roman" w:hAnsi="Times New Roman" w:cs="Times New Roman"/>
        </w:rPr>
        <w:t xml:space="preserve">  The spectacularly diverse variety of forms of ordinary clouds (only a small number of which had been named by the ancients) obviously served to encourage Xenophanes to include under the highest genus of </w:t>
      </w:r>
      <w:r w:rsidRPr="00895B0F">
        <w:rPr>
          <w:rFonts w:ascii="Times New Roman" w:hAnsi="Times New Roman" w:cs="Times New Roman"/>
          <w:i/>
        </w:rPr>
        <w:t>nephos</w:t>
      </w:r>
      <w:r w:rsidRPr="00895B0F">
        <w:rPr>
          <w:rFonts w:ascii="Times New Roman" w:hAnsi="Times New Roman" w:cs="Times New Roman"/>
        </w:rPr>
        <w:t xml:space="preserve"> special or non-ordinary cloud types: in addition to the rainbow, </w:t>
      </w:r>
      <w:r w:rsidR="005A0C83" w:rsidRPr="00895B0F">
        <w:rPr>
          <w:rFonts w:ascii="Times New Roman" w:hAnsi="Times New Roman" w:cs="Times New Roman"/>
        </w:rPr>
        <w:t>other for</w:t>
      </w:r>
      <w:r w:rsidR="00027864" w:rsidRPr="00895B0F">
        <w:rPr>
          <w:rFonts w:ascii="Times New Roman" w:hAnsi="Times New Roman" w:cs="Times New Roman"/>
        </w:rPr>
        <w:t>m</w:t>
      </w:r>
      <w:r w:rsidR="005A0C83" w:rsidRPr="00895B0F">
        <w:rPr>
          <w:rFonts w:ascii="Times New Roman" w:hAnsi="Times New Roman" w:cs="Times New Roman"/>
        </w:rPr>
        <w:t xml:space="preserve">s of iridescence, </w:t>
      </w:r>
      <w:r w:rsidRPr="00895B0F">
        <w:rPr>
          <w:rFonts w:ascii="Times New Roman" w:hAnsi="Times New Roman" w:cs="Times New Roman"/>
        </w:rPr>
        <w:t xml:space="preserve">the Dioscuri (St. Elmo's fire); shooting stars; comets; probably the northern lights; fixed stars; planets; as well as the moon and the sun (Laks-Most  </w:t>
      </w:r>
      <w:r w:rsidR="00EE4455" w:rsidRPr="00895B0F">
        <w:rPr>
          <w:rFonts w:ascii="Times New Roman" w:hAnsi="Times New Roman" w:cs="Times New Roman"/>
        </w:rPr>
        <w:t xml:space="preserve">2016, </w:t>
      </w:r>
      <w:r w:rsidRPr="00895B0F">
        <w:rPr>
          <w:rFonts w:ascii="Times New Roman" w:hAnsi="Times New Roman" w:cs="Times New Roman"/>
        </w:rPr>
        <w:t xml:space="preserve">D28-D38—with the many cross-references, ibid.,  to "A" and "B" entries in Diels-Kranz). The pattern of "family resemblances" between ordinary and non-ordinary clouds is obvious and intuitive—and I have reviewed cases of suggestive "transitional" types (between ordinary and non-ordinary clouds) that served to extend Xenophanes' grand generalization (Mourelatos 2002a and 2008). </w:t>
      </w:r>
    </w:p>
    <w:p w14:paraId="7D4526F1" w14:textId="1B1EFE34" w:rsidR="00F83A4D" w:rsidRPr="00895B0F" w:rsidRDefault="00F83A4D" w:rsidP="00695DC4">
      <w:pPr>
        <w:ind w:firstLine="720"/>
        <w:rPr>
          <w:rFonts w:ascii="Times New Roman" w:hAnsi="Times New Roman" w:cs="Times New Roman"/>
        </w:rPr>
      </w:pPr>
      <w:r w:rsidRPr="00895B0F">
        <w:rPr>
          <w:rFonts w:ascii="Times New Roman" w:hAnsi="Times New Roman" w:cs="Times New Roman"/>
        </w:rPr>
        <w:t xml:space="preserve">In the case of lightning, we have conspicuous evidence that some interior agitation of a cloud (let alone exterior agitation by a strong high-altitude wind) results in the emission of light and fire. Drawing on this phenomenon as clue, Xenophanes reasoned that, in the case not only of </w:t>
      </w:r>
      <w:r w:rsidRPr="00895B0F">
        <w:rPr>
          <w:rFonts w:ascii="Times New Roman" w:hAnsi="Times New Roman" w:cs="Times New Roman"/>
        </w:rPr>
        <w:lastRenderedPageBreak/>
        <w:t>lightning but that of all non-ordinary clouds, there must be some internal agitation that produces the luminosity.  Thus, in the case of St. Elmo's fire, his explanation is:</w:t>
      </w:r>
    </w:p>
    <w:p w14:paraId="735AA794" w14:textId="77777777" w:rsidR="00F83A4D" w:rsidRPr="00895B0F" w:rsidRDefault="00F83A4D" w:rsidP="00695DC4">
      <w:pPr>
        <w:ind w:firstLine="720"/>
        <w:rPr>
          <w:rFonts w:ascii="Times New Roman" w:hAnsi="Times New Roman" w:cs="Times New Roman"/>
          <w:sz w:val="15"/>
          <w:szCs w:val="15"/>
        </w:rPr>
      </w:pPr>
    </w:p>
    <w:p w14:paraId="43211C12" w14:textId="2A6AF657" w:rsidR="00F83A4D" w:rsidRPr="00895B0F" w:rsidRDefault="00F83A4D" w:rsidP="000F7443">
      <w:pPr>
        <w:ind w:left="720"/>
        <w:rPr>
          <w:rFonts w:ascii="Times New Roman" w:hAnsi="Times New Roman" w:cs="Times New Roman"/>
        </w:rPr>
      </w:pPr>
      <w:r w:rsidRPr="00895B0F">
        <w:rPr>
          <w:rFonts w:ascii="Times New Roman" w:hAnsi="Times New Roman" w:cs="Times New Roman"/>
        </w:rPr>
        <w:t>The things which on ships [on their masts or rigging] show up looking like stars are [in reality] small clouds (</w:t>
      </w:r>
      <w:r w:rsidRPr="00895B0F">
        <w:rPr>
          <w:rFonts w:ascii="Times New Roman" w:hAnsi="Times New Roman" w:cs="Times New Roman"/>
          <w:i/>
        </w:rPr>
        <w:t>nephelia</w:t>
      </w:r>
      <w:r w:rsidRPr="00895B0F">
        <w:rPr>
          <w:rFonts w:ascii="Times New Roman" w:hAnsi="Times New Roman" w:cs="Times New Roman"/>
        </w:rPr>
        <w:t xml:space="preserve">) that glow (or "emit light," </w:t>
      </w:r>
      <w:r w:rsidRPr="00895B0F">
        <w:rPr>
          <w:rFonts w:ascii="Times New Roman" w:hAnsi="Times New Roman" w:cs="Times New Roman"/>
          <w:i/>
        </w:rPr>
        <w:t>paralamponta</w:t>
      </w:r>
      <w:r w:rsidRPr="00895B0F">
        <w:rPr>
          <w:rFonts w:ascii="Times New Roman" w:hAnsi="Times New Roman" w:cs="Times New Roman"/>
        </w:rPr>
        <w:t xml:space="preserve">) because of a special motion. (A39=D38) </w:t>
      </w:r>
    </w:p>
    <w:p w14:paraId="67C52A77" w14:textId="77777777" w:rsidR="00F83A4D" w:rsidRPr="00895B0F" w:rsidRDefault="00F83A4D" w:rsidP="004B2163">
      <w:pPr>
        <w:ind w:left="720"/>
        <w:rPr>
          <w:rFonts w:ascii="Times New Roman" w:hAnsi="Times New Roman" w:cs="Times New Roman"/>
          <w:sz w:val="15"/>
          <w:szCs w:val="15"/>
        </w:rPr>
      </w:pPr>
    </w:p>
    <w:p w14:paraId="424D207C" w14:textId="71E7D368" w:rsidR="00F83A4D" w:rsidRPr="00895B0F" w:rsidRDefault="00F83A4D" w:rsidP="007B3C9E">
      <w:pPr>
        <w:rPr>
          <w:rFonts w:ascii="Times New Roman" w:hAnsi="Times New Roman" w:cs="Times New Roman"/>
        </w:rPr>
      </w:pPr>
      <w:r w:rsidRPr="00895B0F">
        <w:rPr>
          <w:rFonts w:ascii="Times New Roman" w:hAnsi="Times New Roman" w:cs="Times New Roman"/>
        </w:rPr>
        <w:t xml:space="preserve">The above testimonium from Aëtius is supplemented by one, in the same source, which significantly bears the heading "about comets, shooting stars, and </w:t>
      </w:r>
      <w:r w:rsidRPr="00895B0F">
        <w:rPr>
          <w:rFonts w:ascii="Times New Roman" w:hAnsi="Times New Roman" w:cs="Times New Roman"/>
          <w:i/>
        </w:rPr>
        <w:t>dokides</w:t>
      </w:r>
      <w:r w:rsidRPr="00895B0F">
        <w:rPr>
          <w:rFonts w:ascii="Times New Roman" w:hAnsi="Times New Roman" w:cs="Times New Roman"/>
        </w:rPr>
        <w:t xml:space="preserve">." The translation of </w:t>
      </w:r>
      <w:r w:rsidRPr="00895B0F">
        <w:rPr>
          <w:rFonts w:ascii="Times New Roman" w:hAnsi="Times New Roman" w:cs="Times New Roman"/>
          <w:i/>
        </w:rPr>
        <w:t>dokis</w:t>
      </w:r>
      <w:r w:rsidRPr="00895B0F">
        <w:rPr>
          <w:rFonts w:ascii="Times New Roman" w:hAnsi="Times New Roman" w:cs="Times New Roman"/>
        </w:rPr>
        <w:t xml:space="preserve"> remains undetermined; the most likely guess being "special type of comet." But the wide scope in the phrasing is very telling:</w:t>
      </w:r>
    </w:p>
    <w:p w14:paraId="5DF3902C" w14:textId="77777777" w:rsidR="00F83A4D" w:rsidRPr="00895B0F" w:rsidRDefault="00F83A4D" w:rsidP="007B3C9E">
      <w:pPr>
        <w:rPr>
          <w:rFonts w:ascii="Times New Roman" w:hAnsi="Times New Roman" w:cs="Times New Roman"/>
          <w:sz w:val="15"/>
          <w:szCs w:val="15"/>
        </w:rPr>
      </w:pPr>
    </w:p>
    <w:p w14:paraId="46D88E12" w14:textId="4B557378" w:rsidR="00F83A4D" w:rsidRPr="00895B0F" w:rsidRDefault="00F83A4D" w:rsidP="000F7443">
      <w:pPr>
        <w:ind w:left="900"/>
        <w:rPr>
          <w:rFonts w:ascii="Times New Roman" w:hAnsi="Times New Roman" w:cs="Times New Roman"/>
        </w:rPr>
      </w:pPr>
      <w:r w:rsidRPr="00895B0F">
        <w:rPr>
          <w:rFonts w:ascii="Times New Roman" w:hAnsi="Times New Roman" w:cs="Times New Roman"/>
        </w:rPr>
        <w:t>All things of this sort (</w:t>
      </w:r>
      <w:r w:rsidRPr="00895B0F">
        <w:rPr>
          <w:rFonts w:ascii="Times New Roman" w:hAnsi="Times New Roman" w:cs="Times New Roman"/>
          <w:i/>
        </w:rPr>
        <w:t>panta ta toiauta</w:t>
      </w:r>
      <w:r w:rsidRPr="00895B0F">
        <w:rPr>
          <w:rFonts w:ascii="Times New Roman" w:hAnsi="Times New Roman" w:cs="Times New Roman"/>
        </w:rPr>
        <w:t xml:space="preserve">) are either </w:t>
      </w:r>
      <w:r w:rsidR="008C44BF" w:rsidRPr="00895B0F">
        <w:rPr>
          <w:rFonts w:ascii="Times New Roman" w:hAnsi="Times New Roman" w:cs="Times New Roman"/>
        </w:rPr>
        <w:t>coalescences</w:t>
      </w:r>
      <w:r w:rsidRPr="00895B0F">
        <w:rPr>
          <w:rFonts w:ascii="Times New Roman" w:hAnsi="Times New Roman" w:cs="Times New Roman"/>
        </w:rPr>
        <w:t xml:space="preserve"> (</w:t>
      </w:r>
      <w:r w:rsidRPr="00895B0F">
        <w:rPr>
          <w:rFonts w:ascii="Times New Roman" w:hAnsi="Times New Roman" w:cs="Times New Roman"/>
          <w:i/>
        </w:rPr>
        <w:t>systēmata</w:t>
      </w:r>
      <w:r w:rsidRPr="00895B0F">
        <w:rPr>
          <w:rFonts w:ascii="Times New Roman" w:hAnsi="Times New Roman" w:cs="Times New Roman"/>
        </w:rPr>
        <w:t>) or sudden bursts (</w:t>
      </w:r>
      <w:r w:rsidRPr="00895B0F">
        <w:rPr>
          <w:rFonts w:ascii="Times New Roman" w:hAnsi="Times New Roman" w:cs="Times New Roman"/>
          <w:i/>
        </w:rPr>
        <w:t>kinēmata</w:t>
      </w:r>
      <w:r w:rsidRPr="00895B0F">
        <w:rPr>
          <w:rFonts w:ascii="Times New Roman" w:hAnsi="Times New Roman" w:cs="Times New Roman"/>
        </w:rPr>
        <w:t>) of clouds that are in an inflamed state (</w:t>
      </w:r>
      <w:r w:rsidRPr="00895B0F">
        <w:rPr>
          <w:rFonts w:ascii="Times New Roman" w:hAnsi="Times New Roman" w:cs="Times New Roman"/>
          <w:i/>
        </w:rPr>
        <w:t>pepyrōmenōn</w:t>
      </w:r>
      <w:r w:rsidRPr="00895B0F">
        <w:rPr>
          <w:rFonts w:ascii="Times New Roman" w:hAnsi="Times New Roman" w:cs="Times New Roman"/>
        </w:rPr>
        <w:t>). (A44=D37)</w:t>
      </w:r>
    </w:p>
    <w:p w14:paraId="04D00396" w14:textId="3B263F0D" w:rsidR="00F83A4D" w:rsidRPr="00895B0F" w:rsidRDefault="00F83A4D" w:rsidP="0036120E">
      <w:pPr>
        <w:ind w:left="720"/>
        <w:rPr>
          <w:rFonts w:ascii="Times New Roman" w:hAnsi="Times New Roman" w:cs="Times New Roman"/>
          <w:sz w:val="15"/>
          <w:szCs w:val="15"/>
        </w:rPr>
      </w:pPr>
    </w:p>
    <w:p w14:paraId="11A5D47B" w14:textId="5C02551B" w:rsidR="00F83A4D" w:rsidRPr="00895B0F" w:rsidRDefault="00F83A4D" w:rsidP="006F6327">
      <w:pPr>
        <w:rPr>
          <w:rFonts w:ascii="Times New Roman" w:hAnsi="Times New Roman" w:cs="Times New Roman"/>
        </w:rPr>
      </w:pPr>
      <w:r w:rsidRPr="00895B0F">
        <w:rPr>
          <w:rFonts w:ascii="Times New Roman" w:hAnsi="Times New Roman" w:cs="Times New Roman"/>
        </w:rPr>
        <w:t xml:space="preserve">Other testimonia speak of </w:t>
      </w:r>
      <w:r w:rsidRPr="00895B0F">
        <w:rPr>
          <w:rFonts w:ascii="Times New Roman" w:hAnsi="Times New Roman" w:cs="Times New Roman"/>
          <w:i/>
        </w:rPr>
        <w:t>pyridia</w:t>
      </w:r>
      <w:r w:rsidRPr="00895B0F">
        <w:rPr>
          <w:rFonts w:ascii="Times New Roman" w:hAnsi="Times New Roman" w:cs="Times New Roman"/>
        </w:rPr>
        <w:t xml:space="preserve">, "tiny flares," which the non-ordinary clouds of Xenophanes either contain within themselves or can draw out of, or somehow receive from, the domain of super-terrestrial vapors.  This has motivated Laks-Most and others to give the translation "ignited" for the perfect-tense </w:t>
      </w:r>
      <w:r w:rsidRPr="00895B0F">
        <w:rPr>
          <w:rFonts w:ascii="Times New Roman" w:hAnsi="Times New Roman" w:cs="Times New Roman"/>
          <w:i/>
        </w:rPr>
        <w:t>pepyrōmenōn.</w:t>
      </w:r>
      <w:r w:rsidRPr="00895B0F">
        <w:rPr>
          <w:rFonts w:ascii="Times New Roman" w:hAnsi="Times New Roman" w:cs="Times New Roman"/>
        </w:rPr>
        <w:t xml:space="preserve">  But usage shows that the verb form </w:t>
      </w:r>
      <w:r w:rsidRPr="00895B0F">
        <w:rPr>
          <w:rFonts w:ascii="Times New Roman" w:hAnsi="Times New Roman" w:cs="Times New Roman"/>
          <w:i/>
        </w:rPr>
        <w:t>pyrousthai</w:t>
      </w:r>
      <w:r w:rsidRPr="00895B0F">
        <w:rPr>
          <w:rFonts w:ascii="Times New Roman" w:hAnsi="Times New Roman" w:cs="Times New Roman"/>
        </w:rPr>
        <w:t xml:space="preserve"> carries primarily the middle-voice sense, "to be in a fevered (or 'inflamed') state."</w:t>
      </w:r>
    </w:p>
    <w:p w14:paraId="4EF0940C" w14:textId="2E9310BD" w:rsidR="00F83A4D" w:rsidRPr="00895B0F" w:rsidRDefault="00F83A4D" w:rsidP="00682010">
      <w:pPr>
        <w:ind w:firstLine="720"/>
        <w:rPr>
          <w:rFonts w:ascii="Times New Roman" w:hAnsi="Times New Roman" w:cs="Times New Roman"/>
        </w:rPr>
      </w:pPr>
      <w:r w:rsidRPr="00895B0F">
        <w:rPr>
          <w:rFonts w:ascii="Times New Roman" w:hAnsi="Times New Roman" w:cs="Times New Roman"/>
        </w:rPr>
        <w:t xml:space="preserve">I believe the evidence reviewed in this Section strongly favors assuming that, in Xenophanes' cloud-astrophysics, the cause of steady and non-reflected luminosity is a certain agitation (cf. </w:t>
      </w:r>
      <w:r w:rsidRPr="00895B0F">
        <w:rPr>
          <w:rFonts w:ascii="Times New Roman" w:hAnsi="Times New Roman" w:cs="Times New Roman"/>
          <w:i/>
        </w:rPr>
        <w:t>poia kinēsis</w:t>
      </w:r>
      <w:r w:rsidRPr="00895B0F">
        <w:rPr>
          <w:rFonts w:ascii="Times New Roman" w:hAnsi="Times New Roman" w:cs="Times New Roman"/>
        </w:rPr>
        <w:t xml:space="preserve">) in the vaporous stuff that constitutes a cloud.  The source and the nature of that </w:t>
      </w:r>
      <w:r w:rsidRPr="00895B0F">
        <w:rPr>
          <w:rFonts w:ascii="Times New Roman" w:hAnsi="Times New Roman" w:cs="Times New Roman"/>
          <w:i/>
        </w:rPr>
        <w:t>kinēsis</w:t>
      </w:r>
      <w:r w:rsidRPr="00895B0F">
        <w:rPr>
          <w:rFonts w:ascii="Times New Roman" w:hAnsi="Times New Roman" w:cs="Times New Roman"/>
        </w:rPr>
        <w:t xml:space="preserve"> is not far to </w:t>
      </w:r>
      <w:r w:rsidR="008C44BF" w:rsidRPr="00895B0F">
        <w:rPr>
          <w:rFonts w:ascii="Times New Roman" w:hAnsi="Times New Roman" w:cs="Times New Roman"/>
        </w:rPr>
        <w:t>seek:</w:t>
      </w:r>
      <w:r w:rsidRPr="00895B0F">
        <w:rPr>
          <w:rFonts w:ascii="Times New Roman" w:hAnsi="Times New Roman" w:cs="Times New Roman"/>
        </w:rPr>
        <w:t xml:space="preserve"> in all likelihood it is that "quivering motion"</w:t>
      </w:r>
      <w:r w:rsidR="001216E7" w:rsidRPr="00895B0F">
        <w:rPr>
          <w:rFonts w:ascii="Times New Roman" w:hAnsi="Times New Roman" w:cs="Times New Roman"/>
        </w:rPr>
        <w:t xml:space="preserve"> which the supreme deity imparts to the universe.</w:t>
      </w:r>
    </w:p>
    <w:p w14:paraId="25C71A7C" w14:textId="624FC9E2" w:rsidR="00F83A4D" w:rsidRPr="00895B0F" w:rsidRDefault="00F83A4D" w:rsidP="00682010">
      <w:pPr>
        <w:ind w:firstLine="720"/>
        <w:rPr>
          <w:rFonts w:ascii="Times New Roman" w:hAnsi="Times New Roman" w:cs="Times New Roman"/>
        </w:rPr>
      </w:pPr>
    </w:p>
    <w:p w14:paraId="2A00BDD7" w14:textId="57263216" w:rsidR="00F83A4D" w:rsidRPr="00895B0F" w:rsidRDefault="00F83A4D" w:rsidP="00DC2DCA">
      <w:pPr>
        <w:rPr>
          <w:rFonts w:ascii="Times New Roman" w:hAnsi="Times New Roman" w:cs="Times New Roman"/>
        </w:rPr>
      </w:pPr>
      <w:r w:rsidRPr="00895B0F">
        <w:rPr>
          <w:rFonts w:ascii="Times New Roman" w:hAnsi="Times New Roman" w:cs="Times New Roman"/>
          <w:smallCaps/>
        </w:rPr>
        <w:t>Xenophanes' epistemology</w:t>
      </w:r>
    </w:p>
    <w:p w14:paraId="322F8871" w14:textId="663D8E28" w:rsidR="00F83A4D" w:rsidRPr="00895B0F" w:rsidRDefault="00F83A4D" w:rsidP="00DC2DCA">
      <w:pPr>
        <w:rPr>
          <w:rFonts w:ascii="Times New Roman" w:hAnsi="Times New Roman" w:cs="Times New Roman"/>
        </w:rPr>
      </w:pPr>
      <w:r w:rsidRPr="00895B0F">
        <w:rPr>
          <w:rFonts w:ascii="Times New Roman" w:hAnsi="Times New Roman" w:cs="Times New Roman"/>
        </w:rPr>
        <w:t>Remarkably, for a thinker this early in the history of philosophy, Xenophanes is the author of five epistemological pronouncements. In B36=D51 he declares his empiricism by stating preference for "the things which (the gods) show forth so that mortals may view them with their eyes</w:t>
      </w:r>
      <w:r w:rsidRPr="00895B0F">
        <w:rPr>
          <w:rFonts w:ascii="Times New Roman" w:hAnsi="Times New Roman" w:cs="Times New Roman"/>
          <w:i/>
        </w:rPr>
        <w:t>.</w:t>
      </w:r>
      <w:r w:rsidRPr="00895B0F">
        <w:rPr>
          <w:rFonts w:ascii="Times New Roman" w:hAnsi="Times New Roman" w:cs="Times New Roman"/>
        </w:rPr>
        <w:t>"  At B18=D53, he proclaims that there is no such thing as a revelation of the nature of things by the gods at some "first" in human history</w:t>
      </w:r>
      <w:r w:rsidRPr="00895B0F">
        <w:rPr>
          <w:rFonts w:ascii="Times New Roman" w:hAnsi="Times New Roman" w:cs="Times New Roman"/>
          <w:iCs/>
        </w:rPr>
        <w:t xml:space="preserve">.  </w:t>
      </w:r>
      <w:r w:rsidRPr="00895B0F">
        <w:rPr>
          <w:rFonts w:ascii="Times New Roman" w:hAnsi="Times New Roman" w:cs="Times New Roman"/>
        </w:rPr>
        <w:t xml:space="preserve">Rather, "mortals as they keep searching (or 'as they pursue inquiry,' in due course find </w:t>
      </w:r>
      <w:r w:rsidRPr="00895B0F">
        <w:rPr>
          <w:rStyle w:val="EndnoteReference"/>
          <w:rFonts w:ascii="Times New Roman" w:hAnsi="Times New Roman" w:cs="Times New Roman"/>
        </w:rPr>
        <w:endnoteReference w:id="24"/>
      </w:r>
      <w:r w:rsidRPr="00895B0F">
        <w:rPr>
          <w:rFonts w:ascii="Times New Roman" w:hAnsi="Times New Roman" w:cs="Times New Roman"/>
        </w:rPr>
        <w:t xml:space="preserve"> something that is better (</w:t>
      </w:r>
      <w:r w:rsidRPr="00895B0F">
        <w:rPr>
          <w:rFonts w:ascii="Times New Roman" w:hAnsi="Times New Roman" w:cs="Times New Roman"/>
          <w:i/>
        </w:rPr>
        <w:t>ameinon</w:t>
      </w:r>
      <w:r w:rsidRPr="00895B0F">
        <w:rPr>
          <w:rFonts w:ascii="Times New Roman" w:hAnsi="Times New Roman" w:cs="Times New Roman"/>
        </w:rPr>
        <w:t xml:space="preserve">)." </w:t>
      </w:r>
    </w:p>
    <w:p w14:paraId="743B82FA" w14:textId="5B241711" w:rsidR="00F83A4D" w:rsidRPr="00895B0F" w:rsidRDefault="00F83A4D" w:rsidP="006F5E2D">
      <w:pPr>
        <w:ind w:firstLine="720"/>
        <w:rPr>
          <w:rFonts w:ascii="Times New Roman" w:hAnsi="Times New Roman" w:cs="Times New Roman"/>
        </w:rPr>
      </w:pPr>
      <w:r w:rsidRPr="00895B0F">
        <w:rPr>
          <w:rFonts w:ascii="Times New Roman" w:hAnsi="Times New Roman" w:cs="Times New Roman"/>
        </w:rPr>
        <w:lastRenderedPageBreak/>
        <w:t>Most famous is the third of his epistemological statements. I give it</w:t>
      </w:r>
      <w:r w:rsidR="00AB5DDC" w:rsidRPr="00895B0F">
        <w:rPr>
          <w:rFonts w:ascii="Times New Roman" w:hAnsi="Times New Roman" w:cs="Times New Roman"/>
        </w:rPr>
        <w:t>s</w:t>
      </w:r>
      <w:r w:rsidRPr="00895B0F">
        <w:rPr>
          <w:rFonts w:ascii="Times New Roman" w:hAnsi="Times New Roman" w:cs="Times New Roman"/>
        </w:rPr>
        <w:t xml:space="preserve"> full translation, including plausible alternative renderings: </w:t>
      </w:r>
    </w:p>
    <w:p w14:paraId="43437993" w14:textId="77777777" w:rsidR="00F83A4D" w:rsidRPr="00895B0F" w:rsidRDefault="00F83A4D" w:rsidP="00DC2DCA">
      <w:pPr>
        <w:rPr>
          <w:rFonts w:ascii="Times New Roman" w:hAnsi="Times New Roman" w:cs="Times New Roman"/>
          <w:sz w:val="15"/>
          <w:szCs w:val="15"/>
        </w:rPr>
      </w:pPr>
    </w:p>
    <w:p w14:paraId="452BB689" w14:textId="66B3D105" w:rsidR="00F83A4D" w:rsidRPr="00895B0F" w:rsidRDefault="00F83A4D" w:rsidP="00793AF4">
      <w:pPr>
        <w:keepNext/>
        <w:ind w:left="720"/>
        <w:rPr>
          <w:rFonts w:ascii="Times New Roman" w:hAnsi="Times New Roman" w:cs="Times New Roman"/>
        </w:rPr>
      </w:pPr>
      <w:r w:rsidRPr="00895B0F">
        <w:rPr>
          <w:rFonts w:ascii="Times New Roman" w:hAnsi="Times New Roman" w:cs="Times New Roman"/>
        </w:rPr>
        <w:t xml:space="preserve">And no man has (ever) come to be nor will there (ever) be some man who </w:t>
      </w:r>
      <w:r w:rsidR="008621F2" w:rsidRPr="00895B0F">
        <w:rPr>
          <w:rFonts w:ascii="Times New Roman" w:hAnsi="Times New Roman" w:cs="Times New Roman"/>
        </w:rPr>
        <w:t>possesses</w:t>
      </w:r>
      <w:r w:rsidRPr="00895B0F">
        <w:rPr>
          <w:rFonts w:ascii="Times New Roman" w:hAnsi="Times New Roman" w:cs="Times New Roman"/>
        </w:rPr>
        <w:t xml:space="preserve"> knowledge of what is clear either about gods or about what I say (or "argue, put forth, pronounce," </w:t>
      </w:r>
      <w:r w:rsidRPr="00895B0F">
        <w:rPr>
          <w:rFonts w:ascii="Times New Roman" w:hAnsi="Times New Roman" w:cs="Times New Roman"/>
          <w:i/>
        </w:rPr>
        <w:t>legō</w:t>
      </w:r>
      <w:r w:rsidRPr="00895B0F">
        <w:rPr>
          <w:rFonts w:ascii="Times New Roman" w:hAnsi="Times New Roman" w:cs="Times New Roman"/>
        </w:rPr>
        <w:t>) about all things.  Indeed</w:t>
      </w:r>
      <w:r w:rsidR="001D2946">
        <w:rPr>
          <w:rFonts w:ascii="Times New Roman" w:hAnsi="Times New Roman" w:cs="Times New Roman"/>
        </w:rPr>
        <w:t>,</w:t>
      </w:r>
      <w:r w:rsidRPr="00895B0F">
        <w:rPr>
          <w:rFonts w:ascii="Times New Roman" w:hAnsi="Times New Roman" w:cs="Times New Roman"/>
        </w:rPr>
        <w:t xml:space="preserve"> even if in the best case </w:t>
      </w:r>
      <w:r w:rsidRPr="00895B0F">
        <w:rPr>
          <w:rStyle w:val="EndnoteReference"/>
          <w:rFonts w:ascii="Times New Roman" w:hAnsi="Times New Roman" w:cs="Times New Roman"/>
        </w:rPr>
        <w:endnoteReference w:id="25"/>
      </w:r>
      <w:r w:rsidRPr="00895B0F">
        <w:rPr>
          <w:rFonts w:ascii="Times New Roman" w:hAnsi="Times New Roman" w:cs="Times New Roman"/>
        </w:rPr>
        <w:t xml:space="preserve"> someone  should have the good </w:t>
      </w:r>
      <w:r w:rsidR="008621F2" w:rsidRPr="00895B0F">
        <w:rPr>
          <w:rFonts w:ascii="Times New Roman" w:hAnsi="Times New Roman" w:cs="Times New Roman"/>
        </w:rPr>
        <w:t>fortune to</w:t>
      </w:r>
      <w:r w:rsidRPr="00895B0F">
        <w:rPr>
          <w:rFonts w:ascii="Times New Roman" w:hAnsi="Times New Roman" w:cs="Times New Roman"/>
        </w:rPr>
        <w:t xml:space="preserve"> say something that is altogether fulfilled (</w:t>
      </w:r>
      <w:r w:rsidRPr="00895B0F">
        <w:rPr>
          <w:rFonts w:ascii="Times New Roman" w:hAnsi="Times New Roman" w:cs="Times New Roman"/>
          <w:i/>
        </w:rPr>
        <w:t>tetelesmenon</w:t>
      </w:r>
      <w:r w:rsidRPr="00895B0F">
        <w:rPr>
          <w:rFonts w:ascii="Times New Roman" w:hAnsi="Times New Roman" w:cs="Times New Roman"/>
        </w:rPr>
        <w:t xml:space="preserve">, also "verified, born out, confirmed, conclusive"), in this case as well (or "likewise, no more so," </w:t>
      </w:r>
      <w:r w:rsidRPr="00895B0F">
        <w:rPr>
          <w:rFonts w:ascii="Times New Roman" w:hAnsi="Times New Roman" w:cs="Times New Roman"/>
          <w:i/>
        </w:rPr>
        <w:t>homōs</w:t>
      </w:r>
      <w:r w:rsidRPr="00895B0F">
        <w:rPr>
          <w:rFonts w:ascii="Times New Roman" w:hAnsi="Times New Roman" w:cs="Times New Roman"/>
        </w:rPr>
        <w:t>), he himself has no knowledge</w:t>
      </w:r>
      <w:r w:rsidR="00600F38" w:rsidRPr="00895B0F">
        <w:rPr>
          <w:rFonts w:ascii="Times New Roman" w:hAnsi="Times New Roman" w:cs="Times New Roman"/>
        </w:rPr>
        <w:t xml:space="preserve">; </w:t>
      </w:r>
      <w:r w:rsidRPr="00895B0F">
        <w:rPr>
          <w:rFonts w:ascii="Times New Roman" w:hAnsi="Times New Roman" w:cs="Times New Roman"/>
        </w:rPr>
        <w:t xml:space="preserve"> rather</w:t>
      </w:r>
      <w:r w:rsidR="00600F38" w:rsidRPr="00895B0F">
        <w:rPr>
          <w:rFonts w:ascii="Times New Roman" w:hAnsi="Times New Roman" w:cs="Times New Roman"/>
        </w:rPr>
        <w:t xml:space="preserve"> </w:t>
      </w:r>
      <w:r w:rsidRPr="00895B0F">
        <w:rPr>
          <w:rFonts w:ascii="Times New Roman" w:hAnsi="Times New Roman" w:cs="Times New Roman"/>
        </w:rPr>
        <w:t>opinion (</w:t>
      </w:r>
      <w:r w:rsidRPr="00895B0F">
        <w:rPr>
          <w:rFonts w:ascii="Times New Roman" w:hAnsi="Times New Roman" w:cs="Times New Roman"/>
          <w:i/>
        </w:rPr>
        <w:t>dokos</w:t>
      </w:r>
      <w:r w:rsidRPr="00895B0F">
        <w:rPr>
          <w:rFonts w:ascii="Times New Roman" w:hAnsi="Times New Roman" w:cs="Times New Roman"/>
        </w:rPr>
        <w:t>, literally "a manner of taking/accepting," "reception," "assumption") is wrought over all things (</w:t>
      </w:r>
      <w:r w:rsidRPr="00895B0F">
        <w:rPr>
          <w:rFonts w:ascii="Times New Roman" w:hAnsi="Times New Roman" w:cs="Times New Roman"/>
          <w:i/>
        </w:rPr>
        <w:t>epi pasi tetyktai</w:t>
      </w:r>
      <w:r w:rsidRPr="00895B0F">
        <w:rPr>
          <w:rFonts w:ascii="Times New Roman" w:hAnsi="Times New Roman" w:cs="Times New Roman"/>
        </w:rPr>
        <w:t>; alternatively "has been cast over/prevails over all men"). (B34=D49)</w:t>
      </w:r>
    </w:p>
    <w:p w14:paraId="48F5B9DF" w14:textId="77777777" w:rsidR="00F83A4D" w:rsidRPr="00895B0F" w:rsidRDefault="00F83A4D" w:rsidP="00DC2DCA">
      <w:pPr>
        <w:rPr>
          <w:rFonts w:ascii="Times New Roman" w:hAnsi="Times New Roman" w:cs="Times New Roman"/>
        </w:rPr>
      </w:pPr>
    </w:p>
    <w:p w14:paraId="1E83BCC0" w14:textId="2FBE3D7F" w:rsidR="00F83A4D" w:rsidRPr="00895B0F" w:rsidRDefault="00F83A4D" w:rsidP="00DC2DCA">
      <w:pPr>
        <w:rPr>
          <w:rFonts w:ascii="Times New Roman" w:hAnsi="Times New Roman" w:cs="Times New Roman"/>
        </w:rPr>
      </w:pPr>
      <w:r w:rsidRPr="00895B0F">
        <w:rPr>
          <w:rFonts w:ascii="Times New Roman" w:hAnsi="Times New Roman" w:cs="Times New Roman"/>
        </w:rPr>
        <w:t>In a somewhat more upbeat tone, speaking either of his own claims or of those by others, he states: "Let these things be received (</w:t>
      </w:r>
      <w:r w:rsidRPr="00895B0F">
        <w:rPr>
          <w:rFonts w:ascii="Times New Roman" w:hAnsi="Times New Roman" w:cs="Times New Roman"/>
          <w:i/>
        </w:rPr>
        <w:t>dedoxasthō</w:t>
      </w:r>
      <w:r w:rsidRPr="00895B0F">
        <w:rPr>
          <w:rFonts w:ascii="Times New Roman" w:hAnsi="Times New Roman" w:cs="Times New Roman"/>
        </w:rPr>
        <w:t>)</w:t>
      </w:r>
      <w:r w:rsidRPr="00895B0F">
        <w:rPr>
          <w:rStyle w:val="EndnoteReference"/>
          <w:rFonts w:ascii="Times New Roman" w:hAnsi="Times New Roman" w:cs="Times New Roman"/>
        </w:rPr>
        <w:endnoteReference w:id="26"/>
      </w:r>
      <w:r w:rsidRPr="00895B0F">
        <w:rPr>
          <w:rFonts w:ascii="Times New Roman" w:hAnsi="Times New Roman" w:cs="Times New Roman"/>
        </w:rPr>
        <w:t xml:space="preserve"> as appropriately similar (</w:t>
      </w:r>
      <w:r w:rsidRPr="00895B0F">
        <w:rPr>
          <w:rFonts w:ascii="Times New Roman" w:hAnsi="Times New Roman" w:cs="Times New Roman"/>
          <w:i/>
        </w:rPr>
        <w:t>eoikota</w:t>
      </w:r>
      <w:r w:rsidRPr="00895B0F">
        <w:rPr>
          <w:rFonts w:ascii="Times New Roman" w:hAnsi="Times New Roman" w:cs="Times New Roman"/>
        </w:rPr>
        <w:t>) to what is true (</w:t>
      </w:r>
      <w:r w:rsidRPr="00895B0F">
        <w:rPr>
          <w:rFonts w:ascii="Times New Roman" w:hAnsi="Times New Roman" w:cs="Times New Roman"/>
          <w:i/>
        </w:rPr>
        <w:t>etymoisi</w:t>
      </w:r>
      <w:r w:rsidRPr="00895B0F">
        <w:rPr>
          <w:rFonts w:ascii="Times New Roman" w:hAnsi="Times New Roman" w:cs="Times New Roman"/>
        </w:rPr>
        <w:t>)</w:t>
      </w:r>
      <w:r w:rsidRPr="00895B0F">
        <w:rPr>
          <w:rFonts w:ascii="Times New Roman" w:hAnsi="Times New Roman" w:cs="Times New Roman"/>
          <w:i/>
        </w:rPr>
        <w:t>.</w:t>
      </w:r>
      <w:r w:rsidRPr="00895B0F">
        <w:rPr>
          <w:rFonts w:ascii="Times New Roman" w:hAnsi="Times New Roman" w:cs="Times New Roman"/>
        </w:rPr>
        <w:t xml:space="preserve">" (B35=D50). </w:t>
      </w:r>
    </w:p>
    <w:p w14:paraId="06EE4DA2" w14:textId="7F25035C" w:rsidR="00F83A4D" w:rsidRPr="00895B0F" w:rsidRDefault="00F83A4D" w:rsidP="00DC2DCA">
      <w:pPr>
        <w:rPr>
          <w:rFonts w:ascii="Times New Roman" w:hAnsi="Times New Roman" w:cs="Times New Roman"/>
        </w:rPr>
      </w:pPr>
    </w:p>
    <w:p w14:paraId="49FEE1E3" w14:textId="1D9D6298" w:rsidR="00F83A4D" w:rsidRPr="00895B0F" w:rsidRDefault="00F83A4D" w:rsidP="00AE2485">
      <w:pPr>
        <w:keepNext/>
        <w:keepLines/>
        <w:rPr>
          <w:rFonts w:ascii="Times New Roman" w:hAnsi="Times New Roman" w:cs="Times New Roman"/>
          <w:smallCaps/>
        </w:rPr>
      </w:pPr>
      <w:r w:rsidRPr="00895B0F">
        <w:rPr>
          <w:rFonts w:ascii="Times New Roman" w:hAnsi="Times New Roman" w:cs="Times New Roman"/>
          <w:smallCaps/>
        </w:rPr>
        <w:t>Epistemic comparativism and the antithesis of "unlimited ranges" vs. "limits"</w:t>
      </w:r>
    </w:p>
    <w:p w14:paraId="6F5C4F61" w14:textId="1C02602D" w:rsidR="00F83A4D" w:rsidRPr="00895B0F" w:rsidRDefault="00F83A4D" w:rsidP="00AE2485">
      <w:pPr>
        <w:keepLines/>
        <w:rPr>
          <w:rFonts w:ascii="Times New Roman" w:hAnsi="Times New Roman" w:cs="Times New Roman"/>
        </w:rPr>
      </w:pPr>
      <w:r w:rsidRPr="00895B0F">
        <w:rPr>
          <w:rFonts w:ascii="Times New Roman" w:hAnsi="Times New Roman" w:cs="Times New Roman"/>
        </w:rPr>
        <w:t xml:space="preserve">The curiously tempered satisfaction with the modest standard of the </w:t>
      </w:r>
      <w:r w:rsidRPr="00895B0F">
        <w:rPr>
          <w:rFonts w:ascii="Times New Roman" w:hAnsi="Times New Roman" w:cs="Times New Roman"/>
          <w:i/>
        </w:rPr>
        <w:t>ameinon</w:t>
      </w:r>
      <w:r w:rsidRPr="00895B0F">
        <w:rPr>
          <w:rFonts w:ascii="Times New Roman" w:hAnsi="Times New Roman" w:cs="Times New Roman"/>
        </w:rPr>
        <w:t>,</w:t>
      </w:r>
      <w:r w:rsidR="009B5C06" w:rsidRPr="00895B0F">
        <w:rPr>
          <w:rFonts w:ascii="Times New Roman" w:hAnsi="Times New Roman" w:cs="Times New Roman"/>
        </w:rPr>
        <w:t xml:space="preserve"> </w:t>
      </w:r>
      <w:r w:rsidRPr="00895B0F">
        <w:rPr>
          <w:rFonts w:ascii="Times New Roman" w:hAnsi="Times New Roman" w:cs="Times New Roman"/>
        </w:rPr>
        <w:t>"what is better," which stands out in B18=D53, gains significance when placed in Xenophanes' fifth epistemological remark,</w:t>
      </w:r>
    </w:p>
    <w:p w14:paraId="0FDD7D30" w14:textId="77777777" w:rsidR="00F83A4D" w:rsidRPr="00895B0F" w:rsidRDefault="00F83A4D" w:rsidP="00DC2DCA">
      <w:pPr>
        <w:rPr>
          <w:rFonts w:ascii="Times New Roman" w:hAnsi="Times New Roman" w:cs="Times New Roman"/>
          <w:sz w:val="15"/>
          <w:szCs w:val="15"/>
        </w:rPr>
      </w:pPr>
    </w:p>
    <w:p w14:paraId="368EF44B" w14:textId="518E30C5" w:rsidR="00F83A4D" w:rsidRPr="00895B0F" w:rsidRDefault="00F83A4D" w:rsidP="00EF14F7">
      <w:pPr>
        <w:ind w:left="720"/>
        <w:rPr>
          <w:rFonts w:ascii="Times New Roman" w:hAnsi="Times New Roman" w:cs="Times New Roman"/>
        </w:rPr>
      </w:pPr>
      <w:r w:rsidRPr="00895B0F">
        <w:rPr>
          <w:rFonts w:ascii="Times New Roman" w:hAnsi="Times New Roman" w:cs="Times New Roman"/>
        </w:rPr>
        <w:t>If god had not created yellow honey, they (mortals) would say that figs are much sweeter. (B38=D52, Laks-Most translation)</w:t>
      </w:r>
    </w:p>
    <w:p w14:paraId="2147E658" w14:textId="5E5C756A" w:rsidR="00F83A4D" w:rsidRPr="00895B0F" w:rsidRDefault="00F83A4D" w:rsidP="00EF14F7">
      <w:pPr>
        <w:ind w:left="720"/>
        <w:rPr>
          <w:rFonts w:ascii="Times New Roman" w:hAnsi="Times New Roman" w:cs="Times New Roman"/>
          <w:sz w:val="15"/>
          <w:szCs w:val="15"/>
        </w:rPr>
      </w:pPr>
    </w:p>
    <w:p w14:paraId="06D306FA" w14:textId="74320BBF" w:rsidR="00F83A4D" w:rsidRPr="00895B0F" w:rsidRDefault="00F83A4D" w:rsidP="00C52AB3">
      <w:pPr>
        <w:rPr>
          <w:rFonts w:ascii="Times New Roman" w:hAnsi="Times New Roman" w:cs="Times New Roman"/>
        </w:rPr>
      </w:pPr>
      <w:r w:rsidRPr="00895B0F">
        <w:rPr>
          <w:rFonts w:ascii="Times New Roman" w:hAnsi="Times New Roman" w:cs="Times New Roman"/>
        </w:rPr>
        <w:t>Comparatives occur rather frequently in the verses of Xenophanes, and I have been inclined to argue that Xenophanes' epistemological position is characterized better as "comparativism" rather than as skepticism</w:t>
      </w:r>
      <w:r w:rsidR="00520C60" w:rsidRPr="00895B0F">
        <w:rPr>
          <w:rFonts w:ascii="Times New Roman" w:hAnsi="Times New Roman" w:cs="Times New Roman"/>
        </w:rPr>
        <w:t xml:space="preserve"> (Mourelatos 2014 and 2016).   </w:t>
      </w:r>
      <w:r w:rsidRPr="00895B0F">
        <w:rPr>
          <w:rFonts w:ascii="Times New Roman" w:hAnsi="Times New Roman" w:cs="Times New Roman"/>
        </w:rPr>
        <w:t xml:space="preserve">With respect to any </w:t>
      </w:r>
      <w:r w:rsidRPr="00895B0F">
        <w:rPr>
          <w:rFonts w:ascii="Times New Roman" w:hAnsi="Times New Roman" w:cs="Times New Roman"/>
          <w:i/>
        </w:rPr>
        <w:t>dokos</w:t>
      </w:r>
      <w:r w:rsidRPr="00895B0F">
        <w:rPr>
          <w:rFonts w:ascii="Times New Roman" w:hAnsi="Times New Roman" w:cs="Times New Roman"/>
        </w:rPr>
        <w:t xml:space="preserve">, there can be, and there will always be, one that is "better." Now if we take the examples of "better" and "sweeter" and pair them with adjectives that can be applied to the two Xenophanean material constituents (earth and water), we have at least the intimation of evidence that </w:t>
      </w:r>
      <w:r w:rsidRPr="00895B0F">
        <w:rPr>
          <w:rFonts w:ascii="Times New Roman" w:hAnsi="Times New Roman" w:cs="Times New Roman"/>
          <w:i/>
        </w:rPr>
        <w:t>unlimited ranges</w:t>
      </w:r>
      <w:r w:rsidRPr="00895B0F">
        <w:rPr>
          <w:rFonts w:ascii="Times New Roman" w:hAnsi="Times New Roman" w:cs="Times New Roman"/>
        </w:rPr>
        <w:t xml:space="preserve"> are </w:t>
      </w:r>
      <w:r w:rsidR="006D7E88" w:rsidRPr="00895B0F">
        <w:rPr>
          <w:rFonts w:ascii="Times New Roman" w:hAnsi="Times New Roman" w:cs="Times New Roman"/>
        </w:rPr>
        <w:t>buil</w:t>
      </w:r>
      <w:r w:rsidR="00600F38" w:rsidRPr="00895B0F">
        <w:rPr>
          <w:rFonts w:ascii="Times New Roman" w:hAnsi="Times New Roman" w:cs="Times New Roman"/>
        </w:rPr>
        <w:t>t</w:t>
      </w:r>
      <w:r w:rsidR="006D7E88" w:rsidRPr="00895B0F">
        <w:rPr>
          <w:rFonts w:ascii="Times New Roman" w:hAnsi="Times New Roman" w:cs="Times New Roman"/>
        </w:rPr>
        <w:t xml:space="preserve"> into </w:t>
      </w:r>
      <w:r w:rsidRPr="00895B0F">
        <w:rPr>
          <w:rFonts w:ascii="Times New Roman" w:hAnsi="Times New Roman" w:cs="Times New Roman"/>
        </w:rPr>
        <w:t xml:space="preserve">the cosmological fabric of Xenophanes' universe.  Just as there is no absolutely sweet flavor and no conclusive explanation, it is also true that in the universe itself there is no </w:t>
      </w:r>
      <w:r w:rsidRPr="00895B0F">
        <w:rPr>
          <w:rFonts w:ascii="Times New Roman" w:hAnsi="Times New Roman" w:cs="Times New Roman"/>
        </w:rPr>
        <w:lastRenderedPageBreak/>
        <w:t xml:space="preserve">absolutely "deep," but only and always "deeper"; no "high" but always "higher"; no "farthest"—whether to the east, west, north, or south—but always "farther along" in all directions of travel.  Of course, between the "up" and the "down" there is the single cosmic </w:t>
      </w:r>
      <w:r w:rsidRPr="00895B0F">
        <w:rPr>
          <w:rFonts w:ascii="Times New Roman" w:hAnsi="Times New Roman" w:cs="Times New Roman"/>
          <w:i/>
        </w:rPr>
        <w:t>peirar</w:t>
      </w:r>
      <w:r w:rsidRPr="00895B0F">
        <w:rPr>
          <w:rFonts w:ascii="Times New Roman" w:hAnsi="Times New Roman" w:cs="Times New Roman"/>
        </w:rPr>
        <w:t xml:space="preserve">, "limit," that separates them, viz., the one "we see by our feet."  And even though the Xenophanean conception of a supreme deity was poignantly introduced in a comparison with the (lesser) "greatness" instanced by </w:t>
      </w:r>
      <w:r w:rsidRPr="00895B0F">
        <w:rPr>
          <w:rFonts w:ascii="Times New Roman" w:hAnsi="Times New Roman" w:cs="Times New Roman"/>
          <w:i/>
        </w:rPr>
        <w:t>anthrōpoi</w:t>
      </w:r>
      <w:r w:rsidRPr="00895B0F">
        <w:rPr>
          <w:rFonts w:ascii="Times New Roman" w:hAnsi="Times New Roman" w:cs="Times New Roman"/>
        </w:rPr>
        <w:t xml:space="preserve"> and by the </w:t>
      </w:r>
      <w:r w:rsidRPr="00895B0F">
        <w:rPr>
          <w:rFonts w:ascii="Times New Roman" w:hAnsi="Times New Roman" w:cs="Times New Roman"/>
          <w:i/>
        </w:rPr>
        <w:t>theoi</w:t>
      </w:r>
      <w:r w:rsidRPr="00895B0F">
        <w:rPr>
          <w:rFonts w:ascii="Times New Roman" w:hAnsi="Times New Roman" w:cs="Times New Roman"/>
          <w:iCs/>
        </w:rPr>
        <w:t xml:space="preserve"> of tradition</w:t>
      </w:r>
      <w:r w:rsidRPr="00895B0F">
        <w:rPr>
          <w:rFonts w:ascii="Times New Roman" w:hAnsi="Times New Roman" w:cs="Times New Roman"/>
        </w:rPr>
        <w:t xml:space="preserve">, the exact measure of </w:t>
      </w:r>
      <w:r w:rsidRPr="00895B0F">
        <w:rPr>
          <w:rFonts w:ascii="Times New Roman" w:hAnsi="Times New Roman" w:cs="Times New Roman"/>
          <w:i/>
        </w:rPr>
        <w:t>megistos</w:t>
      </w:r>
      <w:r w:rsidRPr="00895B0F">
        <w:rPr>
          <w:rFonts w:ascii="Times New Roman" w:hAnsi="Times New Roman" w:cs="Times New Roman"/>
        </w:rPr>
        <w:t>, "greatest," applied to his supreme deity, constitutes manifestly an absolute limit. It is logical to assume that all other properties Xenophanes assigns to the supreme deity likewise represent an absolute limit vis-à-vis whatever the germane unlimited range might be. The antithesis of unlimited vs. limit, which becomes so important two generations later in the thought of Philolaus, shows the first hints of appearance in Xenophanes.</w:t>
      </w:r>
    </w:p>
    <w:p w14:paraId="6FDB1DED" w14:textId="77777777" w:rsidR="006D7E88" w:rsidRPr="00895B0F" w:rsidRDefault="006D7E88" w:rsidP="00C52AB3">
      <w:pPr>
        <w:rPr>
          <w:rFonts w:ascii="Times New Roman" w:hAnsi="Times New Roman" w:cs="Times New Roman"/>
        </w:rPr>
      </w:pPr>
    </w:p>
    <w:p w14:paraId="209B3FE4" w14:textId="47377F13" w:rsidR="00F83A4D" w:rsidRPr="00895B0F" w:rsidRDefault="00F83A4D" w:rsidP="002B0670">
      <w:pPr>
        <w:jc w:val="center"/>
        <w:rPr>
          <w:rFonts w:ascii="Times New Roman" w:hAnsi="Times New Roman" w:cs="Times New Roman"/>
        </w:rPr>
      </w:pPr>
      <w:r w:rsidRPr="00895B0F">
        <w:rPr>
          <w:rFonts w:ascii="Times New Roman" w:hAnsi="Times New Roman" w:cs="Times New Roman"/>
        </w:rPr>
        <w:t>* * * * *</w:t>
      </w:r>
    </w:p>
    <w:p w14:paraId="23ED4A9C" w14:textId="6154152B" w:rsidR="00F83A4D" w:rsidRPr="00895B0F" w:rsidRDefault="00F83A4D" w:rsidP="00EF14F7">
      <w:pPr>
        <w:ind w:left="720"/>
        <w:rPr>
          <w:rFonts w:ascii="Times New Roman" w:hAnsi="Times New Roman" w:cs="Times New Roman"/>
          <w:sz w:val="15"/>
          <w:szCs w:val="15"/>
        </w:rPr>
      </w:pPr>
    </w:p>
    <w:p w14:paraId="51A62BAD" w14:textId="3D3DD21D" w:rsidR="00F83A4D" w:rsidRPr="00895B0F" w:rsidRDefault="00F83A4D" w:rsidP="00BD50EF">
      <w:pPr>
        <w:rPr>
          <w:rFonts w:ascii="Times New Roman" w:hAnsi="Times New Roman" w:cs="Times New Roman"/>
        </w:rPr>
      </w:pPr>
      <w:r w:rsidRPr="00895B0F">
        <w:rPr>
          <w:rFonts w:ascii="Times New Roman" w:hAnsi="Times New Roman" w:cs="Times New Roman"/>
        </w:rPr>
        <w:t>Keeping in mind the above interpretative synopsis of the philosophy of Xenophanes, I turn to exploring connections with Parmenides that have not been sufficiently attended to, or even noticed.</w:t>
      </w:r>
      <w:r w:rsidR="00856253" w:rsidRPr="00895B0F">
        <w:rPr>
          <w:rFonts w:ascii="Times New Roman" w:hAnsi="Times New Roman" w:cs="Times New Roman"/>
        </w:rPr>
        <w:t>@@@Resume search for cuts@@@</w:t>
      </w:r>
    </w:p>
    <w:p w14:paraId="5DEA0516" w14:textId="77777777" w:rsidR="00F83A4D" w:rsidRPr="00895B0F" w:rsidRDefault="00F83A4D" w:rsidP="00BD50EF">
      <w:pPr>
        <w:rPr>
          <w:rFonts w:ascii="Times New Roman" w:hAnsi="Times New Roman" w:cs="Times New Roman"/>
        </w:rPr>
      </w:pPr>
    </w:p>
    <w:p w14:paraId="34E6C0D9" w14:textId="1FB72F81" w:rsidR="00F83A4D" w:rsidRPr="00895B0F" w:rsidRDefault="00F83A4D" w:rsidP="001A5C7D">
      <w:pPr>
        <w:keepNext/>
        <w:keepLines/>
        <w:rPr>
          <w:rFonts w:ascii="Times New Roman" w:hAnsi="Times New Roman" w:cs="Times New Roman"/>
          <w:smallCaps/>
        </w:rPr>
      </w:pPr>
      <w:r w:rsidRPr="00895B0F">
        <w:rPr>
          <w:rFonts w:ascii="Times New Roman" w:hAnsi="Times New Roman" w:cs="Times New Roman"/>
          <w:smallCaps/>
        </w:rPr>
        <w:t xml:space="preserve">Parmenides' </w:t>
      </w:r>
      <w:r w:rsidRPr="00895B0F">
        <w:rPr>
          <w:rFonts w:ascii="Times New Roman" w:hAnsi="Times New Roman" w:cs="Times New Roman"/>
          <w:i/>
          <w:smallCaps/>
        </w:rPr>
        <w:t>Doxa</w:t>
      </w:r>
      <w:r w:rsidRPr="00895B0F">
        <w:rPr>
          <w:rFonts w:ascii="Times New Roman" w:hAnsi="Times New Roman" w:cs="Times New Roman"/>
          <w:smallCaps/>
        </w:rPr>
        <w:t xml:space="preserve"> and the dualist cosmology of Xenophanes</w:t>
      </w:r>
    </w:p>
    <w:p w14:paraId="6117BF5C" w14:textId="1785922A" w:rsidR="00F83A4D" w:rsidRPr="00895B0F" w:rsidRDefault="00F83A4D" w:rsidP="009A3EF4">
      <w:pPr>
        <w:rPr>
          <w:rFonts w:ascii="Times New Roman" w:hAnsi="Times New Roman" w:cs="Times New Roman"/>
        </w:rPr>
      </w:pPr>
      <w:r w:rsidRPr="00895B0F">
        <w:rPr>
          <w:rFonts w:ascii="Times New Roman" w:hAnsi="Times New Roman" w:cs="Times New Roman"/>
        </w:rPr>
        <w:t xml:space="preserve">It is rather odd for any reader, but especially for those who accept the Parmenides vulgate, that the scheme Parmenides disparages as one which does not offer </w:t>
      </w:r>
      <w:r w:rsidRPr="00895B0F">
        <w:rPr>
          <w:rFonts w:ascii="Times New Roman" w:hAnsi="Times New Roman" w:cs="Times New Roman"/>
          <w:i/>
        </w:rPr>
        <w:t>pistis alēthēs</w:t>
      </w:r>
      <w:r w:rsidRPr="00895B0F">
        <w:rPr>
          <w:rFonts w:ascii="Times New Roman" w:hAnsi="Times New Roman" w:cs="Times New Roman"/>
        </w:rPr>
        <w:t xml:space="preserve"> ("genuine opinion/ true credence/ true trust") should be </w:t>
      </w:r>
      <w:r w:rsidRPr="00895B0F">
        <w:rPr>
          <w:rFonts w:ascii="Times New Roman" w:hAnsi="Times New Roman" w:cs="Times New Roman"/>
          <w:i/>
        </w:rPr>
        <w:t>specifically a dualistic</w:t>
      </w:r>
      <w:r w:rsidRPr="00895B0F">
        <w:rPr>
          <w:rFonts w:ascii="Times New Roman" w:hAnsi="Times New Roman" w:cs="Times New Roman"/>
        </w:rPr>
        <w:t xml:space="preserve"> scheme of "Night" and "Light." </w:t>
      </w:r>
      <w:r w:rsidRPr="00895B0F">
        <w:rPr>
          <w:rStyle w:val="EndnoteReference"/>
          <w:rFonts w:ascii="Times New Roman" w:hAnsi="Times New Roman" w:cs="Times New Roman"/>
        </w:rPr>
        <w:endnoteReference w:id="27"/>
      </w:r>
      <w:r w:rsidRPr="00895B0F">
        <w:rPr>
          <w:rFonts w:ascii="Times New Roman" w:hAnsi="Times New Roman" w:cs="Times New Roman"/>
        </w:rPr>
        <w:t xml:space="preserve">  Supporters of the vulgate explain Parmenides' choice of dualism (rather unconvincingly) as simply a </w:t>
      </w:r>
      <w:r w:rsidRPr="00895B0F">
        <w:rPr>
          <w:rFonts w:ascii="Times New Roman" w:hAnsi="Times New Roman" w:cs="Times New Roman"/>
          <w:i/>
        </w:rPr>
        <w:t>minimal</w:t>
      </w:r>
      <w:r w:rsidRPr="00895B0F">
        <w:rPr>
          <w:rFonts w:ascii="Times New Roman" w:hAnsi="Times New Roman" w:cs="Times New Roman"/>
        </w:rPr>
        <w:t xml:space="preserve"> pluralism of just two fundamental entities.  Parmenides' intended message, accordingly, would be that any pluralism of more than two entities would be a fortiori not acceptable.</w:t>
      </w:r>
    </w:p>
    <w:p w14:paraId="58B84A6E" w14:textId="29A68A53" w:rsidR="00F83A4D" w:rsidRPr="00895B0F" w:rsidRDefault="00F83A4D" w:rsidP="001672C8">
      <w:pPr>
        <w:ind w:firstLine="720"/>
        <w:rPr>
          <w:rFonts w:ascii="Times New Roman" w:hAnsi="Times New Roman" w:cs="Times New Roman"/>
        </w:rPr>
      </w:pPr>
      <w:r w:rsidRPr="00895B0F">
        <w:rPr>
          <w:rFonts w:ascii="Times New Roman" w:hAnsi="Times New Roman" w:cs="Times New Roman"/>
        </w:rPr>
        <w:t xml:space="preserve">Curiously it has not been sufficiently noticed that the Parmenidean scheme of </w:t>
      </w:r>
      <w:r w:rsidRPr="00895B0F">
        <w:rPr>
          <w:rFonts w:ascii="Times New Roman" w:hAnsi="Times New Roman" w:cs="Times New Roman"/>
          <w:i/>
        </w:rPr>
        <w:t>Doxa</w:t>
      </w:r>
      <w:r w:rsidRPr="00895B0F">
        <w:rPr>
          <w:rFonts w:ascii="Times New Roman" w:hAnsi="Times New Roman" w:cs="Times New Roman"/>
        </w:rPr>
        <w:t xml:space="preserve"> shows a marked resemblance to the dualistic cosmology of earth and water in Xenophanes.  In assessing the affinity between the two dualisms, the first half of the relevant project works straightforwardly:  Parmenides describes the "Night" of </w:t>
      </w:r>
      <w:r w:rsidRPr="00895B0F">
        <w:rPr>
          <w:rFonts w:ascii="Times New Roman" w:hAnsi="Times New Roman" w:cs="Times New Roman"/>
          <w:i/>
        </w:rPr>
        <w:t>Doxa</w:t>
      </w:r>
      <w:r w:rsidRPr="00895B0F">
        <w:rPr>
          <w:rFonts w:ascii="Times New Roman" w:hAnsi="Times New Roman" w:cs="Times New Roman"/>
        </w:rPr>
        <w:t xml:space="preserve"> in the following terms: "a body (</w:t>
      </w:r>
      <w:r w:rsidRPr="00895B0F">
        <w:rPr>
          <w:rFonts w:ascii="Times New Roman" w:hAnsi="Times New Roman" w:cs="Times New Roman"/>
          <w:i/>
        </w:rPr>
        <w:t>demas</w:t>
      </w:r>
      <w:r w:rsidRPr="00895B0F">
        <w:rPr>
          <w:rFonts w:ascii="Times New Roman" w:hAnsi="Times New Roman" w:cs="Times New Roman"/>
        </w:rPr>
        <w:t xml:space="preserve">) that </w:t>
      </w:r>
      <w:r w:rsidR="00A23CC8" w:rsidRPr="00895B0F">
        <w:rPr>
          <w:rFonts w:ascii="Times New Roman" w:hAnsi="Times New Roman" w:cs="Times New Roman"/>
        </w:rPr>
        <w:t>does not invite</w:t>
      </w:r>
      <w:r w:rsidRPr="00895B0F">
        <w:rPr>
          <w:rFonts w:ascii="Times New Roman" w:hAnsi="Times New Roman" w:cs="Times New Roman"/>
        </w:rPr>
        <w:t xml:space="preserve"> perception (</w:t>
      </w:r>
      <w:r w:rsidRPr="00895B0F">
        <w:rPr>
          <w:rFonts w:ascii="Times New Roman" w:hAnsi="Times New Roman" w:cs="Times New Roman"/>
          <w:i/>
        </w:rPr>
        <w:t>adaē</w:t>
      </w:r>
      <w:r w:rsidRPr="00895B0F">
        <w:rPr>
          <w:rFonts w:ascii="Times New Roman" w:hAnsi="Times New Roman" w:cs="Times New Roman"/>
        </w:rPr>
        <w:t>),</w:t>
      </w:r>
      <w:r w:rsidRPr="00895B0F">
        <w:rPr>
          <w:rStyle w:val="EndnoteReference"/>
          <w:rFonts w:ascii="Times New Roman" w:hAnsi="Times New Roman" w:cs="Times New Roman"/>
        </w:rPr>
        <w:endnoteReference w:id="28"/>
      </w:r>
      <w:r w:rsidRPr="00895B0F">
        <w:rPr>
          <w:rFonts w:ascii="Times New Roman" w:hAnsi="Times New Roman" w:cs="Times New Roman"/>
        </w:rPr>
        <w:t xml:space="preserve"> is thick-</w:t>
      </w:r>
      <w:r w:rsidR="008621F2" w:rsidRPr="00895B0F">
        <w:rPr>
          <w:rFonts w:ascii="Times New Roman" w:hAnsi="Times New Roman" w:cs="Times New Roman"/>
        </w:rPr>
        <w:t>textured,</w:t>
      </w:r>
      <w:r w:rsidRPr="00895B0F">
        <w:rPr>
          <w:rFonts w:ascii="Times New Roman" w:hAnsi="Times New Roman" w:cs="Times New Roman"/>
        </w:rPr>
        <w:t xml:space="preserve"> and heavy" (B8.59=D8.64).  The descriptions apply transparently to earth—whether speaking of earth-stuff generally, or </w:t>
      </w:r>
      <w:r w:rsidRPr="00895B0F">
        <w:rPr>
          <w:rFonts w:ascii="Times New Roman" w:hAnsi="Times New Roman" w:cs="Times New Roman"/>
        </w:rPr>
        <w:lastRenderedPageBreak/>
        <w:t xml:space="preserve">specifically apropos Xenophanes' earth. </w:t>
      </w:r>
      <w:r w:rsidR="00D564C0" w:rsidRPr="00895B0F">
        <w:rPr>
          <w:rFonts w:ascii="Times New Roman" w:hAnsi="Times New Roman" w:cs="Times New Roman"/>
        </w:rPr>
        <w:t>I</w:t>
      </w:r>
      <w:r w:rsidRPr="00895B0F">
        <w:rPr>
          <w:rFonts w:ascii="Times New Roman" w:hAnsi="Times New Roman" w:cs="Times New Roman"/>
        </w:rPr>
        <w:t xml:space="preserve">n the case of the other half in the dualistic scheme, </w:t>
      </w:r>
      <w:r w:rsidR="00D564C0" w:rsidRPr="00895B0F">
        <w:rPr>
          <w:rFonts w:ascii="Times New Roman" w:hAnsi="Times New Roman" w:cs="Times New Roman"/>
        </w:rPr>
        <w:t xml:space="preserve">however, </w:t>
      </w:r>
      <w:r w:rsidRPr="00895B0F">
        <w:rPr>
          <w:rFonts w:ascii="Times New Roman" w:hAnsi="Times New Roman" w:cs="Times New Roman"/>
        </w:rPr>
        <w:t xml:space="preserve">we seem at first blush not to have correspondence.  The opposite to earth in Xenophanes is water, whereas in Parmenides the opposite of "Night" is "Light," identified as "the ethereal fire of flame " and then described as "something gentle (also 'mild' or 'balmy,' </w:t>
      </w:r>
      <w:r w:rsidRPr="00895B0F">
        <w:rPr>
          <w:rFonts w:ascii="Times New Roman" w:hAnsi="Times New Roman" w:cs="Times New Roman"/>
          <w:i/>
        </w:rPr>
        <w:t>ēpion</w:t>
      </w:r>
      <w:r w:rsidRPr="00895B0F">
        <w:rPr>
          <w:rFonts w:ascii="Times New Roman" w:hAnsi="Times New Roman" w:cs="Times New Roman"/>
        </w:rPr>
        <w:t xml:space="preserve">)" and "greatly light in weight (or in texture, </w:t>
      </w:r>
      <w:r w:rsidRPr="00895B0F">
        <w:rPr>
          <w:rFonts w:ascii="Times New Roman" w:hAnsi="Times New Roman" w:cs="Times New Roman"/>
          <w:i/>
        </w:rPr>
        <w:t>meg' elaphron</w:t>
      </w:r>
      <w:r w:rsidRPr="00895B0F">
        <w:rPr>
          <w:rFonts w:ascii="Times New Roman" w:hAnsi="Times New Roman" w:cs="Times New Roman"/>
        </w:rPr>
        <w:t xml:space="preserve">)" (B8.52-53=D8.61-62).  Beyond this obvious disparity between the two dualisms, it is quite astonishing that there in only a single mention of water in what has been preserved from the </w:t>
      </w:r>
      <w:r w:rsidRPr="00895B0F">
        <w:rPr>
          <w:rFonts w:ascii="Times New Roman" w:hAnsi="Times New Roman" w:cs="Times New Roman"/>
          <w:i/>
        </w:rPr>
        <w:t>Doxa</w:t>
      </w:r>
      <w:r w:rsidRPr="00895B0F">
        <w:rPr>
          <w:rFonts w:ascii="Times New Roman" w:hAnsi="Times New Roman" w:cs="Times New Roman"/>
        </w:rPr>
        <w:t>: "Parmenides in his poem (</w:t>
      </w:r>
      <w:r w:rsidRPr="00895B0F">
        <w:rPr>
          <w:rFonts w:ascii="Times New Roman" w:hAnsi="Times New Roman" w:cs="Times New Roman"/>
          <w:i/>
        </w:rPr>
        <w:t>stichopoieia</w:t>
      </w:r>
      <w:r w:rsidRPr="00895B0F">
        <w:rPr>
          <w:rFonts w:ascii="Times New Roman" w:hAnsi="Times New Roman" w:cs="Times New Roman"/>
        </w:rPr>
        <w:t>) called the earth 'water-rooted' (</w:t>
      </w:r>
      <w:r w:rsidRPr="00895B0F">
        <w:rPr>
          <w:rFonts w:ascii="Times New Roman" w:hAnsi="Times New Roman" w:cs="Times New Roman"/>
          <w:i/>
        </w:rPr>
        <w:t>hydatorizon</w:t>
      </w:r>
      <w:r w:rsidRPr="00895B0F">
        <w:rPr>
          <w:rFonts w:ascii="Times New Roman" w:hAnsi="Times New Roman" w:cs="Times New Roman"/>
        </w:rPr>
        <w:t>)" (B15a=D35).</w:t>
      </w:r>
    </w:p>
    <w:p w14:paraId="0F9F6A09" w14:textId="29C149ED" w:rsidR="00F83A4D" w:rsidRPr="00895B0F" w:rsidRDefault="00F83A4D" w:rsidP="003F0852">
      <w:pPr>
        <w:ind w:firstLine="720"/>
        <w:rPr>
          <w:rFonts w:ascii="Times New Roman" w:hAnsi="Times New Roman" w:cs="Times New Roman"/>
        </w:rPr>
      </w:pPr>
      <w:r w:rsidRPr="00895B0F">
        <w:rPr>
          <w:rFonts w:ascii="Times New Roman" w:hAnsi="Times New Roman" w:cs="Times New Roman"/>
        </w:rPr>
        <w:t>And yet the line just quoted serves as clue to accounting for the seeming disparity between the Xenophanean and Parmenidean dualisms.  The notion that the earth has its roots in water reminds us that in Parmenides' scheme the earth is already thought of as a distinct shaped body, with celestial bodies circling it.  There is no longer a cosmic horizontal separation between the terrestrial and the super-terrestrial domain.  In Xenophanes the latter domain, as we saw, encompasses oceans, seas, lakes, rivers, mist, vapors, and ordinary clouds; but it also encompasses the grand variety of non-ordinary clouds that endogenously emit light. With the single cosmic limit of Xenophanes removed, Parmenides can distribute water to other cosmic regions: partly to the interior of the spherical earth, to serve as the latter's "rooting"; partly to the surface of the earth; and partly on the lower layers of the super-terrestrial domain.   He can then concentrate his astrophysical explanations on the upper layers, the domain of what he calls Fire or Light.  These upper layers are the same ones on which Xenophanes had concentrated his project of astrometeorology.  The younger cosmologist, Parmenides, called those regions Fire and Light; the older one (encouraged perhaps by Anaximenes) had theorized that they are cloud-like super-fine or sublimated formations of water. The difference between the two dualistic accounts is essentially verbal.</w:t>
      </w:r>
    </w:p>
    <w:p w14:paraId="231FB8F0" w14:textId="77777777" w:rsidR="00F83A4D" w:rsidRPr="00895B0F" w:rsidRDefault="00F83A4D" w:rsidP="007D3FCA">
      <w:pPr>
        <w:rPr>
          <w:rFonts w:ascii="Times New Roman" w:hAnsi="Times New Roman" w:cs="Times New Roman"/>
        </w:rPr>
      </w:pPr>
    </w:p>
    <w:p w14:paraId="3661E1D1" w14:textId="599CDAA7" w:rsidR="00F83A4D" w:rsidRPr="00895B0F" w:rsidRDefault="00F83A4D" w:rsidP="00144FEB">
      <w:pPr>
        <w:keepNext/>
        <w:rPr>
          <w:rFonts w:ascii="Times New Roman" w:hAnsi="Times New Roman" w:cs="Times New Roman"/>
          <w:smallCaps/>
        </w:rPr>
      </w:pPr>
      <w:r w:rsidRPr="00895B0F">
        <w:rPr>
          <w:rFonts w:ascii="Times New Roman" w:hAnsi="Times New Roman" w:cs="Times New Roman"/>
          <w:smallCaps/>
        </w:rPr>
        <w:t xml:space="preserve"> Xenophanes, Parmenides, and their uses of the explanatory "is" </w:t>
      </w:r>
    </w:p>
    <w:p w14:paraId="4C57F99E" w14:textId="61099D61" w:rsidR="00F83A4D" w:rsidRPr="00895B0F" w:rsidRDefault="00F83A4D" w:rsidP="00570F60">
      <w:pPr>
        <w:rPr>
          <w:rFonts w:ascii="Times New Roman" w:hAnsi="Times New Roman" w:cs="Times New Roman"/>
        </w:rPr>
      </w:pPr>
      <w:r w:rsidRPr="00895B0F">
        <w:rPr>
          <w:rFonts w:ascii="Times New Roman" w:hAnsi="Times New Roman" w:cs="Times New Roman"/>
        </w:rPr>
        <w:t xml:space="preserve">A special, yet quite elementary, use of the third person of the verb "to be" is common in illocutionary acts whereby a person of relative authority corrects a mistaken notion by a learner, or interlocutor.  For example: the child sees a dragon, but the parent reassures that what appeared threatening </w:t>
      </w:r>
      <w:r w:rsidRPr="00895B0F">
        <w:rPr>
          <w:rFonts w:ascii="Times New Roman" w:hAnsi="Times New Roman" w:cs="Times New Roman"/>
          <w:i/>
        </w:rPr>
        <w:t>is</w:t>
      </w:r>
      <w:r w:rsidRPr="00895B0F">
        <w:rPr>
          <w:rFonts w:ascii="Times New Roman" w:hAnsi="Times New Roman" w:cs="Times New Roman"/>
        </w:rPr>
        <w:t xml:space="preserve"> an oddly shaped bush; Don Quixote sees fierce giants, but his squire tells him that what the Don is seeing </w:t>
      </w:r>
      <w:r w:rsidRPr="00895B0F">
        <w:rPr>
          <w:rFonts w:ascii="Times New Roman" w:hAnsi="Times New Roman" w:cs="Times New Roman"/>
          <w:i/>
        </w:rPr>
        <w:t>is</w:t>
      </w:r>
      <w:r w:rsidRPr="00895B0F">
        <w:rPr>
          <w:rFonts w:ascii="Times New Roman" w:hAnsi="Times New Roman" w:cs="Times New Roman"/>
        </w:rPr>
        <w:t xml:space="preserve"> windmills.  The "is" in such cases is often reinforced by adverbs such </w:t>
      </w:r>
      <w:r w:rsidRPr="00895B0F">
        <w:rPr>
          <w:rFonts w:ascii="Times New Roman" w:hAnsi="Times New Roman" w:cs="Times New Roman"/>
        </w:rPr>
        <w:lastRenderedPageBreak/>
        <w:t xml:space="preserve">as "actually," "really," "in fact," "only," "just."  Growing out of this simple grammatical pattern are more sophisticated uses of the "is" of explanatory identity, such as "water </w:t>
      </w:r>
      <w:r w:rsidRPr="00895B0F">
        <w:rPr>
          <w:rFonts w:ascii="Times New Roman" w:hAnsi="Times New Roman" w:cs="Times New Roman"/>
          <w:i/>
        </w:rPr>
        <w:t>is</w:t>
      </w:r>
      <w:r w:rsidRPr="00895B0F">
        <w:rPr>
          <w:rFonts w:ascii="Times New Roman" w:hAnsi="Times New Roman" w:cs="Times New Roman"/>
        </w:rPr>
        <w:t xml:space="preserve"> a chemical compound of hydrogen and oxygen." In yet more sophisticated uses, we have what today's philosophers might call "inter-theoretic identity," as in "the sodium-chloride molecule </w:t>
      </w:r>
      <w:r w:rsidRPr="00895B0F">
        <w:rPr>
          <w:rFonts w:ascii="Times New Roman" w:hAnsi="Times New Roman" w:cs="Times New Roman"/>
          <w:i/>
        </w:rPr>
        <w:t>is</w:t>
      </w:r>
      <w:r w:rsidRPr="00895B0F">
        <w:rPr>
          <w:rFonts w:ascii="Times New Roman" w:hAnsi="Times New Roman" w:cs="Times New Roman"/>
        </w:rPr>
        <w:t xml:space="preserve"> an assembly of charged particles."  Such scientific or philosophical uses of the "is" of explanatory identity come up often in the context of explanation or "reduction" of something which is empirically manifest to some more fundamental reality, as, for instance, the "reduction" of biological processes to ones of electro-chemistry.</w:t>
      </w:r>
    </w:p>
    <w:p w14:paraId="1E20D78F" w14:textId="77777777" w:rsidR="003B1BB5" w:rsidRPr="00895B0F" w:rsidRDefault="00F83A4D" w:rsidP="003A0109">
      <w:pPr>
        <w:keepNext/>
        <w:ind w:firstLine="720"/>
        <w:rPr>
          <w:rFonts w:ascii="Times New Roman" w:hAnsi="Times New Roman" w:cs="Times New Roman"/>
        </w:rPr>
      </w:pPr>
      <w:r w:rsidRPr="00895B0F">
        <w:rPr>
          <w:rFonts w:ascii="Times New Roman" w:hAnsi="Times New Roman" w:cs="Times New Roman"/>
        </w:rPr>
        <w:t xml:space="preserve">The use of "is" which at the start of the preceding paragraph, I referred to as "common," is certainly one of the universals of ordinary language.  The uses I called "more sophisticated" make their appearance (not, of course, with the examples I cited above) already at the beginnings of physics and astronomy in pre-Classical Greece.  In </w:t>
      </w:r>
      <w:r w:rsidRPr="00895B0F">
        <w:rPr>
          <w:rFonts w:ascii="Times New Roman" w:hAnsi="Times New Roman" w:cs="Times New Roman"/>
          <w:i/>
        </w:rPr>
        <w:t>The Route of Parmenides</w:t>
      </w:r>
      <w:r w:rsidRPr="00895B0F">
        <w:rPr>
          <w:rFonts w:ascii="Times New Roman" w:hAnsi="Times New Roman" w:cs="Times New Roman"/>
        </w:rPr>
        <w:t xml:space="preserve"> (1970, 2nd edn. 2008), I argued that Parmenides' deduction of the fundamental properties of </w:t>
      </w:r>
      <w:r w:rsidRPr="00895B0F">
        <w:rPr>
          <w:rFonts w:ascii="Times New Roman" w:hAnsi="Times New Roman" w:cs="Times New Roman"/>
          <w:i/>
        </w:rPr>
        <w:t>(to) eon</w:t>
      </w:r>
      <w:r w:rsidRPr="00895B0F">
        <w:rPr>
          <w:rFonts w:ascii="Times New Roman" w:hAnsi="Times New Roman" w:cs="Times New Roman"/>
        </w:rPr>
        <w:t xml:space="preserve">, "what-is" or "being," or— more in line with his own language in B8 of "Truth"—the "criteria for" </w:t>
      </w:r>
      <w:r w:rsidRPr="00895B0F">
        <w:rPr>
          <w:rFonts w:ascii="Times New Roman" w:hAnsi="Times New Roman" w:cs="Times New Roman"/>
          <w:i/>
        </w:rPr>
        <w:t>to eon</w:t>
      </w:r>
      <w:r w:rsidRPr="00895B0F">
        <w:rPr>
          <w:rFonts w:ascii="Times New Roman" w:hAnsi="Times New Roman" w:cs="Times New Roman"/>
        </w:rPr>
        <w:t xml:space="preserve">, and the logically appropriate </w:t>
      </w:r>
      <w:r w:rsidRPr="00895B0F">
        <w:rPr>
          <w:rFonts w:ascii="Times New Roman" w:hAnsi="Times New Roman" w:cs="Times New Roman"/>
          <w:i/>
        </w:rPr>
        <w:t>peirata</w:t>
      </w:r>
      <w:r w:rsidRPr="00895B0F">
        <w:rPr>
          <w:rFonts w:ascii="Times New Roman" w:hAnsi="Times New Roman" w:cs="Times New Roman"/>
        </w:rPr>
        <w:t xml:space="preserve">, "limits within which" </w:t>
      </w:r>
      <w:r w:rsidRPr="00895B0F">
        <w:rPr>
          <w:rFonts w:ascii="Times New Roman" w:hAnsi="Times New Roman" w:cs="Times New Roman"/>
          <w:i/>
        </w:rPr>
        <w:t>to eon</w:t>
      </w:r>
      <w:r w:rsidRPr="00895B0F">
        <w:rPr>
          <w:rFonts w:ascii="Times New Roman" w:hAnsi="Times New Roman" w:cs="Times New Roman"/>
        </w:rPr>
        <w:t xml:space="preserve"> is to be found, was inspired by reflection  precisely on the speculative or explanatory use of the </w:t>
      </w:r>
      <w:r w:rsidRPr="00895B0F">
        <w:rPr>
          <w:rFonts w:ascii="Times New Roman" w:hAnsi="Times New Roman" w:cs="Times New Roman"/>
          <w:i/>
        </w:rPr>
        <w:t>esti</w:t>
      </w:r>
      <w:r w:rsidRPr="00895B0F">
        <w:rPr>
          <w:rFonts w:ascii="Times New Roman" w:hAnsi="Times New Roman" w:cs="Times New Roman"/>
        </w:rPr>
        <w:t>, "is," of identity.</w:t>
      </w:r>
    </w:p>
    <w:p w14:paraId="38879AF3" w14:textId="768A4865" w:rsidR="00F83A4D" w:rsidRPr="00895B0F" w:rsidRDefault="00F83A4D" w:rsidP="003A0109">
      <w:pPr>
        <w:keepNext/>
        <w:ind w:firstLine="720"/>
        <w:rPr>
          <w:rFonts w:ascii="Times New Roman" w:hAnsi="Times New Roman" w:cs="Times New Roman"/>
        </w:rPr>
      </w:pPr>
      <w:r w:rsidRPr="00895B0F">
        <w:rPr>
          <w:rFonts w:ascii="Times New Roman" w:hAnsi="Times New Roman" w:cs="Times New Roman"/>
        </w:rPr>
        <w:t xml:space="preserve">Already in the original edition of </w:t>
      </w:r>
      <w:r w:rsidRPr="00895B0F">
        <w:rPr>
          <w:rFonts w:ascii="Times New Roman" w:hAnsi="Times New Roman" w:cs="Times New Roman"/>
          <w:i/>
        </w:rPr>
        <w:t>Route</w:t>
      </w:r>
      <w:r w:rsidRPr="00895B0F">
        <w:rPr>
          <w:rFonts w:ascii="Times New Roman" w:hAnsi="Times New Roman" w:cs="Times New Roman"/>
        </w:rPr>
        <w:t xml:space="preserve"> I had cited Xenophanes B29=D25 ("earth and water </w:t>
      </w:r>
      <w:r w:rsidRPr="00895B0F">
        <w:rPr>
          <w:rFonts w:ascii="Times New Roman" w:hAnsi="Times New Roman" w:cs="Times New Roman"/>
          <w:i/>
        </w:rPr>
        <w:t>are</w:t>
      </w:r>
      <w:r w:rsidRPr="00895B0F">
        <w:rPr>
          <w:rFonts w:ascii="Times New Roman" w:hAnsi="Times New Roman" w:cs="Times New Roman"/>
        </w:rPr>
        <w:t xml:space="preserve"> all, etc.") and B32=D39 (the rainbow fragment) as relevant parallels for making sense of Parmenides' "is" of </w:t>
      </w:r>
      <w:r w:rsidR="00DB2BE6" w:rsidRPr="00895B0F">
        <w:rPr>
          <w:rFonts w:ascii="Times New Roman" w:hAnsi="Times New Roman" w:cs="Times New Roman"/>
        </w:rPr>
        <w:t>ex</w:t>
      </w:r>
      <w:r w:rsidR="00673772" w:rsidRPr="00895B0F">
        <w:rPr>
          <w:rFonts w:ascii="Times New Roman" w:hAnsi="Times New Roman" w:cs="Times New Roman"/>
        </w:rPr>
        <w:t>pl</w:t>
      </w:r>
      <w:r w:rsidR="00DB2BE6" w:rsidRPr="00895B0F">
        <w:rPr>
          <w:rFonts w:ascii="Times New Roman" w:hAnsi="Times New Roman" w:cs="Times New Roman"/>
        </w:rPr>
        <w:t>amatory</w:t>
      </w:r>
      <w:r w:rsidR="00F92A4F" w:rsidRPr="00895B0F">
        <w:rPr>
          <w:rFonts w:ascii="Times New Roman" w:hAnsi="Times New Roman" w:cs="Times New Roman"/>
        </w:rPr>
        <w:t xml:space="preserve"> </w:t>
      </w:r>
      <w:r w:rsidRPr="00895B0F">
        <w:rPr>
          <w:rFonts w:ascii="Times New Roman" w:hAnsi="Times New Roman" w:cs="Times New Roman"/>
        </w:rPr>
        <w:t xml:space="preserve">identity.  My subsequent studies of Xenophanes have convinced me not only that in Xenophanes' physics and astro-meteorology we have yet more such parallels, but also that in that same context we have clear evidence of the fundamental conceptual affinity, at this early stage of philosophy, between the scheme "X is in reality Y" (explanatory identity) and the Ionian scheme "X came to be from Y."  In the </w:t>
      </w:r>
      <w:r w:rsidR="00DB2BE6" w:rsidRPr="00895B0F">
        <w:rPr>
          <w:rFonts w:ascii="Times New Roman" w:hAnsi="Times New Roman" w:cs="Times New Roman"/>
        </w:rPr>
        <w:t>handout</w:t>
      </w:r>
      <w:r w:rsidR="00F92A4F" w:rsidRPr="00895B0F">
        <w:rPr>
          <w:rFonts w:ascii="Times New Roman" w:hAnsi="Times New Roman" w:cs="Times New Roman"/>
        </w:rPr>
        <w:t xml:space="preserve"> </w:t>
      </w:r>
      <w:r w:rsidRPr="00895B0F">
        <w:rPr>
          <w:rFonts w:ascii="Times New Roman" w:hAnsi="Times New Roman" w:cs="Times New Roman"/>
        </w:rPr>
        <w:t xml:space="preserve">I offer </w:t>
      </w:r>
      <w:r w:rsidR="00F92A4F" w:rsidRPr="00895B0F">
        <w:rPr>
          <w:rFonts w:ascii="Times New Roman" w:hAnsi="Times New Roman" w:cs="Times New Roman"/>
        </w:rPr>
        <w:t xml:space="preserve">first </w:t>
      </w:r>
      <w:r w:rsidRPr="00895B0F">
        <w:rPr>
          <w:rFonts w:ascii="Times New Roman" w:hAnsi="Times New Roman" w:cs="Times New Roman"/>
        </w:rPr>
        <w:t>a display of the relevant texts (whether verbatim citations from Xenophanes' poetry or testimonia) that give clearest instances of his project of "physicalizing" or "de-anthropicizing" celestial phenomena.</w:t>
      </w:r>
      <w:r w:rsidRPr="00895B0F">
        <w:rPr>
          <w:rStyle w:val="EndnoteReference"/>
          <w:rFonts w:ascii="Times New Roman" w:hAnsi="Times New Roman" w:cs="Times New Roman"/>
        </w:rPr>
        <w:endnoteReference w:id="29"/>
      </w:r>
      <w:r w:rsidRPr="00895B0F">
        <w:rPr>
          <w:rFonts w:ascii="Times New Roman" w:hAnsi="Times New Roman" w:cs="Times New Roman"/>
        </w:rPr>
        <w:t xml:space="preserve">  </w:t>
      </w:r>
    </w:p>
    <w:p w14:paraId="5C0F1FDD" w14:textId="4B463FC5" w:rsidR="00724962" w:rsidRPr="00895B0F" w:rsidRDefault="00724962" w:rsidP="003A0109">
      <w:pPr>
        <w:keepNext/>
        <w:ind w:firstLine="720"/>
        <w:rPr>
          <w:rFonts w:ascii="Times New Roman" w:hAnsi="Times New Roman" w:cs="Times New Roman"/>
        </w:rPr>
      </w:pPr>
    </w:p>
    <w:p w14:paraId="61094447" w14:textId="035A57A7" w:rsidR="00724962" w:rsidRPr="00895B0F" w:rsidRDefault="00D811F9" w:rsidP="003A0109">
      <w:pPr>
        <w:keepNext/>
        <w:ind w:firstLine="720"/>
        <w:rPr>
          <w:rFonts w:ascii="Times New Roman" w:hAnsi="Times New Roman" w:cs="Times New Roman"/>
          <w:smallCaps/>
        </w:rPr>
      </w:pPr>
      <w:r w:rsidRPr="00895B0F">
        <w:rPr>
          <w:rFonts w:ascii="Times New Roman" w:hAnsi="Times New Roman" w:cs="Times New Roman"/>
          <w:smallCaps/>
        </w:rPr>
        <w:t xml:space="preserve">Handout, A part, </w:t>
      </w:r>
      <w:r w:rsidR="00724962" w:rsidRPr="00895B0F">
        <w:rPr>
          <w:rFonts w:ascii="Times New Roman" w:hAnsi="Times New Roman" w:cs="Times New Roman"/>
        </w:rPr>
        <w:t>P</w:t>
      </w:r>
      <w:r w:rsidR="00724962" w:rsidRPr="00895B0F">
        <w:rPr>
          <w:rFonts w:ascii="Times New Roman" w:hAnsi="Times New Roman" w:cs="Times New Roman"/>
          <w:smallCaps/>
        </w:rPr>
        <w:t xml:space="preserve">oint to </w:t>
      </w:r>
      <w:r w:rsidRPr="00895B0F">
        <w:rPr>
          <w:rFonts w:ascii="Times New Roman" w:hAnsi="Times New Roman" w:cs="Times New Roman"/>
          <w:smallCaps/>
        </w:rPr>
        <w:t>it</w:t>
      </w:r>
      <w:r w:rsidR="00511112" w:rsidRPr="00895B0F">
        <w:rPr>
          <w:rFonts w:ascii="Times New Roman" w:hAnsi="Times New Roman" w:cs="Times New Roman"/>
          <w:smallCaps/>
        </w:rPr>
        <w:t>. Do not read</w:t>
      </w:r>
    </w:p>
    <w:p w14:paraId="3787FD4B" w14:textId="77777777" w:rsidR="00F83A4D" w:rsidRPr="00895B0F" w:rsidRDefault="00F83A4D" w:rsidP="00B05DBA">
      <w:pPr>
        <w:keepNext/>
        <w:ind w:left="720" w:hanging="360"/>
        <w:rPr>
          <w:rFonts w:ascii="Times New Roman" w:hAnsi="Times New Roman" w:cs="Times New Roman"/>
          <w:u w:val="single"/>
        </w:rPr>
      </w:pPr>
      <w:r w:rsidRPr="00895B0F">
        <w:rPr>
          <w:rFonts w:ascii="Times New Roman" w:hAnsi="Times New Roman" w:cs="Times New Roman"/>
          <w:smallCaps/>
          <w:u w:val="single"/>
        </w:rPr>
        <w:t>X is (in reality) Y, verbatim citations</w:t>
      </w:r>
    </w:p>
    <w:p w14:paraId="5E8C4447" w14:textId="77777777" w:rsidR="00D7577D" w:rsidRPr="00895B0F" w:rsidRDefault="00F83A4D" w:rsidP="008C69F0">
      <w:pPr>
        <w:ind w:left="630" w:hanging="360"/>
        <w:rPr>
          <w:rFonts w:ascii="Times New Roman" w:hAnsi="Times New Roman" w:cs="Times New Roman"/>
        </w:rPr>
      </w:pPr>
      <w:r w:rsidRPr="00895B0F">
        <w:rPr>
          <w:rFonts w:ascii="Times New Roman" w:hAnsi="Times New Roman" w:cs="Times New Roman"/>
        </w:rPr>
        <w:t xml:space="preserve">B29=D25 </w:t>
      </w:r>
      <w:r w:rsidR="008C69F0" w:rsidRPr="00895B0F">
        <w:rPr>
          <w:rFonts w:ascii="Times New Roman" w:hAnsi="Times New Roman" w:cs="Times New Roman"/>
        </w:rPr>
        <w:t>All things (</w:t>
      </w:r>
      <w:r w:rsidR="008C69F0" w:rsidRPr="00895B0F">
        <w:rPr>
          <w:rFonts w:ascii="Times New Roman" w:hAnsi="Times New Roman" w:cs="Times New Roman"/>
          <w:i/>
        </w:rPr>
        <w:t>panta</w:t>
      </w:r>
      <w:r w:rsidR="008C69F0" w:rsidRPr="00895B0F">
        <w:rPr>
          <w:rFonts w:ascii="Times New Roman" w:hAnsi="Times New Roman" w:cs="Times New Roman"/>
        </w:rPr>
        <w:t xml:space="preserve">) that come into being and grow </w:t>
      </w:r>
      <w:r w:rsidR="008C69F0" w:rsidRPr="00895B0F">
        <w:rPr>
          <w:rFonts w:ascii="Times New Roman" w:hAnsi="Times New Roman" w:cs="Times New Roman"/>
          <w:b/>
        </w:rPr>
        <w:t>are</w:t>
      </w:r>
      <w:r w:rsidR="008C69F0" w:rsidRPr="00895B0F">
        <w:rPr>
          <w:rFonts w:ascii="Times New Roman" w:hAnsi="Times New Roman" w:cs="Times New Roman"/>
        </w:rPr>
        <w:t xml:space="preserve"> (</w:t>
      </w:r>
      <w:r w:rsidR="008C69F0" w:rsidRPr="00895B0F">
        <w:rPr>
          <w:rFonts w:ascii="Times New Roman" w:hAnsi="Times New Roman" w:cs="Times New Roman"/>
          <w:i/>
        </w:rPr>
        <w:t>esth'= esti</w:t>
      </w:r>
      <w:r w:rsidR="008C69F0" w:rsidRPr="00895B0F">
        <w:rPr>
          <w:rFonts w:ascii="Times New Roman" w:hAnsi="Times New Roman" w:cs="Times New Roman"/>
        </w:rPr>
        <w:t>) e</w:t>
      </w:r>
      <w:r w:rsidRPr="00895B0F">
        <w:rPr>
          <w:rFonts w:ascii="Times New Roman" w:hAnsi="Times New Roman" w:cs="Times New Roman"/>
        </w:rPr>
        <w:t>arth and water</w:t>
      </w:r>
      <w:r w:rsidR="00D7577D" w:rsidRPr="00895B0F">
        <w:rPr>
          <w:rFonts w:ascii="Times New Roman" w:hAnsi="Times New Roman" w:cs="Times New Roman"/>
        </w:rPr>
        <w:t>.</w:t>
      </w:r>
    </w:p>
    <w:p w14:paraId="497875C6" w14:textId="46244976" w:rsidR="00F83A4D" w:rsidRPr="00895B0F" w:rsidRDefault="00F83A4D" w:rsidP="008C69F0">
      <w:pPr>
        <w:ind w:left="630" w:hanging="360"/>
        <w:rPr>
          <w:rFonts w:ascii="Times New Roman" w:hAnsi="Times New Roman" w:cs="Times New Roman"/>
        </w:rPr>
      </w:pPr>
      <w:r w:rsidRPr="00895B0F">
        <w:rPr>
          <w:rFonts w:ascii="Times New Roman" w:hAnsi="Times New Roman" w:cs="Times New Roman"/>
        </w:rPr>
        <w:lastRenderedPageBreak/>
        <w:t>B32=D39 What they call "Iris" [the goddess of the rainbow] that too (</w:t>
      </w:r>
      <w:r w:rsidRPr="00895B0F">
        <w:rPr>
          <w:rFonts w:ascii="Times New Roman" w:hAnsi="Times New Roman" w:cs="Times New Roman"/>
          <w:i/>
        </w:rPr>
        <w:t>kai touto</w:t>
      </w:r>
      <w:r w:rsidRPr="00895B0F">
        <w:rPr>
          <w:rFonts w:ascii="Times New Roman" w:hAnsi="Times New Roman" w:cs="Times New Roman"/>
        </w:rPr>
        <w:t xml:space="preserve">) </w:t>
      </w:r>
      <w:r w:rsidRPr="00895B0F">
        <w:rPr>
          <w:rFonts w:ascii="Times New Roman" w:hAnsi="Times New Roman" w:cs="Times New Roman"/>
          <w:b/>
        </w:rPr>
        <w:t xml:space="preserve">by nature is </w:t>
      </w:r>
      <w:r w:rsidRPr="00895B0F">
        <w:rPr>
          <w:rFonts w:ascii="Times New Roman" w:hAnsi="Times New Roman" w:cs="Times New Roman"/>
        </w:rPr>
        <w:t>(</w:t>
      </w:r>
      <w:r w:rsidRPr="00895B0F">
        <w:rPr>
          <w:rFonts w:ascii="Times New Roman" w:hAnsi="Times New Roman" w:cs="Times New Roman"/>
          <w:i/>
        </w:rPr>
        <w:t>pephyke</w:t>
      </w:r>
      <w:r w:rsidRPr="00895B0F">
        <w:rPr>
          <w:rFonts w:ascii="Times New Roman" w:hAnsi="Times New Roman" w:cs="Times New Roman"/>
        </w:rPr>
        <w:t xml:space="preserve">) a cloud. </w:t>
      </w:r>
    </w:p>
    <w:p w14:paraId="2D4B178E" w14:textId="77777777" w:rsidR="00F83A4D" w:rsidRPr="00895B0F" w:rsidRDefault="00F83A4D" w:rsidP="00520EF8">
      <w:pPr>
        <w:ind w:left="720" w:hanging="360"/>
        <w:rPr>
          <w:rFonts w:ascii="Times New Roman" w:hAnsi="Times New Roman" w:cs="Times New Roman"/>
          <w:sz w:val="15"/>
          <w:szCs w:val="15"/>
        </w:rPr>
      </w:pPr>
      <w:r w:rsidRPr="00895B0F">
        <w:rPr>
          <w:rFonts w:ascii="Times New Roman" w:hAnsi="Times New Roman" w:cs="Times New Roman"/>
          <w:sz w:val="15"/>
          <w:szCs w:val="15"/>
        </w:rPr>
        <w:t xml:space="preserve"> </w:t>
      </w:r>
      <w:r w:rsidRPr="00895B0F">
        <w:rPr>
          <w:rFonts w:ascii="Times New Roman" w:hAnsi="Times New Roman" w:cs="Times New Roman"/>
          <w:sz w:val="15"/>
          <w:szCs w:val="15"/>
        </w:rPr>
        <w:tab/>
      </w:r>
      <w:r w:rsidRPr="00895B0F">
        <w:rPr>
          <w:rFonts w:ascii="Times New Roman" w:hAnsi="Times New Roman" w:cs="Times New Roman"/>
          <w:sz w:val="15"/>
          <w:szCs w:val="15"/>
        </w:rPr>
        <w:tab/>
      </w:r>
    </w:p>
    <w:p w14:paraId="34D36845" w14:textId="77777777" w:rsidR="00F83A4D" w:rsidRPr="00895B0F" w:rsidRDefault="00F83A4D" w:rsidP="00520EF8">
      <w:pPr>
        <w:ind w:left="720" w:hanging="360"/>
        <w:rPr>
          <w:rFonts w:ascii="Times New Roman" w:hAnsi="Times New Roman" w:cs="Times New Roman"/>
        </w:rPr>
      </w:pPr>
      <w:r w:rsidRPr="00895B0F">
        <w:rPr>
          <w:rFonts w:ascii="Times New Roman" w:hAnsi="Times New Roman" w:cs="Times New Roman"/>
          <w:smallCaps/>
          <w:u w:val="single"/>
        </w:rPr>
        <w:t>X is (in reality) Y, testimonia</w:t>
      </w:r>
    </w:p>
    <w:p w14:paraId="469BFC00" w14:textId="319899B9" w:rsidR="00F83A4D" w:rsidRPr="00895B0F" w:rsidRDefault="00F83A4D" w:rsidP="00A903FC">
      <w:pPr>
        <w:ind w:left="720" w:hanging="360"/>
        <w:rPr>
          <w:rFonts w:ascii="Times New Roman" w:hAnsi="Times New Roman" w:cs="Times New Roman"/>
        </w:rPr>
      </w:pPr>
      <w:r w:rsidRPr="00895B0F">
        <w:rPr>
          <w:rFonts w:ascii="Times New Roman" w:hAnsi="Times New Roman" w:cs="Times New Roman"/>
        </w:rPr>
        <w:t>Cf. Diels-Kranz A1=D24,   . . . and the soul (</w:t>
      </w:r>
      <w:r w:rsidRPr="00895B0F">
        <w:rPr>
          <w:rFonts w:ascii="Times New Roman" w:hAnsi="Times New Roman" w:cs="Times New Roman"/>
          <w:i/>
        </w:rPr>
        <w:t>psychē</w:t>
      </w:r>
      <w:r w:rsidRPr="00895B0F">
        <w:rPr>
          <w:rFonts w:ascii="Times New Roman" w:hAnsi="Times New Roman" w:cs="Times New Roman"/>
        </w:rPr>
        <w:t>) [</w:t>
      </w:r>
      <w:r w:rsidRPr="00895B0F">
        <w:rPr>
          <w:rFonts w:ascii="Times New Roman" w:hAnsi="Times New Roman" w:cs="Times New Roman"/>
          <w:b/>
          <w:bCs/>
        </w:rPr>
        <w:t>is</w:t>
      </w:r>
      <w:r w:rsidRPr="00895B0F">
        <w:rPr>
          <w:rFonts w:ascii="Times New Roman" w:hAnsi="Times New Roman" w:cs="Times New Roman"/>
        </w:rPr>
        <w:t>] breath (</w:t>
      </w:r>
      <w:r w:rsidRPr="00895B0F">
        <w:rPr>
          <w:rFonts w:ascii="Times New Roman" w:hAnsi="Times New Roman" w:cs="Times New Roman"/>
          <w:i/>
        </w:rPr>
        <w:t>pneuma</w:t>
      </w:r>
      <w:r w:rsidRPr="00895B0F">
        <w:rPr>
          <w:rFonts w:ascii="Times New Roman" w:hAnsi="Times New Roman" w:cs="Times New Roman"/>
        </w:rPr>
        <w:t>).</w:t>
      </w:r>
    </w:p>
    <w:p w14:paraId="6216AB8A" w14:textId="4AA186B5" w:rsidR="00F83A4D" w:rsidRPr="00895B0F" w:rsidRDefault="00F83A4D" w:rsidP="00A903FC">
      <w:pPr>
        <w:ind w:left="720" w:hanging="360"/>
        <w:rPr>
          <w:rFonts w:ascii="Times New Roman" w:hAnsi="Times New Roman" w:cs="Times New Roman"/>
        </w:rPr>
      </w:pPr>
      <w:r w:rsidRPr="00895B0F">
        <w:rPr>
          <w:rFonts w:ascii="Times New Roman" w:hAnsi="Times New Roman" w:cs="Times New Roman"/>
        </w:rPr>
        <w:t xml:space="preserve">A43 =D29 [The moon] </w:t>
      </w:r>
      <w:r w:rsidRPr="00895B0F">
        <w:rPr>
          <w:rFonts w:ascii="Times New Roman" w:hAnsi="Times New Roman" w:cs="Times New Roman"/>
          <w:b/>
          <w:bCs/>
        </w:rPr>
        <w:t>is</w:t>
      </w:r>
      <w:r w:rsidRPr="00895B0F">
        <w:rPr>
          <w:rFonts w:ascii="Times New Roman" w:hAnsi="Times New Roman" w:cs="Times New Roman"/>
        </w:rPr>
        <w:t xml:space="preserve"> a compacted cloud (</w:t>
      </w:r>
      <w:r w:rsidR="00EF7029" w:rsidRPr="00895B0F">
        <w:rPr>
          <w:rFonts w:ascii="Times New Roman" w:hAnsi="Times New Roman" w:cs="Times New Roman"/>
          <w:i/>
        </w:rPr>
        <w:t>pepilēmenon</w:t>
      </w:r>
      <w:r w:rsidR="00EF7029" w:rsidRPr="00895B0F">
        <w:rPr>
          <w:rFonts w:ascii="Times New Roman" w:hAnsi="Times New Roman" w:cs="Times New Roman"/>
        </w:rPr>
        <w:t xml:space="preserve">; </w:t>
      </w:r>
      <w:r w:rsidRPr="00895B0F">
        <w:rPr>
          <w:rFonts w:ascii="Times New Roman" w:hAnsi="Times New Roman" w:cs="Times New Roman"/>
        </w:rPr>
        <w:t>or "is a cumulus cloud") in an inflamed state (</w:t>
      </w:r>
      <w:r w:rsidRPr="00895B0F">
        <w:rPr>
          <w:rFonts w:ascii="Times New Roman" w:hAnsi="Times New Roman" w:cs="Times New Roman"/>
          <w:i/>
        </w:rPr>
        <w:t>pepyrōmenon</w:t>
      </w:r>
      <w:r w:rsidRPr="00895B0F">
        <w:rPr>
          <w:rFonts w:ascii="Times New Roman" w:hAnsi="Times New Roman" w:cs="Times New Roman"/>
        </w:rPr>
        <w:t>).</w:t>
      </w:r>
      <w:r w:rsidRPr="00895B0F">
        <w:rPr>
          <w:rStyle w:val="EndnoteReference"/>
          <w:rFonts w:ascii="Times New Roman" w:hAnsi="Times New Roman" w:cs="Times New Roman"/>
        </w:rPr>
        <w:endnoteReference w:id="30"/>
      </w:r>
    </w:p>
    <w:p w14:paraId="6A6E3A10" w14:textId="61285715" w:rsidR="00F83A4D" w:rsidRPr="00895B0F" w:rsidRDefault="00F83A4D" w:rsidP="00A903FC">
      <w:pPr>
        <w:ind w:left="720" w:hanging="360"/>
        <w:rPr>
          <w:rFonts w:ascii="Times New Roman" w:hAnsi="Times New Roman" w:cs="Times New Roman"/>
        </w:rPr>
      </w:pPr>
      <w:r w:rsidRPr="00895B0F">
        <w:rPr>
          <w:rFonts w:ascii="Times New Roman" w:hAnsi="Times New Roman" w:cs="Times New Roman"/>
        </w:rPr>
        <w:t xml:space="preserve">A44=D37 [About comets, shooting stars, and </w:t>
      </w:r>
      <w:r w:rsidRPr="00895B0F">
        <w:rPr>
          <w:rFonts w:ascii="Times New Roman" w:hAnsi="Times New Roman" w:cs="Times New Roman"/>
          <w:i/>
        </w:rPr>
        <w:t>dokides</w:t>
      </w:r>
      <w:r w:rsidRPr="00895B0F">
        <w:rPr>
          <w:rFonts w:ascii="Times New Roman" w:hAnsi="Times New Roman" w:cs="Times New Roman"/>
        </w:rPr>
        <w:t>] All these [</w:t>
      </w:r>
      <w:r w:rsidRPr="00895B0F">
        <w:rPr>
          <w:rFonts w:ascii="Times New Roman" w:hAnsi="Times New Roman" w:cs="Times New Roman"/>
          <w:b/>
          <w:bCs/>
        </w:rPr>
        <w:t>are</w:t>
      </w:r>
      <w:r w:rsidRPr="00895B0F">
        <w:rPr>
          <w:rFonts w:ascii="Times New Roman" w:hAnsi="Times New Roman" w:cs="Times New Roman"/>
        </w:rPr>
        <w:t xml:space="preserve">] </w:t>
      </w:r>
      <w:r w:rsidR="0090340E" w:rsidRPr="00895B0F">
        <w:rPr>
          <w:rFonts w:ascii="Times New Roman" w:hAnsi="Times New Roman" w:cs="Times New Roman"/>
        </w:rPr>
        <w:t>coalescences</w:t>
      </w:r>
      <w:r w:rsidRPr="00895B0F">
        <w:rPr>
          <w:rFonts w:ascii="Times New Roman" w:hAnsi="Times New Roman" w:cs="Times New Roman"/>
        </w:rPr>
        <w:t xml:space="preserve"> (</w:t>
      </w:r>
      <w:r w:rsidRPr="00895B0F">
        <w:rPr>
          <w:rFonts w:ascii="Times New Roman" w:hAnsi="Times New Roman" w:cs="Times New Roman"/>
          <w:i/>
        </w:rPr>
        <w:t>sytstēmata</w:t>
      </w:r>
      <w:r w:rsidR="00F26766" w:rsidRPr="00895B0F">
        <w:rPr>
          <w:rFonts w:ascii="Times New Roman" w:hAnsi="Times New Roman" w:cs="Times New Roman"/>
        </w:rPr>
        <w:t>; or "gatherings," or "formations"</w:t>
      </w:r>
      <w:r w:rsidRPr="00895B0F">
        <w:rPr>
          <w:rFonts w:ascii="Times New Roman" w:hAnsi="Times New Roman" w:cs="Times New Roman"/>
        </w:rPr>
        <w:t>) or [sudden] movements (</w:t>
      </w:r>
      <w:r w:rsidRPr="00895B0F">
        <w:rPr>
          <w:rFonts w:ascii="Times New Roman" w:hAnsi="Times New Roman" w:cs="Times New Roman"/>
          <w:i/>
        </w:rPr>
        <w:t>kinēmata</w:t>
      </w:r>
      <w:r w:rsidR="00F26766" w:rsidRPr="00895B0F">
        <w:rPr>
          <w:rFonts w:ascii="Times New Roman" w:hAnsi="Times New Roman" w:cs="Times New Roman"/>
        </w:rPr>
        <w:t>; or "bursts"</w:t>
      </w:r>
      <w:r w:rsidRPr="00895B0F">
        <w:rPr>
          <w:rFonts w:ascii="Times New Roman" w:hAnsi="Times New Roman" w:cs="Times New Roman"/>
        </w:rPr>
        <w:t>)</w:t>
      </w:r>
      <w:r w:rsidRPr="00895B0F">
        <w:rPr>
          <w:rStyle w:val="EndnoteReference"/>
          <w:rFonts w:ascii="Times New Roman" w:hAnsi="Times New Roman" w:cs="Times New Roman"/>
        </w:rPr>
        <w:endnoteReference w:id="31"/>
      </w:r>
      <w:r w:rsidRPr="00895B0F">
        <w:rPr>
          <w:rFonts w:ascii="Times New Roman" w:hAnsi="Times New Roman" w:cs="Times New Roman"/>
        </w:rPr>
        <w:t xml:space="preserve"> of clouds in an inflamed state (</w:t>
      </w:r>
      <w:r w:rsidRPr="00895B0F">
        <w:rPr>
          <w:rFonts w:ascii="Times New Roman" w:hAnsi="Times New Roman" w:cs="Times New Roman"/>
          <w:i/>
        </w:rPr>
        <w:t>pepyrōmenōn</w:t>
      </w:r>
      <w:r w:rsidRPr="00895B0F">
        <w:rPr>
          <w:rFonts w:ascii="Times New Roman" w:hAnsi="Times New Roman" w:cs="Times New Roman"/>
        </w:rPr>
        <w:t>).</w:t>
      </w:r>
      <w:r w:rsidRPr="00895B0F">
        <w:rPr>
          <w:rStyle w:val="EndnoteReference"/>
          <w:rFonts w:ascii="Times New Roman" w:hAnsi="Times New Roman" w:cs="Times New Roman"/>
        </w:rPr>
        <w:endnoteReference w:id="32"/>
      </w:r>
      <w:r w:rsidRPr="00895B0F">
        <w:rPr>
          <w:rFonts w:ascii="Times New Roman" w:hAnsi="Times New Roman" w:cs="Times New Roman"/>
        </w:rPr>
        <w:t xml:space="preserve"> </w:t>
      </w:r>
    </w:p>
    <w:p w14:paraId="599FAE1E" w14:textId="4A93E47E" w:rsidR="00F83A4D" w:rsidRPr="00895B0F" w:rsidRDefault="00F83A4D" w:rsidP="00A903FC">
      <w:pPr>
        <w:ind w:left="720" w:hanging="360"/>
        <w:rPr>
          <w:rFonts w:ascii="Times New Roman" w:hAnsi="Times New Roman" w:cs="Times New Roman"/>
        </w:rPr>
      </w:pPr>
      <w:r w:rsidRPr="00895B0F">
        <w:rPr>
          <w:rFonts w:ascii="Times New Roman" w:hAnsi="Times New Roman" w:cs="Times New Roman"/>
        </w:rPr>
        <w:t>A39=D38 [Concerning the phenomenon of the "Dioscuri"= St. Elmo's Fire] What appear on boats like stars are small clouds (</w:t>
      </w:r>
      <w:r w:rsidRPr="00895B0F">
        <w:rPr>
          <w:rFonts w:ascii="Times New Roman" w:hAnsi="Times New Roman" w:cs="Times New Roman"/>
          <w:i/>
        </w:rPr>
        <w:t>nephelia</w:t>
      </w:r>
      <w:r w:rsidRPr="00895B0F">
        <w:rPr>
          <w:rFonts w:ascii="Times New Roman" w:hAnsi="Times New Roman" w:cs="Times New Roman"/>
        </w:rPr>
        <w:t>) that glow (</w:t>
      </w:r>
      <w:r w:rsidRPr="00895B0F">
        <w:rPr>
          <w:rFonts w:ascii="Times New Roman" w:hAnsi="Times New Roman" w:cs="Times New Roman"/>
          <w:i/>
        </w:rPr>
        <w:t>paralamponta</w:t>
      </w:r>
      <w:r w:rsidRPr="00895B0F">
        <w:rPr>
          <w:rFonts w:ascii="Times New Roman" w:hAnsi="Times New Roman" w:cs="Times New Roman"/>
        </w:rPr>
        <w:t>) because of a special kind of [internal] motion (</w:t>
      </w:r>
      <w:r w:rsidRPr="00895B0F">
        <w:rPr>
          <w:rFonts w:ascii="Times New Roman" w:hAnsi="Times New Roman" w:cs="Times New Roman"/>
          <w:i/>
        </w:rPr>
        <w:t>kata tēn poian kinēsin</w:t>
      </w:r>
      <w:r w:rsidRPr="00895B0F">
        <w:rPr>
          <w:rFonts w:ascii="Times New Roman" w:hAnsi="Times New Roman" w:cs="Times New Roman"/>
        </w:rPr>
        <w:t>).</w:t>
      </w:r>
    </w:p>
    <w:p w14:paraId="05541576" w14:textId="77777777" w:rsidR="0027315D" w:rsidRPr="00895B0F" w:rsidRDefault="0027315D" w:rsidP="00F92A4F">
      <w:pPr>
        <w:rPr>
          <w:rFonts w:ascii="Times New Roman" w:hAnsi="Times New Roman" w:cs="Times New Roman"/>
        </w:rPr>
      </w:pPr>
    </w:p>
    <w:p w14:paraId="4F4FB552" w14:textId="77879EA9" w:rsidR="00D811F9" w:rsidRPr="00895B0F" w:rsidRDefault="0027315D" w:rsidP="00F92A4F">
      <w:pPr>
        <w:rPr>
          <w:rFonts w:ascii="Times New Roman" w:hAnsi="Times New Roman" w:cs="Times New Roman"/>
        </w:rPr>
      </w:pPr>
      <w:r w:rsidRPr="00895B0F">
        <w:rPr>
          <w:rFonts w:ascii="Times New Roman" w:hAnsi="Times New Roman" w:cs="Times New Roman"/>
        </w:rPr>
        <w:t xml:space="preserve">In the second part of the hand-our I </w:t>
      </w:r>
      <w:r w:rsidR="00AA7621" w:rsidRPr="00895B0F">
        <w:rPr>
          <w:rFonts w:ascii="Times New Roman" w:hAnsi="Times New Roman" w:cs="Times New Roman"/>
        </w:rPr>
        <w:t>aim"</w:t>
      </w:r>
      <w:r w:rsidRPr="00895B0F">
        <w:rPr>
          <w:rFonts w:ascii="Times New Roman" w:hAnsi="Times New Roman" w:cs="Times New Roman"/>
        </w:rPr>
        <w:t xml:space="preserve"> to show that, in the context of Xenophanean astrometeorology</w:t>
      </w:r>
      <w:r w:rsidR="00AA7621" w:rsidRPr="00895B0F">
        <w:rPr>
          <w:rFonts w:ascii="Times New Roman" w:hAnsi="Times New Roman" w:cs="Times New Roman"/>
        </w:rPr>
        <w:t xml:space="preserve">, </w:t>
      </w:r>
      <w:r w:rsidR="00DB2BE6" w:rsidRPr="00895B0F">
        <w:rPr>
          <w:rFonts w:ascii="Times New Roman" w:hAnsi="Times New Roman" w:cs="Times New Roman"/>
        </w:rPr>
        <w:t>even</w:t>
      </w:r>
      <w:r w:rsidR="00AA7621" w:rsidRPr="00895B0F">
        <w:rPr>
          <w:rFonts w:ascii="Times New Roman" w:hAnsi="Times New Roman" w:cs="Times New Roman"/>
        </w:rPr>
        <w:t xml:space="preserve"> the "dynamic" or more properly Ionian scheme of "X came to be from Y</w:t>
      </w:r>
      <w:r w:rsidR="00724962" w:rsidRPr="00895B0F">
        <w:rPr>
          <w:rFonts w:ascii="Times New Roman" w:hAnsi="Times New Roman" w:cs="Times New Roman"/>
        </w:rPr>
        <w:t>" is very close semantically to the "is" of explanatory identity.</w:t>
      </w:r>
      <w:r w:rsidR="00D811F9" w:rsidRPr="00895B0F">
        <w:rPr>
          <w:rFonts w:ascii="Times New Roman" w:hAnsi="Times New Roman" w:cs="Times New Roman"/>
        </w:rPr>
        <w:t xml:space="preserve">  </w:t>
      </w:r>
      <w:r w:rsidR="00724962" w:rsidRPr="00895B0F">
        <w:rPr>
          <w:rFonts w:ascii="Times New Roman" w:hAnsi="Times New Roman" w:cs="Times New Roman"/>
        </w:rPr>
        <w:t>No</w:t>
      </w:r>
      <w:r w:rsidR="0090340E" w:rsidRPr="00895B0F">
        <w:rPr>
          <w:rFonts w:ascii="Times New Roman" w:hAnsi="Times New Roman" w:cs="Times New Roman"/>
        </w:rPr>
        <w:t>te</w:t>
      </w:r>
      <w:r w:rsidR="00724962" w:rsidRPr="00895B0F">
        <w:rPr>
          <w:rFonts w:ascii="Times New Roman" w:hAnsi="Times New Roman" w:cs="Times New Roman"/>
        </w:rPr>
        <w:t xml:space="preserve"> </w:t>
      </w:r>
      <w:r w:rsidR="0090340E" w:rsidRPr="00895B0F">
        <w:rPr>
          <w:rFonts w:ascii="Times New Roman" w:hAnsi="Times New Roman" w:cs="Times New Roman"/>
        </w:rPr>
        <w:t xml:space="preserve">in particular </w:t>
      </w:r>
      <w:r w:rsidR="00724962" w:rsidRPr="00895B0F">
        <w:rPr>
          <w:rFonts w:ascii="Times New Roman" w:hAnsi="Times New Roman" w:cs="Times New Roman"/>
        </w:rPr>
        <w:t>the three starred items.</w:t>
      </w:r>
    </w:p>
    <w:p w14:paraId="557FD17F" w14:textId="77777777" w:rsidR="00D811F9" w:rsidRPr="00895B0F" w:rsidRDefault="00D811F9" w:rsidP="00D811F9">
      <w:pPr>
        <w:keepNext/>
        <w:ind w:firstLine="720"/>
        <w:rPr>
          <w:rFonts w:ascii="Times New Roman" w:hAnsi="Times New Roman" w:cs="Times New Roman"/>
          <w:smallCaps/>
        </w:rPr>
      </w:pPr>
    </w:p>
    <w:p w14:paraId="3A7CFA6E" w14:textId="21C63C9C" w:rsidR="00D811F9" w:rsidRPr="00895B0F" w:rsidRDefault="00D811F9" w:rsidP="00D811F9">
      <w:pPr>
        <w:keepNext/>
        <w:ind w:firstLine="720"/>
        <w:rPr>
          <w:rFonts w:ascii="Times New Roman" w:hAnsi="Times New Roman" w:cs="Times New Roman"/>
          <w:smallCaps/>
        </w:rPr>
      </w:pPr>
      <w:r w:rsidRPr="00895B0F">
        <w:rPr>
          <w:rFonts w:ascii="Times New Roman" w:hAnsi="Times New Roman" w:cs="Times New Roman"/>
          <w:smallCaps/>
        </w:rPr>
        <w:t xml:space="preserve">[Handout, B part, </w:t>
      </w:r>
      <w:r w:rsidRPr="00895B0F">
        <w:rPr>
          <w:rFonts w:ascii="Times New Roman" w:hAnsi="Times New Roman" w:cs="Times New Roman"/>
        </w:rPr>
        <w:t>P</w:t>
      </w:r>
      <w:r w:rsidRPr="00895B0F">
        <w:rPr>
          <w:rFonts w:ascii="Times New Roman" w:hAnsi="Times New Roman" w:cs="Times New Roman"/>
          <w:smallCaps/>
        </w:rPr>
        <w:t>oint to it. Do not read]</w:t>
      </w:r>
    </w:p>
    <w:p w14:paraId="274BAEFA" w14:textId="77777777" w:rsidR="00F83A4D" w:rsidRPr="00895B0F" w:rsidRDefault="00F83A4D" w:rsidP="00A903FC">
      <w:pPr>
        <w:ind w:left="720" w:hanging="360"/>
        <w:rPr>
          <w:rFonts w:ascii="Times New Roman" w:hAnsi="Times New Roman" w:cs="Times New Roman"/>
          <w:smallCaps/>
          <w:sz w:val="15"/>
          <w:szCs w:val="15"/>
          <w:u w:val="single"/>
        </w:rPr>
      </w:pPr>
    </w:p>
    <w:p w14:paraId="5DE78C30" w14:textId="3AD8B95B" w:rsidR="00F83A4D" w:rsidRPr="00895B0F" w:rsidRDefault="00F83A4D" w:rsidP="00A903FC">
      <w:pPr>
        <w:ind w:left="720" w:hanging="360"/>
        <w:rPr>
          <w:rFonts w:ascii="Times New Roman" w:hAnsi="Times New Roman" w:cs="Times New Roman"/>
          <w:u w:val="single"/>
        </w:rPr>
      </w:pPr>
      <w:r w:rsidRPr="00895B0F">
        <w:rPr>
          <w:rFonts w:ascii="Times New Roman" w:hAnsi="Times New Roman" w:cs="Times New Roman"/>
          <w:smallCaps/>
          <w:u w:val="single"/>
        </w:rPr>
        <w:t>X comes to be from Y, verbatim citations</w:t>
      </w:r>
    </w:p>
    <w:p w14:paraId="37951FCD" w14:textId="465A4521" w:rsidR="00F83A4D" w:rsidRPr="00895B0F" w:rsidRDefault="00F83A4D" w:rsidP="00A903FC">
      <w:pPr>
        <w:ind w:left="720" w:hanging="360"/>
        <w:rPr>
          <w:rFonts w:ascii="Times New Roman" w:hAnsi="Times New Roman" w:cs="Times New Roman"/>
        </w:rPr>
      </w:pPr>
      <w:r w:rsidRPr="00895B0F">
        <w:rPr>
          <w:rFonts w:ascii="Times New Roman" w:hAnsi="Times New Roman" w:cs="Times New Roman"/>
        </w:rPr>
        <w:t>B33=D26 All of us (</w:t>
      </w:r>
      <w:r w:rsidRPr="00895B0F">
        <w:rPr>
          <w:rFonts w:ascii="Times New Roman" w:hAnsi="Times New Roman" w:cs="Times New Roman"/>
          <w:i/>
        </w:rPr>
        <w:t>pantes</w:t>
      </w:r>
      <w:r w:rsidRPr="00895B0F">
        <w:rPr>
          <w:rFonts w:ascii="Times New Roman" w:hAnsi="Times New Roman" w:cs="Times New Roman"/>
        </w:rPr>
        <w:t xml:space="preserve">) </w:t>
      </w:r>
      <w:r w:rsidRPr="00895B0F">
        <w:rPr>
          <w:rFonts w:ascii="Times New Roman" w:hAnsi="Times New Roman" w:cs="Times New Roman"/>
          <w:b/>
        </w:rPr>
        <w:t>come about from</w:t>
      </w:r>
      <w:r w:rsidRPr="00895B0F">
        <w:rPr>
          <w:rFonts w:ascii="Times New Roman" w:hAnsi="Times New Roman" w:cs="Times New Roman"/>
        </w:rPr>
        <w:t xml:space="preserve"> (</w:t>
      </w:r>
      <w:r w:rsidRPr="00895B0F">
        <w:rPr>
          <w:rFonts w:ascii="Times New Roman" w:hAnsi="Times New Roman" w:cs="Times New Roman"/>
          <w:i/>
        </w:rPr>
        <w:t>ekgenomestha</w:t>
      </w:r>
      <w:r w:rsidRPr="00895B0F">
        <w:rPr>
          <w:rFonts w:ascii="Times New Roman" w:hAnsi="Times New Roman" w:cs="Times New Roman"/>
        </w:rPr>
        <w:t>) earth and water.</w:t>
      </w:r>
    </w:p>
    <w:p w14:paraId="7E79E6B8" w14:textId="77777777" w:rsidR="00F83A4D" w:rsidRPr="00895B0F" w:rsidRDefault="00F83A4D" w:rsidP="00A903FC">
      <w:pPr>
        <w:ind w:left="720" w:hanging="360"/>
        <w:rPr>
          <w:rFonts w:ascii="Times New Roman" w:hAnsi="Times New Roman" w:cs="Times New Roman"/>
          <w:sz w:val="15"/>
          <w:szCs w:val="15"/>
        </w:rPr>
      </w:pPr>
    </w:p>
    <w:p w14:paraId="6954422D" w14:textId="02FE06D9" w:rsidR="00F83A4D" w:rsidRPr="00895B0F" w:rsidRDefault="00F83A4D" w:rsidP="002B30D8">
      <w:pPr>
        <w:keepNext/>
        <w:ind w:left="720" w:hanging="360"/>
        <w:rPr>
          <w:rFonts w:ascii="Times New Roman" w:hAnsi="Times New Roman" w:cs="Times New Roman"/>
        </w:rPr>
      </w:pPr>
      <w:r w:rsidRPr="00895B0F">
        <w:rPr>
          <w:rFonts w:ascii="Times New Roman" w:hAnsi="Times New Roman" w:cs="Times New Roman"/>
          <w:smallCaps/>
          <w:u w:val="single"/>
        </w:rPr>
        <w:t xml:space="preserve">X comes to be from Y, testimonia </w:t>
      </w:r>
    </w:p>
    <w:p w14:paraId="5877045B" w14:textId="42419670" w:rsidR="00F83A4D" w:rsidRPr="00895B0F" w:rsidRDefault="00F83A4D" w:rsidP="00A903FC">
      <w:pPr>
        <w:ind w:left="720" w:hanging="360"/>
        <w:rPr>
          <w:rFonts w:ascii="Times New Roman" w:hAnsi="Times New Roman" w:cs="Times New Roman"/>
        </w:rPr>
      </w:pPr>
      <w:r w:rsidRPr="00895B0F">
        <w:rPr>
          <w:rFonts w:ascii="Times New Roman" w:hAnsi="Times New Roman" w:cs="Times New Roman"/>
        </w:rPr>
        <w:t xml:space="preserve">Cf. Diels-Kranz A33=D22; cf. A32=D23 .  . .  the sun </w:t>
      </w:r>
      <w:r w:rsidRPr="00895B0F">
        <w:rPr>
          <w:rFonts w:ascii="Times New Roman" w:hAnsi="Times New Roman" w:cs="Times New Roman"/>
          <w:b/>
          <w:bCs/>
        </w:rPr>
        <w:t>comes to be out of</w:t>
      </w:r>
      <w:r w:rsidRPr="00895B0F">
        <w:rPr>
          <w:rFonts w:ascii="Times New Roman" w:hAnsi="Times New Roman" w:cs="Times New Roman"/>
        </w:rPr>
        <w:t xml:space="preserve"> (</w:t>
      </w:r>
      <w:r w:rsidRPr="00895B0F">
        <w:rPr>
          <w:rFonts w:ascii="Times New Roman" w:hAnsi="Times New Roman" w:cs="Times New Roman"/>
          <w:i/>
        </w:rPr>
        <w:t>ek</w:t>
      </w:r>
      <w:r w:rsidRPr="00895B0F">
        <w:rPr>
          <w:rFonts w:ascii="Times New Roman" w:hAnsi="Times New Roman" w:cs="Times New Roman"/>
        </w:rPr>
        <w:t>) a gathering (</w:t>
      </w:r>
      <w:r w:rsidRPr="00895B0F">
        <w:rPr>
          <w:rFonts w:ascii="Times New Roman" w:hAnsi="Times New Roman" w:cs="Times New Roman"/>
          <w:i/>
        </w:rPr>
        <w:t>athroizomenōn/athroizesthai</w:t>
      </w:r>
      <w:r w:rsidRPr="00895B0F">
        <w:rPr>
          <w:rFonts w:ascii="Times New Roman" w:hAnsi="Times New Roman" w:cs="Times New Roman"/>
        </w:rPr>
        <w:t>) of small flames (</w:t>
      </w:r>
      <w:r w:rsidRPr="00895B0F">
        <w:rPr>
          <w:rFonts w:ascii="Times New Roman" w:hAnsi="Times New Roman" w:cs="Times New Roman"/>
          <w:i/>
        </w:rPr>
        <w:t>pyridiōn</w:t>
      </w:r>
      <w:r w:rsidRPr="00895B0F">
        <w:rPr>
          <w:rFonts w:ascii="Times New Roman" w:hAnsi="Times New Roman" w:cs="Times New Roman"/>
        </w:rPr>
        <w:t>).</w:t>
      </w:r>
    </w:p>
    <w:p w14:paraId="0723A7CC" w14:textId="53A8FBBE" w:rsidR="00F83A4D" w:rsidRPr="00895B0F" w:rsidRDefault="00F83A4D" w:rsidP="00A903FC">
      <w:pPr>
        <w:ind w:left="720" w:hanging="360"/>
        <w:rPr>
          <w:rFonts w:ascii="Times New Roman" w:hAnsi="Times New Roman" w:cs="Times New Roman"/>
        </w:rPr>
      </w:pPr>
      <w:r w:rsidRPr="00895B0F">
        <w:rPr>
          <w:rFonts w:ascii="Times New Roman" w:hAnsi="Times New Roman" w:cs="Times New Roman"/>
        </w:rPr>
        <w:t xml:space="preserve">*cf. A40=D28a The sun </w:t>
      </w:r>
      <w:r w:rsidRPr="00895B0F">
        <w:rPr>
          <w:rFonts w:ascii="Times New Roman" w:hAnsi="Times New Roman" w:cs="Times New Roman"/>
          <w:b/>
          <w:bCs/>
        </w:rPr>
        <w:t>is</w:t>
      </w:r>
      <w:r w:rsidRPr="00895B0F">
        <w:rPr>
          <w:rFonts w:ascii="Times New Roman" w:hAnsi="Times New Roman" w:cs="Times New Roman"/>
        </w:rPr>
        <w:t xml:space="preserve"> </w:t>
      </w:r>
      <w:r w:rsidRPr="00895B0F">
        <w:rPr>
          <w:rFonts w:ascii="Times New Roman" w:hAnsi="Times New Roman" w:cs="Times New Roman"/>
          <w:b/>
          <w:bCs/>
        </w:rPr>
        <w:t xml:space="preserve">constituted out of </w:t>
      </w:r>
      <w:r w:rsidRPr="00895B0F">
        <w:rPr>
          <w:rFonts w:ascii="Times New Roman" w:hAnsi="Times New Roman" w:cs="Times New Roman"/>
        </w:rPr>
        <w:t>(</w:t>
      </w:r>
      <w:r w:rsidRPr="00895B0F">
        <w:rPr>
          <w:rFonts w:ascii="Times New Roman" w:hAnsi="Times New Roman" w:cs="Times New Roman"/>
          <w:i/>
        </w:rPr>
        <w:t>einai . . . ek</w:t>
      </w:r>
      <w:r w:rsidRPr="00895B0F">
        <w:rPr>
          <w:rFonts w:ascii="Times New Roman" w:hAnsi="Times New Roman" w:cs="Times New Roman"/>
        </w:rPr>
        <w:t>) clouds in an inflamed state (</w:t>
      </w:r>
      <w:r w:rsidRPr="00895B0F">
        <w:rPr>
          <w:rFonts w:ascii="Times New Roman" w:hAnsi="Times New Roman" w:cs="Times New Roman"/>
          <w:i/>
        </w:rPr>
        <w:t>pepyrōmenōn</w:t>
      </w:r>
      <w:r w:rsidRPr="00895B0F">
        <w:rPr>
          <w:rFonts w:ascii="Times New Roman" w:hAnsi="Times New Roman" w:cs="Times New Roman"/>
        </w:rPr>
        <w:t>).</w:t>
      </w:r>
    </w:p>
    <w:p w14:paraId="0FAE17FD" w14:textId="54ABBD46" w:rsidR="00F83A4D" w:rsidRPr="00895B0F" w:rsidRDefault="00F83A4D" w:rsidP="00A903FC">
      <w:pPr>
        <w:ind w:left="720" w:hanging="360"/>
        <w:rPr>
          <w:rFonts w:ascii="Times New Roman" w:hAnsi="Times New Roman" w:cs="Times New Roman"/>
        </w:rPr>
      </w:pPr>
      <w:r w:rsidRPr="00895B0F">
        <w:rPr>
          <w:rFonts w:ascii="Times New Roman" w:hAnsi="Times New Roman" w:cs="Times New Roman"/>
        </w:rPr>
        <w:t xml:space="preserve">A32=D23 The stars </w:t>
      </w:r>
      <w:r w:rsidRPr="00895B0F">
        <w:rPr>
          <w:rFonts w:ascii="Times New Roman" w:hAnsi="Times New Roman" w:cs="Times New Roman"/>
          <w:b/>
        </w:rPr>
        <w:t xml:space="preserve">come to be from </w:t>
      </w:r>
      <w:r w:rsidRPr="00895B0F">
        <w:rPr>
          <w:rFonts w:ascii="Times New Roman" w:hAnsi="Times New Roman" w:cs="Times New Roman"/>
          <w:bCs/>
        </w:rPr>
        <w:t xml:space="preserve">the clouds </w:t>
      </w:r>
      <w:r w:rsidRPr="00895B0F">
        <w:rPr>
          <w:rFonts w:ascii="Times New Roman" w:hAnsi="Times New Roman" w:cs="Times New Roman"/>
        </w:rPr>
        <w:t>(</w:t>
      </w:r>
      <w:r w:rsidRPr="00895B0F">
        <w:rPr>
          <w:rFonts w:ascii="Times New Roman" w:hAnsi="Times New Roman" w:cs="Times New Roman"/>
          <w:i/>
        </w:rPr>
        <w:t>ek tōn nephōn</w:t>
      </w:r>
      <w:r w:rsidRPr="00895B0F">
        <w:rPr>
          <w:rFonts w:ascii="Times New Roman" w:hAnsi="Times New Roman" w:cs="Times New Roman"/>
        </w:rPr>
        <w:t>).</w:t>
      </w:r>
    </w:p>
    <w:p w14:paraId="6562C0D7" w14:textId="0F8AB488" w:rsidR="00F83A4D" w:rsidRPr="00895B0F" w:rsidRDefault="00F83A4D" w:rsidP="00A903FC">
      <w:pPr>
        <w:ind w:left="720" w:hanging="360"/>
        <w:rPr>
          <w:rFonts w:ascii="Times New Roman" w:hAnsi="Times New Roman" w:cs="Times New Roman"/>
        </w:rPr>
      </w:pPr>
      <w:r w:rsidRPr="00895B0F">
        <w:rPr>
          <w:rFonts w:ascii="Times New Roman" w:hAnsi="Times New Roman" w:cs="Times New Roman"/>
        </w:rPr>
        <w:t xml:space="preserve">*A38=D36a (The stars, both fixed and planets) </w:t>
      </w:r>
      <w:r w:rsidRPr="00895B0F">
        <w:rPr>
          <w:rFonts w:ascii="Times New Roman" w:hAnsi="Times New Roman" w:cs="Times New Roman"/>
          <w:b/>
          <w:bCs/>
        </w:rPr>
        <w:t>are</w:t>
      </w:r>
      <w:r w:rsidRPr="00895B0F">
        <w:rPr>
          <w:rFonts w:ascii="Times New Roman" w:hAnsi="Times New Roman" w:cs="Times New Roman"/>
        </w:rPr>
        <w:t xml:space="preserve"> </w:t>
      </w:r>
      <w:r w:rsidRPr="00895B0F">
        <w:rPr>
          <w:rFonts w:ascii="Times New Roman" w:hAnsi="Times New Roman" w:cs="Times New Roman"/>
          <w:b/>
          <w:bCs/>
        </w:rPr>
        <w:t>constituted out of</w:t>
      </w:r>
      <w:r w:rsidRPr="00895B0F">
        <w:rPr>
          <w:rFonts w:ascii="Times New Roman" w:hAnsi="Times New Roman" w:cs="Times New Roman"/>
        </w:rPr>
        <w:t xml:space="preserve"> (</w:t>
      </w:r>
      <w:r w:rsidRPr="00895B0F">
        <w:rPr>
          <w:rFonts w:ascii="Times New Roman" w:hAnsi="Times New Roman" w:cs="Times New Roman"/>
          <w:i/>
        </w:rPr>
        <w:t>synistasthai . . .ek</w:t>
      </w:r>
      <w:r w:rsidRPr="00895B0F">
        <w:rPr>
          <w:rFonts w:ascii="Times New Roman" w:hAnsi="Times New Roman" w:cs="Times New Roman"/>
        </w:rPr>
        <w:t>) clouds in an inflamed state (</w:t>
      </w:r>
      <w:r w:rsidRPr="00895B0F">
        <w:rPr>
          <w:rFonts w:ascii="Times New Roman" w:hAnsi="Times New Roman" w:cs="Times New Roman"/>
          <w:i/>
        </w:rPr>
        <w:t>pepyrōmenōn</w:t>
      </w:r>
      <w:r w:rsidRPr="00895B0F">
        <w:rPr>
          <w:rFonts w:ascii="Times New Roman" w:hAnsi="Times New Roman" w:cs="Times New Roman"/>
        </w:rPr>
        <w:t>).</w:t>
      </w:r>
    </w:p>
    <w:p w14:paraId="379DA6D4" w14:textId="51CF814D" w:rsidR="00F83A4D" w:rsidRPr="00895B0F" w:rsidRDefault="00F83A4D" w:rsidP="00A903FC">
      <w:pPr>
        <w:ind w:left="720" w:hanging="360"/>
        <w:rPr>
          <w:rFonts w:ascii="Times New Roman" w:hAnsi="Times New Roman" w:cs="Times New Roman"/>
        </w:rPr>
      </w:pPr>
      <w:r w:rsidRPr="00895B0F">
        <w:rPr>
          <w:rFonts w:ascii="Times New Roman" w:hAnsi="Times New Roman" w:cs="Times New Roman"/>
        </w:rPr>
        <w:lastRenderedPageBreak/>
        <w:t xml:space="preserve">*A38=D36b (The stars) </w:t>
      </w:r>
      <w:r w:rsidRPr="00895B0F">
        <w:rPr>
          <w:rFonts w:ascii="Times New Roman" w:hAnsi="Times New Roman" w:cs="Times New Roman"/>
          <w:b/>
          <w:bCs/>
        </w:rPr>
        <w:t>have been</w:t>
      </w:r>
      <w:r w:rsidRPr="00895B0F">
        <w:rPr>
          <w:rFonts w:ascii="Times New Roman" w:hAnsi="Times New Roman" w:cs="Times New Roman"/>
        </w:rPr>
        <w:t xml:space="preserve"> </w:t>
      </w:r>
      <w:r w:rsidRPr="00895B0F">
        <w:rPr>
          <w:rFonts w:ascii="Times New Roman" w:hAnsi="Times New Roman" w:cs="Times New Roman"/>
          <w:b/>
          <w:bCs/>
        </w:rPr>
        <w:t xml:space="preserve">constituted out of </w:t>
      </w:r>
      <w:r w:rsidRPr="00895B0F">
        <w:rPr>
          <w:rFonts w:ascii="Times New Roman" w:hAnsi="Times New Roman" w:cs="Times New Roman"/>
        </w:rPr>
        <w:t>(</w:t>
      </w:r>
      <w:r w:rsidRPr="00895B0F">
        <w:rPr>
          <w:rFonts w:ascii="Times New Roman" w:hAnsi="Times New Roman" w:cs="Times New Roman"/>
          <w:i/>
        </w:rPr>
        <w:t>synestanai . . . ek</w:t>
      </w:r>
      <w:r w:rsidRPr="00895B0F">
        <w:rPr>
          <w:rFonts w:ascii="Times New Roman" w:hAnsi="Times New Roman" w:cs="Times New Roman"/>
        </w:rPr>
        <w:t>) clouds.</w:t>
      </w:r>
    </w:p>
    <w:p w14:paraId="384FC933" w14:textId="77777777" w:rsidR="00F83A4D" w:rsidRPr="00895B0F" w:rsidRDefault="00F83A4D" w:rsidP="00DD4729">
      <w:pPr>
        <w:rPr>
          <w:rFonts w:ascii="Times New Roman" w:hAnsi="Times New Roman" w:cs="Times New Roman"/>
        </w:rPr>
      </w:pPr>
    </w:p>
    <w:p w14:paraId="3A1CB135" w14:textId="44A7E700" w:rsidR="00F83A4D" w:rsidRPr="00895B0F" w:rsidRDefault="00F83A4D" w:rsidP="00C56B66">
      <w:pPr>
        <w:keepNext/>
        <w:rPr>
          <w:rFonts w:ascii="Times New Roman" w:hAnsi="Times New Roman" w:cs="Times New Roman"/>
        </w:rPr>
      </w:pPr>
      <w:r w:rsidRPr="00895B0F">
        <w:rPr>
          <w:rFonts w:ascii="Times New Roman" w:hAnsi="Times New Roman" w:cs="Times New Roman"/>
        </w:rPr>
        <w:t xml:space="preserve">The audiences of this rhapsode and physicalizing cosmologist will have heard Xenophanes recite </w:t>
      </w:r>
      <w:r w:rsidRPr="00895B0F">
        <w:rPr>
          <w:rFonts w:ascii="Times New Roman" w:hAnsi="Times New Roman" w:cs="Times New Roman"/>
          <w:i/>
        </w:rPr>
        <w:t>nephos kai touto pephyke</w:t>
      </w:r>
      <w:r w:rsidRPr="00895B0F">
        <w:rPr>
          <w:rFonts w:ascii="Times New Roman" w:hAnsi="Times New Roman" w:cs="Times New Roman"/>
        </w:rPr>
        <w:t xml:space="preserve">, "This too is in its nature a cloud," as a refrain that tended to assume the character of a slogan. </w:t>
      </w:r>
    </w:p>
    <w:p w14:paraId="0EA3263B" w14:textId="35239DC4" w:rsidR="00F83A4D" w:rsidRPr="00895B0F" w:rsidRDefault="00F83A4D" w:rsidP="00985F03">
      <w:pPr>
        <w:widowControl w:val="0"/>
        <w:snapToGrid w:val="0"/>
        <w:ind w:firstLine="720"/>
        <w:rPr>
          <w:rFonts w:ascii="Times New Roman" w:hAnsi="Times New Roman" w:cs="Times New Roman"/>
        </w:rPr>
      </w:pPr>
      <w:r w:rsidRPr="00895B0F">
        <w:rPr>
          <w:rFonts w:ascii="Times New Roman" w:hAnsi="Times New Roman" w:cs="Times New Roman"/>
        </w:rPr>
        <w:t xml:space="preserve">Given what we know of Parmenides' interests, it is not far-fetched that he ruminated on the many uses of </w:t>
      </w:r>
      <w:r w:rsidR="00EF7029" w:rsidRPr="00895B0F">
        <w:rPr>
          <w:rFonts w:ascii="Times New Roman" w:hAnsi="Times New Roman" w:cs="Times New Roman"/>
        </w:rPr>
        <w:t xml:space="preserve">explanatory </w:t>
      </w:r>
      <w:r w:rsidRPr="00895B0F">
        <w:rPr>
          <w:rFonts w:ascii="Times New Roman" w:hAnsi="Times New Roman" w:cs="Times New Roman"/>
        </w:rPr>
        <w:t xml:space="preserve">“is" in Xenophanes' project along lines as follows:  Why </w:t>
      </w:r>
      <w:r w:rsidR="00193912" w:rsidRPr="00895B0F">
        <w:rPr>
          <w:rFonts w:ascii="Times New Roman" w:hAnsi="Times New Roman" w:cs="Times New Roman"/>
        </w:rPr>
        <w:t xml:space="preserve">"earth and water"? why "just water"? why </w:t>
      </w:r>
      <w:r w:rsidRPr="00895B0F">
        <w:rPr>
          <w:rFonts w:ascii="Times New Roman" w:hAnsi="Times New Roman" w:cs="Times New Roman"/>
        </w:rPr>
        <w:t xml:space="preserve">"cloud formations"?  If on the subject-side of the "is" (what we today would call the explanandum) we have something manifest and familiar, why </w:t>
      </w:r>
      <w:r w:rsidR="00193912" w:rsidRPr="00895B0F">
        <w:rPr>
          <w:rFonts w:ascii="Times New Roman" w:hAnsi="Times New Roman" w:cs="Times New Roman"/>
        </w:rPr>
        <w:t>should</w:t>
      </w:r>
      <w:r w:rsidRPr="00895B0F">
        <w:rPr>
          <w:rFonts w:ascii="Times New Roman" w:hAnsi="Times New Roman" w:cs="Times New Roman"/>
        </w:rPr>
        <w:t xml:space="preserve"> we not, on the other side (what we would call the explanans) have something strikingly different and profound?  What are the criteria for real</w:t>
      </w:r>
      <w:r w:rsidR="00193912" w:rsidRPr="00895B0F">
        <w:rPr>
          <w:rFonts w:ascii="Times New Roman" w:hAnsi="Times New Roman" w:cs="Times New Roman"/>
        </w:rPr>
        <w:t>,</w:t>
      </w:r>
      <w:r w:rsidRPr="00895B0F">
        <w:rPr>
          <w:rFonts w:ascii="Times New Roman" w:hAnsi="Times New Roman" w:cs="Times New Roman"/>
        </w:rPr>
        <w:t xml:space="preserve"> or </w:t>
      </w:r>
      <w:r w:rsidR="00193912" w:rsidRPr="00895B0F">
        <w:rPr>
          <w:rFonts w:ascii="Times New Roman" w:hAnsi="Times New Roman" w:cs="Times New Roman"/>
        </w:rPr>
        <w:t xml:space="preserve">metaphysically fundamental, or </w:t>
      </w:r>
      <w:r w:rsidRPr="00895B0F">
        <w:rPr>
          <w:rFonts w:ascii="Times New Roman" w:hAnsi="Times New Roman" w:cs="Times New Roman"/>
        </w:rPr>
        <w:t>ultimate "what-is"?</w:t>
      </w:r>
    </w:p>
    <w:p w14:paraId="71AB1D09" w14:textId="77777777" w:rsidR="00F83A4D" w:rsidRPr="00895B0F" w:rsidRDefault="00F83A4D" w:rsidP="00985F03">
      <w:pPr>
        <w:widowControl w:val="0"/>
        <w:tabs>
          <w:tab w:val="left" w:pos="180"/>
        </w:tabs>
        <w:snapToGrid w:val="0"/>
        <w:rPr>
          <w:rFonts w:ascii="Times New Roman" w:hAnsi="Times New Roman" w:cs="Times New Roman"/>
        </w:rPr>
      </w:pPr>
    </w:p>
    <w:p w14:paraId="6B7AF235" w14:textId="77777777" w:rsidR="00F83A4D" w:rsidRPr="00895B0F" w:rsidRDefault="00F83A4D" w:rsidP="003A6F57">
      <w:pPr>
        <w:keepNext/>
        <w:widowControl w:val="0"/>
        <w:tabs>
          <w:tab w:val="left" w:pos="180"/>
        </w:tabs>
        <w:snapToGrid w:val="0"/>
        <w:rPr>
          <w:rFonts w:ascii="Times New Roman" w:hAnsi="Times New Roman" w:cs="Times New Roman"/>
        </w:rPr>
      </w:pPr>
      <w:r w:rsidRPr="00895B0F">
        <w:rPr>
          <w:rFonts w:ascii="Times New Roman" w:hAnsi="Times New Roman" w:cs="Times New Roman"/>
          <w:smallCaps/>
        </w:rPr>
        <w:t>"Things unlimited" vs. "limits" in the two philosophies</w:t>
      </w:r>
    </w:p>
    <w:p w14:paraId="45F71248" w14:textId="4FBA9A6C" w:rsidR="00F83A4D" w:rsidRPr="00895B0F" w:rsidRDefault="00F83A4D" w:rsidP="00985F03">
      <w:pPr>
        <w:widowControl w:val="0"/>
        <w:tabs>
          <w:tab w:val="left" w:pos="180"/>
        </w:tabs>
        <w:snapToGrid w:val="0"/>
        <w:rPr>
          <w:rFonts w:ascii="Times New Roman" w:hAnsi="Times New Roman" w:cs="Times New Roman"/>
        </w:rPr>
      </w:pPr>
      <w:r w:rsidRPr="00895B0F">
        <w:rPr>
          <w:rFonts w:ascii="Times New Roman" w:hAnsi="Times New Roman" w:cs="Times New Roman"/>
        </w:rPr>
        <w:t xml:space="preserve">Pervasively important in Xenophanes, as we saw earlier, is the thematic antithesis between "limit" and "unlimited ranges." In Parmenides, it is the "limit" side of the antithesis that has prominence.  Among the properties deduced for "what-is" in the central argument of B8=D8 are three that involve derivatives of the verb </w:t>
      </w:r>
      <w:r w:rsidRPr="00895B0F">
        <w:rPr>
          <w:rFonts w:ascii="Times New Roman" w:hAnsi="Times New Roman" w:cs="Times New Roman"/>
          <w:i/>
        </w:rPr>
        <w:t>teleein</w:t>
      </w:r>
      <w:r w:rsidRPr="00895B0F">
        <w:rPr>
          <w:rFonts w:ascii="Times New Roman" w:hAnsi="Times New Roman" w:cs="Times New Roman"/>
        </w:rPr>
        <w:t xml:space="preserve">:  </w:t>
      </w:r>
      <w:r w:rsidRPr="00895B0F">
        <w:rPr>
          <w:rFonts w:ascii="Times New Roman" w:hAnsi="Times New Roman" w:cs="Times New Roman"/>
          <w:i/>
        </w:rPr>
        <w:t>ouk ateleutēton</w:t>
      </w:r>
      <w:r w:rsidRPr="00895B0F">
        <w:rPr>
          <w:rFonts w:ascii="Times New Roman" w:hAnsi="Times New Roman" w:cs="Times New Roman"/>
        </w:rPr>
        <w:t xml:space="preserve">, "not incomplete"; </w:t>
      </w:r>
      <w:r w:rsidRPr="00895B0F">
        <w:rPr>
          <w:rFonts w:ascii="Times New Roman" w:hAnsi="Times New Roman" w:cs="Times New Roman"/>
          <w:i/>
        </w:rPr>
        <w:t>ateleston</w:t>
      </w:r>
      <w:r w:rsidRPr="00895B0F">
        <w:rPr>
          <w:rFonts w:ascii="Times New Roman" w:hAnsi="Times New Roman" w:cs="Times New Roman"/>
        </w:rPr>
        <w:t xml:space="preserve">, "not to be yet completed" (or "not subject to completion"); </w:t>
      </w:r>
      <w:r w:rsidRPr="00895B0F">
        <w:rPr>
          <w:rFonts w:ascii="Times New Roman" w:hAnsi="Times New Roman" w:cs="Times New Roman"/>
          <w:i/>
        </w:rPr>
        <w:t>tetelesmenon</w:t>
      </w:r>
      <w:r w:rsidRPr="00895B0F">
        <w:rPr>
          <w:rFonts w:ascii="Times New Roman" w:hAnsi="Times New Roman" w:cs="Times New Roman"/>
        </w:rPr>
        <w:t xml:space="preserve">, "complete."  Moreover, we are repeatedly told that the "what-is" is to be found within—or even "tightly held within"— </w:t>
      </w:r>
      <w:r w:rsidRPr="00895B0F">
        <w:rPr>
          <w:rFonts w:ascii="Times New Roman" w:hAnsi="Times New Roman" w:cs="Times New Roman"/>
          <w:i/>
        </w:rPr>
        <w:t>peirata</w:t>
      </w:r>
      <w:r w:rsidRPr="00895B0F">
        <w:rPr>
          <w:rFonts w:ascii="Times New Roman" w:hAnsi="Times New Roman" w:cs="Times New Roman"/>
        </w:rPr>
        <w:t xml:space="preserve">, "limits, bounds," and </w:t>
      </w:r>
      <w:r w:rsidRPr="00895B0F">
        <w:rPr>
          <w:rFonts w:ascii="Times New Roman" w:hAnsi="Times New Roman" w:cs="Times New Roman"/>
          <w:i/>
        </w:rPr>
        <w:t>pedai</w:t>
      </w:r>
      <w:r w:rsidRPr="00895B0F">
        <w:rPr>
          <w:rFonts w:ascii="Times New Roman" w:hAnsi="Times New Roman" w:cs="Times New Roman"/>
        </w:rPr>
        <w:t xml:space="preserve">, "bonds, shackles." But the "unlimited," as I am about to show, far from being absent from the poem, in fact plays a major role as foil to the theme of </w:t>
      </w:r>
      <w:r w:rsidRPr="00895B0F">
        <w:rPr>
          <w:rFonts w:ascii="Times New Roman" w:hAnsi="Times New Roman" w:cs="Times New Roman"/>
          <w:i/>
        </w:rPr>
        <w:t>peirata</w:t>
      </w:r>
      <w:r w:rsidRPr="00895B0F">
        <w:rPr>
          <w:rFonts w:ascii="Times New Roman" w:hAnsi="Times New Roman" w:cs="Times New Roman"/>
        </w:rPr>
        <w:t>. Indeed, it is the target of the elenchus in the overall argument.</w:t>
      </w:r>
    </w:p>
    <w:p w14:paraId="091C96AF" w14:textId="3CAFF92D" w:rsidR="00F83A4D" w:rsidRPr="00895B0F" w:rsidRDefault="00F83A4D" w:rsidP="00A9242B">
      <w:pPr>
        <w:widowControl w:val="0"/>
        <w:snapToGrid w:val="0"/>
        <w:ind w:firstLine="720"/>
        <w:rPr>
          <w:rFonts w:ascii="Times New Roman" w:hAnsi="Times New Roman" w:cs="Times New Roman"/>
        </w:rPr>
      </w:pPr>
      <w:r w:rsidRPr="00895B0F">
        <w:rPr>
          <w:rFonts w:ascii="Times New Roman" w:hAnsi="Times New Roman" w:cs="Times New Roman"/>
        </w:rPr>
        <w:t xml:space="preserve">Of special interest is the disparaging way in which Parmenides speaks of </w:t>
      </w:r>
      <w:r w:rsidRPr="00895B0F">
        <w:rPr>
          <w:rFonts w:ascii="Times New Roman" w:hAnsi="Times New Roman" w:cs="Times New Roman"/>
          <w:i/>
        </w:rPr>
        <w:t>to ge mē eon</w:t>
      </w:r>
      <w:r w:rsidRPr="00895B0F">
        <w:rPr>
          <w:rFonts w:ascii="Times New Roman" w:hAnsi="Times New Roman" w:cs="Times New Roman"/>
        </w:rPr>
        <w:t>, "the thing which supposedly (</w:t>
      </w:r>
      <w:r w:rsidRPr="00895B0F">
        <w:rPr>
          <w:rFonts w:ascii="Times New Roman" w:hAnsi="Times New Roman" w:cs="Times New Roman"/>
          <w:i/>
        </w:rPr>
        <w:t>ge</w:t>
      </w:r>
      <w:r w:rsidRPr="00895B0F">
        <w:rPr>
          <w:rFonts w:ascii="Times New Roman" w:hAnsi="Times New Roman" w:cs="Times New Roman"/>
        </w:rPr>
        <w:t>) is not" in B2.6-8=D6.7-8:</w:t>
      </w:r>
    </w:p>
    <w:p w14:paraId="10BF1903" w14:textId="1A389E46" w:rsidR="00F83A4D" w:rsidRPr="00895B0F" w:rsidRDefault="00F83A4D" w:rsidP="002955B2">
      <w:pPr>
        <w:keepNext/>
        <w:keepLines/>
        <w:rPr>
          <w:rFonts w:ascii="Times New Roman" w:hAnsi="Times New Roman" w:cs="Times New Roman"/>
          <w:sz w:val="15"/>
          <w:szCs w:val="15"/>
        </w:rPr>
      </w:pPr>
      <w:r w:rsidRPr="00895B0F">
        <w:rPr>
          <w:rFonts w:ascii="Times New Roman" w:hAnsi="Times New Roman" w:cs="Times New Roman"/>
          <w:sz w:val="15"/>
          <w:szCs w:val="15"/>
        </w:rPr>
        <w:lastRenderedPageBreak/>
        <w:t xml:space="preserve"> </w:t>
      </w:r>
    </w:p>
    <w:p w14:paraId="48AA91B4" w14:textId="6870B0CB" w:rsidR="00F83A4D" w:rsidRPr="00895B0F" w:rsidRDefault="00F83A4D" w:rsidP="00A35078">
      <w:pPr>
        <w:keepNext/>
        <w:keepLines/>
        <w:ind w:left="1080"/>
        <w:rPr>
          <w:rFonts w:ascii="Times New Roman" w:hAnsi="Times New Roman" w:cs="Times New Roman"/>
        </w:rPr>
      </w:pPr>
      <w:r w:rsidRPr="00895B0F">
        <w:rPr>
          <w:rFonts w:ascii="Times New Roman" w:hAnsi="Times New Roman" w:cs="Times New Roman"/>
        </w:rPr>
        <w:t>(i) It lies, as it were, on "a path from which no tidings ever come" (</w:t>
      </w:r>
      <w:r w:rsidRPr="00895B0F">
        <w:rPr>
          <w:rFonts w:ascii="Times New Roman" w:hAnsi="Times New Roman" w:cs="Times New Roman"/>
          <w:i/>
        </w:rPr>
        <w:t>panapeuthea atarpon</w:t>
      </w:r>
      <w:r w:rsidRPr="00895B0F">
        <w:rPr>
          <w:rFonts w:ascii="Times New Roman" w:hAnsi="Times New Roman" w:cs="Times New Roman"/>
        </w:rPr>
        <w:t>);</w:t>
      </w:r>
      <w:r w:rsidRPr="00895B0F">
        <w:rPr>
          <w:rStyle w:val="EndnoteReference"/>
          <w:rFonts w:ascii="Times New Roman" w:hAnsi="Times New Roman" w:cs="Times New Roman"/>
        </w:rPr>
        <w:endnoteReference w:id="33"/>
      </w:r>
      <w:r w:rsidRPr="00895B0F">
        <w:rPr>
          <w:rFonts w:ascii="Times New Roman" w:hAnsi="Times New Roman" w:cs="Times New Roman"/>
        </w:rPr>
        <w:t xml:space="preserve"> or, as Laks-Most translate, is something that "cannot be inquired into at all."</w:t>
      </w:r>
    </w:p>
    <w:p w14:paraId="0E228EBA" w14:textId="58455E7B" w:rsidR="00F83A4D" w:rsidRPr="00895B0F" w:rsidRDefault="00F83A4D" w:rsidP="00A35078">
      <w:pPr>
        <w:keepNext/>
        <w:keepLines/>
        <w:ind w:left="1080"/>
        <w:rPr>
          <w:rFonts w:ascii="Times New Roman" w:hAnsi="Times New Roman" w:cs="Times New Roman"/>
        </w:rPr>
      </w:pPr>
      <w:r w:rsidRPr="00895B0F">
        <w:rPr>
          <w:rFonts w:ascii="Times New Roman" w:hAnsi="Times New Roman" w:cs="Times New Roman"/>
        </w:rPr>
        <w:t xml:space="preserve">(ii) Of that entiity (or, as the particle </w:t>
      </w:r>
      <w:r w:rsidRPr="00895B0F">
        <w:rPr>
          <w:rFonts w:ascii="Times New Roman" w:hAnsi="Times New Roman" w:cs="Times New Roman"/>
          <w:i/>
        </w:rPr>
        <w:t xml:space="preserve">ge </w:t>
      </w:r>
      <w:r w:rsidRPr="00895B0F">
        <w:rPr>
          <w:rFonts w:ascii="Times New Roman" w:hAnsi="Times New Roman" w:cs="Times New Roman"/>
        </w:rPr>
        <w:t>immediately suggests, "non-entity"), there can be "no knowing," or "no acquaintance with" (</w:t>
      </w:r>
      <w:r w:rsidRPr="00895B0F">
        <w:rPr>
          <w:rFonts w:ascii="Times New Roman" w:hAnsi="Times New Roman" w:cs="Times New Roman"/>
          <w:i/>
        </w:rPr>
        <w:t>oute gnoiēs</w:t>
      </w:r>
      <w:r w:rsidRPr="00895B0F">
        <w:rPr>
          <w:rFonts w:ascii="Times New Roman" w:hAnsi="Times New Roman" w:cs="Times New Roman"/>
        </w:rPr>
        <w:t xml:space="preserve">). </w:t>
      </w:r>
    </w:p>
    <w:p w14:paraId="1DAE7141" w14:textId="244112A2" w:rsidR="00F83A4D" w:rsidRPr="00895B0F" w:rsidRDefault="00F83A4D" w:rsidP="00A35078">
      <w:pPr>
        <w:keepNext/>
        <w:keepLines/>
        <w:ind w:left="1080"/>
        <w:rPr>
          <w:rFonts w:ascii="Times New Roman" w:hAnsi="Times New Roman" w:cs="Times New Roman"/>
        </w:rPr>
      </w:pPr>
      <w:r w:rsidRPr="00895B0F">
        <w:rPr>
          <w:rFonts w:ascii="Times New Roman" w:hAnsi="Times New Roman" w:cs="Times New Roman"/>
        </w:rPr>
        <w:t>(iii) Nor can there be any "pointing to it" or "attention focused on it" (</w:t>
      </w:r>
      <w:r w:rsidRPr="00895B0F">
        <w:rPr>
          <w:rFonts w:ascii="Times New Roman" w:hAnsi="Times New Roman" w:cs="Times New Roman"/>
          <w:i/>
        </w:rPr>
        <w:t>oute phrasais</w:t>
      </w:r>
      <w:r w:rsidRPr="00895B0F">
        <w:rPr>
          <w:rFonts w:ascii="Times New Roman" w:hAnsi="Times New Roman" w:cs="Times New Roman"/>
        </w:rPr>
        <w:t>).</w:t>
      </w:r>
    </w:p>
    <w:p w14:paraId="3D445B24" w14:textId="5A80E3C2" w:rsidR="00F83A4D" w:rsidRPr="00895B0F" w:rsidRDefault="00F83A4D" w:rsidP="00A35078">
      <w:pPr>
        <w:keepNext/>
        <w:keepLines/>
        <w:ind w:left="1080"/>
        <w:rPr>
          <w:rFonts w:ascii="Times New Roman" w:hAnsi="Times New Roman" w:cs="Times New Roman"/>
          <w:sz w:val="15"/>
          <w:szCs w:val="15"/>
        </w:rPr>
      </w:pPr>
      <w:r w:rsidRPr="00895B0F">
        <w:rPr>
          <w:rFonts w:ascii="Times New Roman" w:hAnsi="Times New Roman" w:cs="Times New Roman"/>
          <w:sz w:val="15"/>
          <w:szCs w:val="15"/>
        </w:rPr>
        <w:t xml:space="preserve">  </w:t>
      </w:r>
    </w:p>
    <w:p w14:paraId="6446419D" w14:textId="5FA71291" w:rsidR="00F83A4D" w:rsidRPr="00895B0F" w:rsidRDefault="00F83A4D" w:rsidP="002955B2">
      <w:pPr>
        <w:keepNext/>
        <w:keepLines/>
        <w:rPr>
          <w:rFonts w:ascii="Times New Roman" w:hAnsi="Times New Roman" w:cs="Times New Roman"/>
        </w:rPr>
      </w:pPr>
      <w:r w:rsidRPr="00895B0F">
        <w:rPr>
          <w:rFonts w:ascii="Times New Roman" w:hAnsi="Times New Roman" w:cs="Times New Roman"/>
        </w:rPr>
        <w:t>Later in the same main fragment (B8.17-18=D8.21-22), we are reminded that the "what-is-not" (or more precisely its cognate "route of inquiry") is to be "let go of" (</w:t>
      </w:r>
      <w:r w:rsidRPr="00895B0F">
        <w:rPr>
          <w:rFonts w:ascii="Times New Roman" w:hAnsi="Times New Roman" w:cs="Times New Roman"/>
          <w:i/>
        </w:rPr>
        <w:t>eān</w:t>
      </w:r>
      <w:r w:rsidRPr="00895B0F">
        <w:rPr>
          <w:rFonts w:ascii="Times New Roman" w:hAnsi="Times New Roman" w:cs="Times New Roman"/>
        </w:rPr>
        <w:t xml:space="preserve">) as </w:t>
      </w:r>
      <w:r w:rsidRPr="00895B0F">
        <w:rPr>
          <w:rFonts w:ascii="Times New Roman" w:hAnsi="Times New Roman" w:cs="Times New Roman"/>
          <w:i/>
        </w:rPr>
        <w:t>anoēton</w:t>
      </w:r>
      <w:r w:rsidRPr="00895B0F">
        <w:rPr>
          <w:rFonts w:ascii="Times New Roman" w:hAnsi="Times New Roman" w:cs="Times New Roman"/>
        </w:rPr>
        <w:t xml:space="preserve">, "not thinkable/not conceivable/ not graspable," as also </w:t>
      </w:r>
      <w:r w:rsidRPr="00895B0F">
        <w:rPr>
          <w:rFonts w:ascii="Times New Roman" w:hAnsi="Times New Roman" w:cs="Times New Roman"/>
          <w:i/>
        </w:rPr>
        <w:t>anōnymon</w:t>
      </w:r>
      <w:r w:rsidRPr="00895B0F">
        <w:rPr>
          <w:rFonts w:ascii="Times New Roman" w:hAnsi="Times New Roman" w:cs="Times New Roman"/>
        </w:rPr>
        <w:t xml:space="preserve">, "nameless/not nameable," and indeed that the </w:t>
      </w:r>
      <w:r w:rsidRPr="00895B0F">
        <w:rPr>
          <w:rFonts w:ascii="Times New Roman" w:hAnsi="Times New Roman" w:cs="Times New Roman"/>
          <w:i/>
        </w:rPr>
        <w:t>hodos</w:t>
      </w:r>
      <w:r w:rsidRPr="00895B0F">
        <w:rPr>
          <w:rFonts w:ascii="Times New Roman" w:hAnsi="Times New Roman" w:cs="Times New Roman"/>
        </w:rPr>
        <w:t>, "route, path," with which it is associated is "not a true route" (</w:t>
      </w:r>
      <w:r w:rsidRPr="00895B0F">
        <w:rPr>
          <w:rFonts w:ascii="Times New Roman" w:hAnsi="Times New Roman" w:cs="Times New Roman"/>
          <w:i/>
        </w:rPr>
        <w:t xml:space="preserve">ou gar alethēs </w:t>
      </w:r>
      <w:r w:rsidRPr="00895B0F">
        <w:rPr>
          <w:rFonts w:ascii="Times New Roman" w:hAnsi="Times New Roman" w:cs="Times New Roman"/>
        </w:rPr>
        <w:t xml:space="preserve">. . . </w:t>
      </w:r>
      <w:r w:rsidRPr="00895B0F">
        <w:rPr>
          <w:rFonts w:ascii="Times New Roman" w:hAnsi="Times New Roman" w:cs="Times New Roman"/>
          <w:i/>
        </w:rPr>
        <w:t>hodos</w:t>
      </w:r>
      <w:r w:rsidRPr="00895B0F">
        <w:rPr>
          <w:rFonts w:ascii="Times New Roman" w:hAnsi="Times New Roman" w:cs="Times New Roman"/>
        </w:rPr>
        <w:t xml:space="preserve">). </w:t>
      </w:r>
    </w:p>
    <w:p w14:paraId="51D07FAC" w14:textId="17EF99BF" w:rsidR="00F83A4D" w:rsidRPr="00895B0F" w:rsidRDefault="00F83A4D" w:rsidP="00DF3B41">
      <w:pPr>
        <w:widowControl w:val="0"/>
        <w:ind w:firstLine="720"/>
        <w:rPr>
          <w:rFonts w:ascii="Times New Roman" w:hAnsi="Times New Roman" w:cs="Times New Roman"/>
        </w:rPr>
      </w:pPr>
      <w:r w:rsidRPr="00895B0F">
        <w:rPr>
          <w:rFonts w:ascii="Times New Roman" w:hAnsi="Times New Roman" w:cs="Times New Roman"/>
        </w:rPr>
        <w:t xml:space="preserve">The usual explanation—especially among advocates of the vulgate—for these affirmed impossibilities and strongly urged injunctions is that Parmenides subscribes to the </w:t>
      </w:r>
      <w:r w:rsidR="0050173F" w:rsidRPr="00895B0F">
        <w:rPr>
          <w:rFonts w:ascii="Times New Roman" w:hAnsi="Times New Roman" w:cs="Times New Roman"/>
        </w:rPr>
        <w:t>"</w:t>
      </w:r>
      <w:r w:rsidRPr="00895B0F">
        <w:rPr>
          <w:rFonts w:ascii="Times New Roman" w:hAnsi="Times New Roman" w:cs="Times New Roman"/>
        </w:rPr>
        <w:t>referential theory of meaning</w:t>
      </w:r>
      <w:r w:rsidR="0050173F" w:rsidRPr="00895B0F">
        <w:rPr>
          <w:rFonts w:ascii="Times New Roman" w:hAnsi="Times New Roman" w:cs="Times New Roman"/>
        </w:rPr>
        <w:t>"</w:t>
      </w:r>
      <w:r w:rsidRPr="00895B0F">
        <w:rPr>
          <w:rFonts w:ascii="Times New Roman" w:hAnsi="Times New Roman" w:cs="Times New Roman"/>
        </w:rPr>
        <w:t>:  all words function as names of things, and in the case of non-existent things, words that purport to refer to them, have no meaning. An obvious oddity of the referential theory is that meaning and sense should be at the mercy of vicissitudes in the external world.  Accordingly, if a particular named object is wiped out from the universe, supposedly the word by which it was known also loses meaning.</w:t>
      </w:r>
      <w:r w:rsidRPr="00895B0F">
        <w:rPr>
          <w:rStyle w:val="EndnoteReference"/>
          <w:rFonts w:ascii="Times New Roman" w:hAnsi="Times New Roman" w:cs="Times New Roman"/>
        </w:rPr>
        <w:endnoteReference w:id="34"/>
      </w:r>
      <w:r w:rsidRPr="00895B0F">
        <w:rPr>
          <w:rFonts w:ascii="Times New Roman" w:hAnsi="Times New Roman" w:cs="Times New Roman"/>
        </w:rPr>
        <w:t xml:space="preserve">  But Parmenides may well have had different, more inherently linguistic, reasons for objecting to the language of "what is not."</w:t>
      </w:r>
    </w:p>
    <w:p w14:paraId="02D7BDD8" w14:textId="32594237" w:rsidR="00F83A4D" w:rsidRPr="00895B0F" w:rsidRDefault="00F83A4D" w:rsidP="00985F03">
      <w:pPr>
        <w:widowControl w:val="0"/>
        <w:snapToGrid w:val="0"/>
        <w:ind w:firstLine="720"/>
        <w:rPr>
          <w:rFonts w:ascii="Times New Roman" w:hAnsi="Times New Roman" w:cs="Times New Roman"/>
        </w:rPr>
      </w:pPr>
      <w:r w:rsidRPr="00895B0F">
        <w:rPr>
          <w:rFonts w:ascii="Times New Roman" w:hAnsi="Times New Roman" w:cs="Times New Roman"/>
        </w:rPr>
        <w:t xml:space="preserve">Between the second and the third of the first set of alleged impossibilities—the ones to which I have assigned Roman numbers in the preceding extract—a fourth one intervenes in the text at B2.7=D6.7, </w:t>
      </w:r>
      <w:r w:rsidRPr="00895B0F">
        <w:rPr>
          <w:rFonts w:ascii="Times New Roman" w:hAnsi="Times New Roman" w:cs="Times New Roman"/>
          <w:i/>
        </w:rPr>
        <w:t>ou gar anyston.</w:t>
      </w:r>
      <w:r w:rsidRPr="00895B0F">
        <w:rPr>
          <w:rStyle w:val="EndnoteReference"/>
          <w:rFonts w:ascii="Times New Roman" w:hAnsi="Times New Roman" w:cs="Times New Roman"/>
        </w:rPr>
        <w:endnoteReference w:id="35"/>
      </w:r>
      <w:r w:rsidRPr="00895B0F">
        <w:rPr>
          <w:rFonts w:ascii="Times New Roman" w:hAnsi="Times New Roman" w:cs="Times New Roman"/>
        </w:rPr>
        <w:t xml:space="preserve"> Worth special notice is that the -</w:t>
      </w:r>
      <w:r w:rsidRPr="00895B0F">
        <w:rPr>
          <w:rFonts w:ascii="Times New Roman" w:hAnsi="Times New Roman" w:cs="Times New Roman"/>
          <w:i/>
        </w:rPr>
        <w:t>tos</w:t>
      </w:r>
      <w:r w:rsidRPr="00895B0F">
        <w:rPr>
          <w:rFonts w:ascii="Times New Roman" w:hAnsi="Times New Roman" w:cs="Times New Roman"/>
        </w:rPr>
        <w:t xml:space="preserve"> verbal adjective </w:t>
      </w:r>
      <w:r w:rsidRPr="00895B0F">
        <w:rPr>
          <w:rFonts w:ascii="Times New Roman" w:hAnsi="Times New Roman" w:cs="Times New Roman"/>
          <w:i/>
        </w:rPr>
        <w:t>anyston</w:t>
      </w:r>
      <w:r w:rsidRPr="00895B0F">
        <w:rPr>
          <w:rFonts w:ascii="Times New Roman" w:hAnsi="Times New Roman" w:cs="Times New Roman"/>
        </w:rPr>
        <w:t xml:space="preserve"> is framed by two immediately contiguous "perfective" (in the terminology of verb aspect) forms: viz., the aorist optatives </w:t>
      </w:r>
      <w:r w:rsidRPr="00895B0F">
        <w:rPr>
          <w:rFonts w:ascii="Times New Roman" w:hAnsi="Times New Roman" w:cs="Times New Roman"/>
          <w:i/>
        </w:rPr>
        <w:t>gnoiēs</w:t>
      </w:r>
      <w:r w:rsidRPr="00895B0F">
        <w:rPr>
          <w:rFonts w:ascii="Times New Roman" w:hAnsi="Times New Roman" w:cs="Times New Roman"/>
        </w:rPr>
        <w:t xml:space="preserve">, "should </w:t>
      </w:r>
      <w:r w:rsidRPr="00895B0F">
        <w:rPr>
          <w:rFonts w:ascii="Times New Roman" w:hAnsi="Times New Roman" w:cs="Times New Roman"/>
          <w:u w:val="single"/>
        </w:rPr>
        <w:t>get</w:t>
      </w:r>
      <w:r w:rsidRPr="00895B0F">
        <w:rPr>
          <w:rFonts w:ascii="Times New Roman" w:hAnsi="Times New Roman" w:cs="Times New Roman"/>
        </w:rPr>
        <w:t xml:space="preserve"> to know/ </w:t>
      </w:r>
      <w:r w:rsidRPr="00895B0F">
        <w:rPr>
          <w:rFonts w:ascii="Times New Roman" w:hAnsi="Times New Roman" w:cs="Times New Roman"/>
          <w:u w:val="single"/>
        </w:rPr>
        <w:t>succeed</w:t>
      </w:r>
      <w:r w:rsidRPr="00895B0F">
        <w:rPr>
          <w:rFonts w:ascii="Times New Roman" w:hAnsi="Times New Roman" w:cs="Times New Roman"/>
        </w:rPr>
        <w:t xml:space="preserve"> in knowing"; and </w:t>
      </w:r>
      <w:r w:rsidRPr="00895B0F">
        <w:rPr>
          <w:rFonts w:ascii="Times New Roman" w:hAnsi="Times New Roman" w:cs="Times New Roman"/>
          <w:i/>
        </w:rPr>
        <w:t>phrasais</w:t>
      </w:r>
      <w:r w:rsidRPr="00895B0F">
        <w:rPr>
          <w:rFonts w:ascii="Times New Roman" w:hAnsi="Times New Roman" w:cs="Times New Roman"/>
        </w:rPr>
        <w:t xml:space="preserve">, "should </w:t>
      </w:r>
      <w:r w:rsidRPr="00895B0F">
        <w:rPr>
          <w:rFonts w:ascii="Times New Roman" w:hAnsi="Times New Roman" w:cs="Times New Roman"/>
          <w:u w:val="single"/>
        </w:rPr>
        <w:t>succeed</w:t>
      </w:r>
      <w:r w:rsidRPr="00895B0F">
        <w:rPr>
          <w:rFonts w:ascii="Times New Roman" w:hAnsi="Times New Roman" w:cs="Times New Roman"/>
        </w:rPr>
        <w:t xml:space="preserve"> in singling out." The choice of aorist (perfective verb aspect) indicates that what is at issue are mental acts, respectively, of cognition (</w:t>
      </w:r>
      <w:r w:rsidRPr="00895B0F">
        <w:rPr>
          <w:rFonts w:ascii="Times New Roman" w:hAnsi="Times New Roman" w:cs="Times New Roman"/>
          <w:i/>
        </w:rPr>
        <w:t>gnoiēs</w:t>
      </w:r>
      <w:r w:rsidRPr="00895B0F">
        <w:rPr>
          <w:rFonts w:ascii="Times New Roman" w:hAnsi="Times New Roman" w:cs="Times New Roman"/>
        </w:rPr>
        <w:t>) and of directing one's attention (</w:t>
      </w:r>
      <w:r w:rsidRPr="00895B0F">
        <w:rPr>
          <w:rFonts w:ascii="Times New Roman" w:hAnsi="Times New Roman" w:cs="Times New Roman"/>
          <w:i/>
        </w:rPr>
        <w:t>phrasais</w:t>
      </w:r>
      <w:r w:rsidRPr="00895B0F">
        <w:rPr>
          <w:rFonts w:ascii="Times New Roman" w:hAnsi="Times New Roman" w:cs="Times New Roman"/>
        </w:rPr>
        <w:t xml:space="preserve">) that meet criteria of determinacy and closure. As a result of this framing of </w:t>
      </w:r>
      <w:r w:rsidRPr="00895B0F">
        <w:rPr>
          <w:rFonts w:ascii="Times New Roman" w:hAnsi="Times New Roman" w:cs="Times New Roman"/>
          <w:i/>
        </w:rPr>
        <w:t>anyston</w:t>
      </w:r>
      <w:r w:rsidRPr="00895B0F">
        <w:rPr>
          <w:rFonts w:ascii="Times New Roman" w:hAnsi="Times New Roman" w:cs="Times New Roman"/>
        </w:rPr>
        <w:t>, the -</w:t>
      </w:r>
      <w:r w:rsidRPr="00895B0F">
        <w:rPr>
          <w:rFonts w:ascii="Times New Roman" w:hAnsi="Times New Roman" w:cs="Times New Roman"/>
          <w:i/>
        </w:rPr>
        <w:t xml:space="preserve">tos </w:t>
      </w:r>
      <w:r w:rsidRPr="00895B0F">
        <w:rPr>
          <w:rFonts w:ascii="Times New Roman" w:hAnsi="Times New Roman" w:cs="Times New Roman"/>
        </w:rPr>
        <w:t xml:space="preserve">adjective evokes and brings to the fore the inherent meaning of the verb </w:t>
      </w:r>
      <w:r w:rsidRPr="00895B0F">
        <w:rPr>
          <w:rFonts w:ascii="Times New Roman" w:hAnsi="Times New Roman" w:cs="Times New Roman"/>
          <w:i/>
        </w:rPr>
        <w:t>anyō</w:t>
      </w:r>
      <w:r w:rsidRPr="00895B0F">
        <w:rPr>
          <w:rFonts w:ascii="Times New Roman" w:hAnsi="Times New Roman" w:cs="Times New Roman"/>
        </w:rPr>
        <w:t xml:space="preserve">, from which the cognate verbal adjective </w:t>
      </w:r>
      <w:r w:rsidRPr="00895B0F">
        <w:rPr>
          <w:rFonts w:ascii="Times New Roman" w:hAnsi="Times New Roman" w:cs="Times New Roman"/>
          <w:i/>
        </w:rPr>
        <w:t xml:space="preserve">anyston </w:t>
      </w:r>
      <w:r w:rsidRPr="00895B0F">
        <w:rPr>
          <w:rFonts w:ascii="Times New Roman" w:hAnsi="Times New Roman" w:cs="Times New Roman"/>
        </w:rPr>
        <w:t xml:space="preserve">is derived.  Inherently, </w:t>
      </w:r>
      <w:r w:rsidRPr="00895B0F">
        <w:rPr>
          <w:rFonts w:ascii="Times New Roman" w:hAnsi="Times New Roman" w:cs="Times New Roman"/>
          <w:i/>
        </w:rPr>
        <w:t>anyō</w:t>
      </w:r>
      <w:r w:rsidRPr="00895B0F">
        <w:rPr>
          <w:rFonts w:ascii="Times New Roman" w:hAnsi="Times New Roman" w:cs="Times New Roman"/>
        </w:rPr>
        <w:t xml:space="preserve"> is an "achievement" or "accomplishment" verb,</w:t>
      </w:r>
      <w:r w:rsidRPr="00895B0F">
        <w:rPr>
          <w:rStyle w:val="EndnoteReference"/>
          <w:rFonts w:ascii="Times New Roman" w:hAnsi="Times New Roman" w:cs="Times New Roman"/>
        </w:rPr>
        <w:endnoteReference w:id="36"/>
      </w:r>
      <w:r w:rsidRPr="00895B0F">
        <w:rPr>
          <w:rFonts w:ascii="Times New Roman" w:hAnsi="Times New Roman" w:cs="Times New Roman"/>
        </w:rPr>
        <w:t xml:space="preserve"> standardly conveying the sense of verbs such as "complete, </w:t>
      </w:r>
      <w:r w:rsidRPr="00895B0F">
        <w:rPr>
          <w:rFonts w:ascii="Times New Roman" w:hAnsi="Times New Roman" w:cs="Times New Roman"/>
        </w:rPr>
        <w:lastRenderedPageBreak/>
        <w:t xml:space="preserve">consummate, perfect, fulfill, conclude."  What Parmenides finds objectionable in "is not" discourse is a fault that arises strictly within language: not absence of a denotation in the external world, but rather lack of definiteness, failure of determinacy </w:t>
      </w:r>
      <w:r w:rsidRPr="00895B0F">
        <w:rPr>
          <w:rFonts w:ascii="Times New Roman" w:hAnsi="Times New Roman" w:cs="Times New Roman"/>
          <w:i/>
        </w:rPr>
        <w:t>in the words themselves</w:t>
      </w:r>
      <w:r w:rsidRPr="00895B0F">
        <w:rPr>
          <w:rFonts w:ascii="Times New Roman" w:hAnsi="Times New Roman" w:cs="Times New Roman"/>
        </w:rPr>
        <w:t>. In short, for Parmenides, the language of "is not" fails because of its vagueness.  By negating the -</w:t>
      </w:r>
      <w:r w:rsidRPr="00895B0F">
        <w:rPr>
          <w:rFonts w:ascii="Times New Roman" w:hAnsi="Times New Roman" w:cs="Times New Roman"/>
          <w:i/>
        </w:rPr>
        <w:t xml:space="preserve">tos </w:t>
      </w:r>
      <w:r w:rsidRPr="00895B0F">
        <w:rPr>
          <w:rFonts w:ascii="Times New Roman" w:hAnsi="Times New Roman" w:cs="Times New Roman"/>
        </w:rPr>
        <w:t xml:space="preserve">adjective that derives from </w:t>
      </w:r>
      <w:r w:rsidRPr="00895B0F">
        <w:rPr>
          <w:rFonts w:ascii="Times New Roman" w:hAnsi="Times New Roman" w:cs="Times New Roman"/>
          <w:i/>
        </w:rPr>
        <w:t>anyō</w:t>
      </w:r>
      <w:r w:rsidRPr="00895B0F">
        <w:rPr>
          <w:rFonts w:ascii="Times New Roman" w:hAnsi="Times New Roman" w:cs="Times New Roman"/>
        </w:rPr>
        <w:t xml:space="preserve">, Parmenides intends to convey that in using the language of "is not" the mental acts at issue (of cognition </w:t>
      </w:r>
      <w:r w:rsidR="00A2776D" w:rsidRPr="00895B0F">
        <w:rPr>
          <w:rFonts w:ascii="Times New Roman" w:hAnsi="Times New Roman" w:cs="Times New Roman"/>
        </w:rPr>
        <w:t xml:space="preserve">in </w:t>
      </w:r>
      <w:r w:rsidRPr="00895B0F">
        <w:rPr>
          <w:rFonts w:ascii="Times New Roman" w:hAnsi="Times New Roman" w:cs="Times New Roman"/>
        </w:rPr>
        <w:t>the first case, and of attendance or attention, in the second) fail to be completed, fail to have the sharpness, determinacy, and closure that is required</w:t>
      </w:r>
      <w:r w:rsidR="00A2776D" w:rsidRPr="00895B0F">
        <w:rPr>
          <w:rFonts w:ascii="Times New Roman" w:hAnsi="Times New Roman" w:cs="Times New Roman"/>
        </w:rPr>
        <w:t xml:space="preserve"> for such acts</w:t>
      </w:r>
      <w:r w:rsidRPr="00895B0F">
        <w:rPr>
          <w:rFonts w:ascii="Times New Roman" w:hAnsi="Times New Roman" w:cs="Times New Roman"/>
        </w:rPr>
        <w:t>.</w:t>
      </w:r>
      <w:r w:rsidRPr="00895B0F">
        <w:rPr>
          <w:rStyle w:val="EndnoteReference"/>
          <w:rFonts w:ascii="Times New Roman" w:hAnsi="Times New Roman" w:cs="Times New Roman"/>
        </w:rPr>
        <w:endnoteReference w:id="37"/>
      </w:r>
      <w:r w:rsidRPr="00895B0F">
        <w:rPr>
          <w:rFonts w:ascii="Times New Roman" w:hAnsi="Times New Roman" w:cs="Times New Roman"/>
        </w:rPr>
        <w:t xml:space="preserve">  </w:t>
      </w:r>
    </w:p>
    <w:p w14:paraId="36856C58" w14:textId="5EECC5BC" w:rsidR="00F83A4D" w:rsidRPr="00895B0F" w:rsidRDefault="00F83A4D" w:rsidP="00985F03">
      <w:pPr>
        <w:widowControl w:val="0"/>
        <w:snapToGrid w:val="0"/>
        <w:ind w:firstLine="720"/>
        <w:rPr>
          <w:rFonts w:ascii="Times New Roman" w:hAnsi="Times New Roman" w:cs="Times New Roman"/>
        </w:rPr>
      </w:pPr>
      <w:r w:rsidRPr="00895B0F">
        <w:rPr>
          <w:rFonts w:ascii="Times New Roman" w:hAnsi="Times New Roman" w:cs="Times New Roman"/>
        </w:rPr>
        <w:t xml:space="preserve">Other than the hapless "mortals" of Parmenides' </w:t>
      </w:r>
      <w:r w:rsidRPr="00895B0F">
        <w:rPr>
          <w:rFonts w:ascii="Times New Roman" w:hAnsi="Times New Roman" w:cs="Times New Roman"/>
          <w:i/>
        </w:rPr>
        <w:t>Doxa</w:t>
      </w:r>
      <w:r w:rsidRPr="00895B0F">
        <w:rPr>
          <w:rFonts w:ascii="Times New Roman" w:hAnsi="Times New Roman" w:cs="Times New Roman"/>
        </w:rPr>
        <w:t xml:space="preserve">, are there perhaps some actual thinkers (among Parmenides contemporaries or predecessors) against whom a charge of semantic indeterminacy can be made to stick? Xenophanes, I submit, would be a very good candidate.  Yes, the one cosmic limit and the supreme deity offer cases of indisputable determinacy.  Other cases of determinacy can be obtained by appending reference points and measures, e.g., "at the narrowest width of the Peloponnese isthmus " or "a trench that is ten </w:t>
      </w:r>
      <w:r w:rsidRPr="00895B0F">
        <w:rPr>
          <w:rFonts w:ascii="Times New Roman" w:hAnsi="Times New Roman" w:cs="Times New Roman"/>
          <w:i/>
        </w:rPr>
        <w:t>kalamoi</w:t>
      </w:r>
      <w:r w:rsidRPr="00895B0F">
        <w:rPr>
          <w:rFonts w:ascii="Times New Roman" w:hAnsi="Times New Roman" w:cs="Times New Roman"/>
        </w:rPr>
        <w:t xml:space="preserve"> deep from the earth's surface."  But given Xenophanes' metaphysical and epistemological comparativism, the vast majority of expressions we employ in describing the world are inherently vague: for example, "deep," "high," "fast," "slow," "bright," "dark," "to the west," "sweet," "wise," "good"—and so on ad infinitum." Moreover, and crucially so in a comparison between the doctrines of Xenophanes and Parmenides, adding the negation particle to any of the words mentioned above aggravates the vagueness enormously.  Vague and indefinite as "sweet" is, there is even greater indefiniteness in the "not sweet."  For once we add the particle of negation, the negated phrase points us to something that</w:t>
      </w:r>
      <w:r w:rsidR="00CD3E6A" w:rsidRPr="00895B0F">
        <w:rPr>
          <w:rFonts w:ascii="Times New Roman" w:hAnsi="Times New Roman" w:cs="Times New Roman"/>
        </w:rPr>
        <w:t xml:space="preserve"> </w:t>
      </w:r>
      <w:r w:rsidRPr="00895B0F">
        <w:rPr>
          <w:rFonts w:ascii="Times New Roman" w:hAnsi="Times New Roman" w:cs="Times New Roman"/>
        </w:rPr>
        <w:t xml:space="preserve">spans not only across all the many varieties of the "bitter" but also all the varieties of the "insipid" and of the "tasteless," and perhaps (as promoters of the vulgate </w:t>
      </w:r>
      <w:r w:rsidR="00052568" w:rsidRPr="00895B0F">
        <w:rPr>
          <w:rFonts w:ascii="Times New Roman" w:hAnsi="Times New Roman" w:cs="Times New Roman"/>
        </w:rPr>
        <w:t>specially</w:t>
      </w:r>
      <w:r w:rsidRPr="00895B0F">
        <w:rPr>
          <w:rFonts w:ascii="Times New Roman" w:hAnsi="Times New Roman" w:cs="Times New Roman"/>
        </w:rPr>
        <w:t xml:space="preserve"> recognize) of the "other than sweet" as well.</w:t>
      </w:r>
    </w:p>
    <w:p w14:paraId="119FAE4F" w14:textId="204C30BA" w:rsidR="00F83A4D" w:rsidRPr="00895B0F" w:rsidRDefault="00F83A4D" w:rsidP="00B430A2">
      <w:pPr>
        <w:widowControl w:val="0"/>
        <w:snapToGrid w:val="0"/>
        <w:ind w:firstLine="720"/>
        <w:rPr>
          <w:rFonts w:ascii="Times New Roman" w:hAnsi="Times New Roman" w:cs="Times New Roman"/>
        </w:rPr>
      </w:pPr>
      <w:r w:rsidRPr="00895B0F">
        <w:rPr>
          <w:rFonts w:ascii="Times New Roman" w:hAnsi="Times New Roman" w:cs="Times New Roman"/>
        </w:rPr>
        <w:t>As we refine our understanding of Parmenides' rejection of the language of "what is not" and of "is not," then it emerges that, in the thematic antithesis of Limit vs. Unlimited, the connection between the older emigrant to Magna Graecia and the latter region's younger, native, and more famous metaphysician is historically significant  For, in the case of Xenophanes the antithesis is pervasive in his metaphysical and epistemological scheme; in the case of Parmenides, it involves the fundamental objection against the language of "is not," the very objection that drives his entire metaphysical project.</w:t>
      </w:r>
    </w:p>
    <w:p w14:paraId="06C475CE" w14:textId="57BA071B" w:rsidR="00F83A4D" w:rsidRPr="00895B0F" w:rsidRDefault="00F83A4D" w:rsidP="00533A14">
      <w:pPr>
        <w:widowControl w:val="0"/>
        <w:snapToGrid w:val="0"/>
        <w:ind w:firstLine="720"/>
        <w:rPr>
          <w:rFonts w:ascii="Times New Roman" w:hAnsi="Times New Roman" w:cs="Times New Roman"/>
        </w:rPr>
      </w:pPr>
      <w:r w:rsidRPr="00895B0F">
        <w:rPr>
          <w:rFonts w:ascii="Times New Roman" w:hAnsi="Times New Roman" w:cs="Times New Roman"/>
        </w:rPr>
        <w:lastRenderedPageBreak/>
        <w:t xml:space="preserve"> </w:t>
      </w:r>
    </w:p>
    <w:p w14:paraId="7650186D" w14:textId="72FB3C73" w:rsidR="00F83A4D" w:rsidRPr="00895B0F" w:rsidRDefault="00F83A4D" w:rsidP="00C30CFB">
      <w:pPr>
        <w:widowControl w:val="0"/>
        <w:snapToGrid w:val="0"/>
        <w:rPr>
          <w:rFonts w:ascii="Times New Roman" w:hAnsi="Times New Roman" w:cs="Times New Roman"/>
          <w:smallCaps/>
        </w:rPr>
      </w:pPr>
      <w:r w:rsidRPr="00895B0F">
        <w:rPr>
          <w:rFonts w:ascii="Times New Roman" w:hAnsi="Times New Roman" w:cs="Times New Roman"/>
          <w:smallCaps/>
        </w:rPr>
        <w:t>The teacher</w:t>
      </w:r>
      <w:r w:rsidR="003369D6" w:rsidRPr="00895B0F">
        <w:rPr>
          <w:rFonts w:ascii="Times New Roman" w:hAnsi="Times New Roman" w:cs="Times New Roman"/>
          <w:smallCaps/>
        </w:rPr>
        <w:t>–student</w:t>
      </w:r>
      <w:r w:rsidRPr="00895B0F">
        <w:rPr>
          <w:rFonts w:ascii="Times New Roman" w:hAnsi="Times New Roman" w:cs="Times New Roman"/>
          <w:smallCaps/>
        </w:rPr>
        <w:t xml:space="preserve"> issue</w:t>
      </w:r>
    </w:p>
    <w:p w14:paraId="4150650A" w14:textId="5F7BA9AA" w:rsidR="00F83A4D" w:rsidRPr="00895B0F" w:rsidRDefault="00F83A4D" w:rsidP="00C30CFB">
      <w:pPr>
        <w:widowControl w:val="0"/>
        <w:snapToGrid w:val="0"/>
        <w:rPr>
          <w:rFonts w:ascii="Times New Roman" w:hAnsi="Times New Roman" w:cs="Times New Roman"/>
        </w:rPr>
      </w:pPr>
      <w:r w:rsidRPr="00895B0F">
        <w:rPr>
          <w:rFonts w:ascii="Times New Roman" w:hAnsi="Times New Roman" w:cs="Times New Roman"/>
        </w:rPr>
        <w:t>With all these parallelisms and intriguing comparisons, might the tradition that posits Xenophanes as a teacher of Parmenides be right after all?  As the Eleatization of Xenophanes lost favor in recent decades, the testimonium (A1=D1) that Xenophanes had composed a poem about the colonization of Elea has not received much attention.  But other than scholarly diffidence, there is not anything connected with the testimonium itself to impugn its authenticity and veracity.  On the contrary, Xenophanes' own experience of emigration from Colophon to the region of Magna Graecia and Sicily gives more than incidental support to the possibility that he was interested in the history of the colonization of Elea.  In his vocation as itinerant rhapsode, a public festival in Hyel</w:t>
      </w:r>
      <w:r w:rsidR="003C1B78" w:rsidRPr="00895B0F">
        <w:rPr>
          <w:rFonts w:ascii="Times New Roman" w:hAnsi="Times New Roman" w:cs="Times New Roman"/>
        </w:rPr>
        <w:t>ē</w:t>
      </w:r>
      <w:r w:rsidRPr="00895B0F">
        <w:rPr>
          <w:rFonts w:ascii="Times New Roman" w:hAnsi="Times New Roman" w:cs="Times New Roman"/>
        </w:rPr>
        <w:t xml:space="preserve"> (</w:t>
      </w:r>
      <w:r w:rsidR="00626E57" w:rsidRPr="00895B0F">
        <w:rPr>
          <w:rFonts w:ascii="Times New Roman" w:hAnsi="Times New Roman" w:cs="Times New Roman"/>
        </w:rPr>
        <w:t xml:space="preserve">the </w:t>
      </w:r>
      <w:r w:rsidR="00EB445C" w:rsidRPr="00895B0F">
        <w:rPr>
          <w:rFonts w:ascii="Times New Roman" w:hAnsi="Times New Roman" w:cs="Times New Roman"/>
        </w:rPr>
        <w:t xml:space="preserve">proper </w:t>
      </w:r>
      <w:r w:rsidR="00626E57" w:rsidRPr="00895B0F">
        <w:rPr>
          <w:rFonts w:ascii="Times New Roman" w:hAnsi="Times New Roman" w:cs="Times New Roman"/>
        </w:rPr>
        <w:t xml:space="preserve">Ionic form of the </w:t>
      </w:r>
      <w:r w:rsidR="003C1B78" w:rsidRPr="00895B0F">
        <w:rPr>
          <w:rFonts w:ascii="Times New Roman" w:hAnsi="Times New Roman" w:cs="Times New Roman"/>
        </w:rPr>
        <w:t>A</w:t>
      </w:r>
      <w:r w:rsidR="00626E57" w:rsidRPr="00895B0F">
        <w:rPr>
          <w:rFonts w:ascii="Times New Roman" w:hAnsi="Times New Roman" w:cs="Times New Roman"/>
        </w:rPr>
        <w:t xml:space="preserve">thenianized </w:t>
      </w:r>
      <w:r w:rsidR="00BB5B2A" w:rsidRPr="00895B0F">
        <w:rPr>
          <w:rFonts w:ascii="Times New Roman" w:hAnsi="Times New Roman" w:cs="Times New Roman"/>
        </w:rPr>
        <w:t xml:space="preserve">name </w:t>
      </w:r>
      <w:r w:rsidR="00626E57" w:rsidRPr="00895B0F">
        <w:rPr>
          <w:rFonts w:ascii="Times New Roman" w:hAnsi="Times New Roman" w:cs="Times New Roman"/>
        </w:rPr>
        <w:t>"</w:t>
      </w:r>
      <w:r w:rsidRPr="00895B0F">
        <w:rPr>
          <w:rFonts w:ascii="Times New Roman" w:hAnsi="Times New Roman" w:cs="Times New Roman"/>
        </w:rPr>
        <w:t>Elea</w:t>
      </w:r>
      <w:r w:rsidR="003C1B78" w:rsidRPr="00895B0F">
        <w:rPr>
          <w:rFonts w:ascii="Times New Roman" w:hAnsi="Times New Roman" w:cs="Times New Roman"/>
        </w:rPr>
        <w:t>"</w:t>
      </w:r>
      <w:r w:rsidRPr="00895B0F">
        <w:rPr>
          <w:rFonts w:ascii="Times New Roman" w:hAnsi="Times New Roman" w:cs="Times New Roman"/>
        </w:rPr>
        <w:t xml:space="preserve">) would have provided the best venue for recitation of his historical poem, and it is not unlikely that young, or early adult, Parmenides would have been in the audience—assuming that the two of them had not met already in the course of Xenophanes’ frequent touring of the cities of Magna Graecia. </w:t>
      </w:r>
    </w:p>
    <w:p w14:paraId="19E0B8F2" w14:textId="3D6A5DE3" w:rsidR="00F83A4D" w:rsidRPr="00895B0F" w:rsidRDefault="00F83A4D" w:rsidP="001B20DC">
      <w:pPr>
        <w:widowControl w:val="0"/>
        <w:snapToGrid w:val="0"/>
        <w:ind w:firstLine="720"/>
        <w:rPr>
          <w:rFonts w:ascii="Times New Roman" w:hAnsi="Times New Roman" w:cs="Times New Roman"/>
        </w:rPr>
      </w:pPr>
      <w:r w:rsidRPr="00895B0F">
        <w:rPr>
          <w:rFonts w:ascii="Times New Roman" w:hAnsi="Times New Roman" w:cs="Times New Roman"/>
        </w:rPr>
        <w:t xml:space="preserve">It may be objected, to be sure, that there are many differences and contrasts between the two thinkers (including the </w:t>
      </w:r>
      <w:r w:rsidR="0050173F" w:rsidRPr="00895B0F">
        <w:rPr>
          <w:rFonts w:ascii="Times New Roman" w:hAnsi="Times New Roman" w:cs="Times New Roman"/>
        </w:rPr>
        <w:t>significant</w:t>
      </w:r>
      <w:r w:rsidRPr="00895B0F">
        <w:rPr>
          <w:rFonts w:ascii="Times New Roman" w:hAnsi="Times New Roman" w:cs="Times New Roman"/>
        </w:rPr>
        <w:t xml:space="preserve"> thematic antitheses pointed out in what precedes). But a pupil is not necessarily an acolyte, as we know already from such famous cases in antiquity as those of Socrates</w:t>
      </w:r>
      <w:r w:rsidR="00403677" w:rsidRPr="00895B0F">
        <w:rPr>
          <w:rFonts w:ascii="Times New Roman" w:hAnsi="Times New Roman" w:cs="Times New Roman"/>
        </w:rPr>
        <w:t>–</w:t>
      </w:r>
      <w:r w:rsidRPr="00895B0F">
        <w:rPr>
          <w:rFonts w:ascii="Times New Roman" w:hAnsi="Times New Roman" w:cs="Times New Roman"/>
        </w:rPr>
        <w:t>Plato, Plato</w:t>
      </w:r>
      <w:r w:rsidR="00403677" w:rsidRPr="00895B0F">
        <w:rPr>
          <w:rFonts w:ascii="Times New Roman" w:hAnsi="Times New Roman" w:cs="Times New Roman"/>
        </w:rPr>
        <w:t>–</w:t>
      </w:r>
      <w:r w:rsidRPr="00895B0F">
        <w:rPr>
          <w:rFonts w:ascii="Times New Roman" w:hAnsi="Times New Roman" w:cs="Times New Roman"/>
        </w:rPr>
        <w:t>Aristotle, and even (pace the Parmenides vulgate) Parmenides</w:t>
      </w:r>
      <w:r w:rsidR="00403677" w:rsidRPr="00895B0F">
        <w:rPr>
          <w:rFonts w:ascii="Times New Roman" w:hAnsi="Times New Roman" w:cs="Times New Roman"/>
        </w:rPr>
        <w:t>–</w:t>
      </w:r>
      <w:r w:rsidRPr="00895B0F">
        <w:rPr>
          <w:rFonts w:ascii="Times New Roman" w:hAnsi="Times New Roman" w:cs="Times New Roman"/>
        </w:rPr>
        <w:t>Zeno.</w:t>
      </w:r>
      <w:r w:rsidRPr="00895B0F">
        <w:rPr>
          <w:rStyle w:val="EndnoteReference"/>
          <w:rFonts w:ascii="Times New Roman" w:hAnsi="Times New Roman" w:cs="Times New Roman"/>
          <w:smallCaps/>
        </w:rPr>
        <w:endnoteReference w:id="38"/>
      </w:r>
      <w:r w:rsidRPr="00895B0F">
        <w:rPr>
          <w:rFonts w:ascii="Times New Roman" w:hAnsi="Times New Roman" w:cs="Times New Roman"/>
        </w:rPr>
        <w:t xml:space="preserve">  So, even instances of conspicuous opposition in doctrine (e.g., Xenophanes' flat-earth and infinite universe vs. Parmenides’ centrifocal cosmos, with spherical earth) may </w:t>
      </w:r>
      <w:r w:rsidR="0050173F" w:rsidRPr="00895B0F">
        <w:rPr>
          <w:rFonts w:ascii="Times New Roman" w:hAnsi="Times New Roman" w:cs="Times New Roman"/>
        </w:rPr>
        <w:t>reflect moments</w:t>
      </w:r>
      <w:r w:rsidRPr="00895B0F">
        <w:rPr>
          <w:rFonts w:ascii="Times New Roman" w:hAnsi="Times New Roman" w:cs="Times New Roman"/>
        </w:rPr>
        <w:t xml:space="preserve"> or aspects of a teacher-student pairing.</w:t>
      </w:r>
    </w:p>
    <w:p w14:paraId="7FD2842B" w14:textId="77777777" w:rsidR="00F83A4D" w:rsidRPr="00895B0F" w:rsidRDefault="00F83A4D" w:rsidP="001B20DC">
      <w:pPr>
        <w:widowControl w:val="0"/>
        <w:snapToGrid w:val="0"/>
        <w:rPr>
          <w:rFonts w:ascii="Times New Roman" w:hAnsi="Times New Roman" w:cs="Times New Roman"/>
          <w:smallCaps/>
        </w:rPr>
      </w:pPr>
    </w:p>
    <w:p w14:paraId="45673801" w14:textId="1BB3EEC2" w:rsidR="00F83A4D" w:rsidRPr="00895B0F" w:rsidRDefault="00F83A4D" w:rsidP="001B20DC">
      <w:pPr>
        <w:widowControl w:val="0"/>
        <w:snapToGrid w:val="0"/>
        <w:rPr>
          <w:rFonts w:ascii="Times New Roman" w:hAnsi="Times New Roman" w:cs="Times New Roman"/>
          <w:smallCaps/>
        </w:rPr>
      </w:pPr>
      <w:r w:rsidRPr="00895B0F">
        <w:rPr>
          <w:rFonts w:ascii="Times New Roman" w:hAnsi="Times New Roman" w:cs="Times New Roman"/>
          <w:smallCaps/>
        </w:rPr>
        <w:t>From Parmenides to Aristotle and back to Xenophanes</w:t>
      </w:r>
    </w:p>
    <w:p w14:paraId="5AF5B0A4" w14:textId="18359E2C" w:rsidR="00F83A4D" w:rsidRPr="00895B0F" w:rsidRDefault="00F83A4D" w:rsidP="00C30CFB">
      <w:pPr>
        <w:widowControl w:val="0"/>
        <w:snapToGrid w:val="0"/>
        <w:rPr>
          <w:rFonts w:ascii="Times New Roman" w:hAnsi="Times New Roman" w:cs="Times New Roman"/>
        </w:rPr>
      </w:pPr>
      <w:r w:rsidRPr="00895B0F">
        <w:rPr>
          <w:rFonts w:ascii="Times New Roman" w:hAnsi="Times New Roman" w:cs="Times New Roman"/>
        </w:rPr>
        <w:t xml:space="preserve">The </w:t>
      </w:r>
      <w:r w:rsidR="004E5D92" w:rsidRPr="00895B0F">
        <w:rPr>
          <w:rFonts w:ascii="Times New Roman" w:hAnsi="Times New Roman" w:cs="Times New Roman"/>
        </w:rPr>
        <w:t>Parmenidean demands</w:t>
      </w:r>
      <w:r w:rsidR="006F7930" w:rsidRPr="00895B0F">
        <w:rPr>
          <w:rFonts w:ascii="Times New Roman" w:hAnsi="Times New Roman" w:cs="Times New Roman"/>
        </w:rPr>
        <w:t xml:space="preserve"> on the nature of "what is" (</w:t>
      </w:r>
      <w:r w:rsidRPr="00895B0F">
        <w:rPr>
          <w:rFonts w:ascii="Times New Roman" w:hAnsi="Times New Roman" w:cs="Times New Roman"/>
        </w:rPr>
        <w:t xml:space="preserve">four </w:t>
      </w:r>
      <w:r w:rsidR="006F7930" w:rsidRPr="00895B0F">
        <w:rPr>
          <w:rFonts w:ascii="Times New Roman" w:hAnsi="Times New Roman" w:cs="Times New Roman"/>
        </w:rPr>
        <w:t xml:space="preserve">by one count, </w:t>
      </w:r>
      <w:r w:rsidRPr="00895B0F">
        <w:rPr>
          <w:rFonts w:ascii="Times New Roman" w:hAnsi="Times New Roman" w:cs="Times New Roman"/>
        </w:rPr>
        <w:t>five</w:t>
      </w:r>
      <w:r w:rsidR="006F7930" w:rsidRPr="00895B0F">
        <w:rPr>
          <w:rFonts w:ascii="Times New Roman" w:hAnsi="Times New Roman" w:cs="Times New Roman"/>
        </w:rPr>
        <w:t xml:space="preserve"> by another),</w:t>
      </w:r>
      <w:r w:rsidRPr="00895B0F">
        <w:rPr>
          <w:rStyle w:val="EndnoteReference"/>
          <w:rFonts w:ascii="Times New Roman" w:hAnsi="Times New Roman" w:cs="Times New Roman"/>
        </w:rPr>
        <w:endnoteReference w:id="39"/>
      </w:r>
      <w:r w:rsidRPr="00895B0F">
        <w:rPr>
          <w:rFonts w:ascii="Times New Roman" w:hAnsi="Times New Roman" w:cs="Times New Roman"/>
        </w:rPr>
        <w:t xml:space="preserve"> taken together, are so stringent, that it is difficult to select a Presocratic figure whose philosophy meets all of them.</w:t>
      </w:r>
      <w:r w:rsidRPr="00895B0F">
        <w:rPr>
          <w:rStyle w:val="EndnoteReference"/>
          <w:rFonts w:ascii="Times New Roman" w:hAnsi="Times New Roman" w:cs="Times New Roman"/>
        </w:rPr>
        <w:endnoteReference w:id="40"/>
      </w:r>
      <w:r w:rsidRPr="00895B0F">
        <w:rPr>
          <w:rFonts w:ascii="Times New Roman" w:hAnsi="Times New Roman" w:cs="Times New Roman"/>
        </w:rPr>
        <w:t xml:space="preserve">  Especially refractory are two demands: absolute indivisibility (</w:t>
      </w:r>
      <w:r w:rsidRPr="00895B0F">
        <w:rPr>
          <w:rFonts w:ascii="Times New Roman" w:hAnsi="Times New Roman" w:cs="Times New Roman"/>
          <w:i/>
        </w:rPr>
        <w:t>adiaireton</w:t>
      </w:r>
      <w:r w:rsidRPr="00895B0F">
        <w:rPr>
          <w:rFonts w:ascii="Times New Roman" w:hAnsi="Times New Roman" w:cs="Times New Roman"/>
        </w:rPr>
        <w:t>); and completeness (</w:t>
      </w:r>
      <w:r w:rsidRPr="00895B0F">
        <w:rPr>
          <w:rFonts w:ascii="Times New Roman" w:hAnsi="Times New Roman" w:cs="Times New Roman"/>
          <w:i/>
        </w:rPr>
        <w:t>tetelesmenon</w:t>
      </w:r>
      <w:r w:rsidRPr="00895B0F">
        <w:rPr>
          <w:rFonts w:ascii="Times New Roman" w:hAnsi="Times New Roman" w:cs="Times New Roman"/>
        </w:rPr>
        <w:t xml:space="preserve">).  With respect to indivisibility, the Atomists, for example, must settle for only </w:t>
      </w:r>
      <w:r w:rsidRPr="00895B0F">
        <w:rPr>
          <w:rFonts w:ascii="Times New Roman" w:hAnsi="Times New Roman" w:cs="Times New Roman"/>
          <w:i/>
          <w:iCs/>
        </w:rPr>
        <w:t>physical</w:t>
      </w:r>
      <w:r w:rsidRPr="00895B0F">
        <w:rPr>
          <w:rFonts w:ascii="Times New Roman" w:hAnsi="Times New Roman" w:cs="Times New Roman"/>
        </w:rPr>
        <w:t xml:space="preserve"> indivisibility.  The demand for </w:t>
      </w:r>
      <w:r w:rsidRPr="00895B0F">
        <w:rPr>
          <w:rFonts w:ascii="Times New Roman" w:hAnsi="Times New Roman" w:cs="Times New Roman"/>
          <w:i/>
        </w:rPr>
        <w:t>completeness</w:t>
      </w:r>
      <w:r w:rsidRPr="00895B0F">
        <w:rPr>
          <w:rFonts w:ascii="Times New Roman" w:hAnsi="Times New Roman" w:cs="Times New Roman"/>
        </w:rPr>
        <w:t xml:space="preserve"> excludes any entity the conception of which involves dynamic or dispositional properties—what in Aristotle would be "powers" and "potentialities.".</w:t>
      </w:r>
    </w:p>
    <w:p w14:paraId="2D2E9FFF" w14:textId="4429B64F" w:rsidR="00F83A4D" w:rsidRPr="00895B0F" w:rsidRDefault="00F83A4D" w:rsidP="00A21198">
      <w:pPr>
        <w:widowControl w:val="0"/>
        <w:snapToGrid w:val="0"/>
        <w:ind w:firstLine="720"/>
        <w:rPr>
          <w:rFonts w:ascii="Times New Roman" w:hAnsi="Times New Roman" w:cs="Times New Roman"/>
        </w:rPr>
      </w:pPr>
      <w:r w:rsidRPr="00895B0F">
        <w:rPr>
          <w:rFonts w:ascii="Times New Roman" w:hAnsi="Times New Roman" w:cs="Times New Roman"/>
        </w:rPr>
        <w:t xml:space="preserve">A quite special philosophical entity that does meet the Parmenidean criteria emerges in </w:t>
      </w:r>
      <w:r w:rsidRPr="00895B0F">
        <w:rPr>
          <w:rFonts w:ascii="Times New Roman" w:hAnsi="Times New Roman" w:cs="Times New Roman"/>
        </w:rPr>
        <w:lastRenderedPageBreak/>
        <w:t>ancient Greek philosophy more than one century later: Aristotle's God.   Very little commentary or adaptation is needed to show that Aristotle's "unmoved mover" meets all five of the criteria posited for Parmenides'</w:t>
      </w:r>
      <w:r w:rsidRPr="00895B0F">
        <w:rPr>
          <w:rFonts w:ascii="Times New Roman" w:hAnsi="Times New Roman" w:cs="Times New Roman"/>
          <w:i/>
        </w:rPr>
        <w:t xml:space="preserve"> to eon</w:t>
      </w:r>
      <w:r w:rsidRPr="00895B0F">
        <w:rPr>
          <w:rFonts w:ascii="Times New Roman" w:hAnsi="Times New Roman" w:cs="Times New Roman"/>
        </w:rPr>
        <w:t>, "what-is."</w:t>
      </w:r>
      <w:r w:rsidR="006E4D1C" w:rsidRPr="00895B0F">
        <w:rPr>
          <w:rStyle w:val="EndnoteReference"/>
          <w:rFonts w:ascii="Times New Roman" w:hAnsi="Times New Roman" w:cs="Times New Roman"/>
        </w:rPr>
        <w:endnoteReference w:id="41"/>
      </w:r>
      <w:r w:rsidRPr="00895B0F">
        <w:rPr>
          <w:rFonts w:ascii="Times New Roman" w:hAnsi="Times New Roman" w:cs="Times New Roman"/>
        </w:rPr>
        <w:t xml:space="preserve"> Apart from the remarkable affinity between Parmenides’ "what-is" and Aristotle's unmoved mover, if we should look in particular for a theological conception that prefigures Aristotle's unmoved mover, Xenophanes</w:t>
      </w:r>
      <w:r w:rsidR="00A80662" w:rsidRPr="00895B0F">
        <w:rPr>
          <w:rFonts w:ascii="Times New Roman" w:hAnsi="Times New Roman" w:cs="Times New Roman"/>
        </w:rPr>
        <w:t>' supreme deity</w:t>
      </w:r>
      <w:r w:rsidRPr="00895B0F">
        <w:rPr>
          <w:rFonts w:ascii="Times New Roman" w:hAnsi="Times New Roman" w:cs="Times New Roman"/>
        </w:rPr>
        <w:t xml:space="preserve"> </w:t>
      </w:r>
      <w:r w:rsidR="00887006" w:rsidRPr="00895B0F">
        <w:rPr>
          <w:rFonts w:ascii="Times New Roman" w:hAnsi="Times New Roman" w:cs="Times New Roman"/>
        </w:rPr>
        <w:t>has a strong claim for meriting</w:t>
      </w:r>
      <w:r w:rsidR="00210F4D" w:rsidRPr="00895B0F">
        <w:rPr>
          <w:rFonts w:ascii="Times New Roman" w:hAnsi="Times New Roman" w:cs="Times New Roman"/>
        </w:rPr>
        <w:t xml:space="preserve"> consideration</w:t>
      </w:r>
      <w:r w:rsidRPr="00895B0F">
        <w:rPr>
          <w:rFonts w:ascii="Times New Roman" w:hAnsi="Times New Roman" w:cs="Times New Roman"/>
        </w:rPr>
        <w:t xml:space="preserve">, </w:t>
      </w:r>
      <w:r w:rsidR="00210F4D" w:rsidRPr="00895B0F">
        <w:rPr>
          <w:rFonts w:ascii="Times New Roman" w:hAnsi="Times New Roman" w:cs="Times New Roman"/>
        </w:rPr>
        <w:t>but</w:t>
      </w:r>
      <w:r w:rsidRPr="00895B0F">
        <w:rPr>
          <w:rFonts w:ascii="Times New Roman" w:hAnsi="Times New Roman" w:cs="Times New Roman"/>
        </w:rPr>
        <w:t xml:space="preserve"> not because of the Eleatizing of the latter.  The core idea of an entity that moves other things without itself exercising any motion is revolutionary;</w:t>
      </w:r>
      <w:r w:rsidRPr="00895B0F">
        <w:rPr>
          <w:rStyle w:val="EndnoteReference"/>
          <w:rFonts w:ascii="Times New Roman" w:hAnsi="Times New Roman" w:cs="Times New Roman"/>
        </w:rPr>
        <w:endnoteReference w:id="42"/>
      </w:r>
      <w:r w:rsidRPr="00895B0F">
        <w:rPr>
          <w:rFonts w:ascii="Times New Roman" w:hAnsi="Times New Roman" w:cs="Times New Roman"/>
        </w:rPr>
        <w:t xml:space="preserve"> and that core is found both in Xenophanes and in Aristotle.  It is a case of historical irony (and also a great pity) that Aristotle himself, failing to appreciate the connection, dismissed Xenophanes as </w:t>
      </w:r>
      <w:r w:rsidRPr="00895B0F">
        <w:rPr>
          <w:rFonts w:ascii="Times New Roman" w:hAnsi="Times New Roman" w:cs="Times New Roman"/>
          <w:i/>
        </w:rPr>
        <w:t>agroikos</w:t>
      </w:r>
      <w:r w:rsidRPr="00895B0F">
        <w:rPr>
          <w:rFonts w:ascii="Times New Roman" w:hAnsi="Times New Roman" w:cs="Times New Roman"/>
        </w:rPr>
        <w:t>, "</w:t>
      </w:r>
      <w:r w:rsidR="00E15BE8" w:rsidRPr="00895B0F">
        <w:rPr>
          <w:rFonts w:ascii="Times New Roman" w:hAnsi="Times New Roman" w:cs="Times New Roman"/>
        </w:rPr>
        <w:t>uncouth rustic,</w:t>
      </w:r>
      <w:r w:rsidR="00FB24EE" w:rsidRPr="00895B0F">
        <w:rPr>
          <w:rFonts w:ascii="Times New Roman" w:hAnsi="Times New Roman" w:cs="Times New Roman"/>
        </w:rPr>
        <w:t xml:space="preserve"> </w:t>
      </w:r>
      <w:r w:rsidRPr="00895B0F">
        <w:rPr>
          <w:rFonts w:ascii="Times New Roman" w:hAnsi="Times New Roman" w:cs="Times New Roman"/>
        </w:rPr>
        <w:t>not sophisticated."</w:t>
      </w:r>
      <w:r w:rsidRPr="00895B0F">
        <w:rPr>
          <w:rStyle w:val="EndnoteReference"/>
          <w:rFonts w:ascii="Times New Roman" w:hAnsi="Times New Roman" w:cs="Times New Roman"/>
        </w:rPr>
        <w:endnoteReference w:id="43"/>
      </w:r>
    </w:p>
    <w:p w14:paraId="3F4FEECB" w14:textId="77777777" w:rsidR="00F83A4D" w:rsidRPr="00895B0F" w:rsidRDefault="00F83A4D" w:rsidP="00C56B66">
      <w:pPr>
        <w:keepNext/>
        <w:rPr>
          <w:rFonts w:ascii="Times New Roman" w:hAnsi="Times New Roman" w:cs="Times New Roman"/>
          <w:smallCaps/>
        </w:rPr>
      </w:pPr>
    </w:p>
    <w:p w14:paraId="7B9A6939" w14:textId="6DFCDC9F" w:rsidR="00F83A4D" w:rsidRPr="00895B0F" w:rsidRDefault="00F83A4D" w:rsidP="00C56B66">
      <w:pPr>
        <w:keepNext/>
        <w:rPr>
          <w:rFonts w:ascii="Times New Roman" w:hAnsi="Times New Roman" w:cs="Times New Roman"/>
          <w:smallCaps/>
        </w:rPr>
      </w:pPr>
      <w:r w:rsidRPr="00895B0F">
        <w:rPr>
          <w:rFonts w:ascii="Times New Roman" w:hAnsi="Times New Roman" w:cs="Times New Roman"/>
          <w:smallCaps/>
        </w:rPr>
        <w:t>The larger picture</w:t>
      </w:r>
    </w:p>
    <w:p w14:paraId="34A248D2" w14:textId="5775D6C9" w:rsidR="00F83A4D" w:rsidRPr="00895B0F" w:rsidRDefault="00F83A4D" w:rsidP="00C72830">
      <w:pPr>
        <w:widowControl w:val="0"/>
        <w:rPr>
          <w:rFonts w:ascii="Times New Roman" w:hAnsi="Times New Roman" w:cs="Times New Roman"/>
        </w:rPr>
      </w:pPr>
      <w:r w:rsidRPr="00895B0F">
        <w:rPr>
          <w:rFonts w:ascii="Times New Roman" w:hAnsi="Times New Roman" w:cs="Times New Roman"/>
        </w:rPr>
        <w:t>With all that has been argued in the preceding Sections kept in mind, we are now in a position to contemplate a reverse hermeneutic rapprochement: not one that Eleatizes</w:t>
      </w:r>
      <w:r w:rsidR="00F972F8" w:rsidRPr="00895B0F">
        <w:rPr>
          <w:rFonts w:ascii="Times New Roman" w:hAnsi="Times New Roman" w:cs="Times New Roman"/>
        </w:rPr>
        <w:t xml:space="preserve"> or Parmenidizes </w:t>
      </w:r>
      <w:r w:rsidRPr="00895B0F">
        <w:rPr>
          <w:rFonts w:ascii="Times New Roman" w:hAnsi="Times New Roman" w:cs="Times New Roman"/>
        </w:rPr>
        <w:t>Xenophanes, but rather one which</w:t>
      </w:r>
      <w:r w:rsidR="00D2112E" w:rsidRPr="00895B0F">
        <w:rPr>
          <w:rFonts w:ascii="Times New Roman" w:hAnsi="Times New Roman" w:cs="Times New Roman"/>
        </w:rPr>
        <w:t xml:space="preserve">, </w:t>
      </w:r>
      <w:r w:rsidRPr="00895B0F">
        <w:rPr>
          <w:rFonts w:ascii="Times New Roman" w:hAnsi="Times New Roman" w:cs="Times New Roman"/>
        </w:rPr>
        <w:t>by</w:t>
      </w:r>
      <w:r w:rsidR="00D2112E" w:rsidRPr="00895B0F">
        <w:rPr>
          <w:rFonts w:ascii="Times New Roman" w:hAnsi="Times New Roman" w:cs="Times New Roman"/>
        </w:rPr>
        <w:t xml:space="preserve"> </w:t>
      </w:r>
      <w:r w:rsidRPr="00895B0F">
        <w:rPr>
          <w:rFonts w:ascii="Times New Roman" w:hAnsi="Times New Roman" w:cs="Times New Roman"/>
        </w:rPr>
        <w:t xml:space="preserve">seeking a better appreciation of the </w:t>
      </w:r>
      <w:r w:rsidR="00FB24EE" w:rsidRPr="00895B0F">
        <w:rPr>
          <w:rFonts w:ascii="Times New Roman" w:hAnsi="Times New Roman" w:cs="Times New Roman"/>
        </w:rPr>
        <w:t>older philosopher</w:t>
      </w:r>
      <w:r w:rsidRPr="00895B0F">
        <w:rPr>
          <w:rFonts w:ascii="Times New Roman" w:hAnsi="Times New Roman" w:cs="Times New Roman"/>
        </w:rPr>
        <w:t xml:space="preserve">, enhances our understanding of </w:t>
      </w:r>
      <w:r w:rsidR="00F972F8" w:rsidRPr="00895B0F">
        <w:rPr>
          <w:rFonts w:ascii="Times New Roman" w:hAnsi="Times New Roman" w:cs="Times New Roman"/>
        </w:rPr>
        <w:t>the yoiunger philosopher as well.</w:t>
      </w:r>
      <w:r w:rsidRPr="00895B0F">
        <w:rPr>
          <w:rFonts w:ascii="Times New Roman" w:hAnsi="Times New Roman" w:cs="Times New Roman"/>
        </w:rPr>
        <w:t xml:space="preserve">  The emigrant from Colophon to the Greek West, in his long life, became a fierce critic of all forms of self-projection, vanity, and self-flattery.  Significantly, he judged that there was vanity and anthropism, in the first instance, in the way Greeks and non-Greeks project human modes of agency and behavior upon the supposed divinities that were widely associated with astronomical and meteorological phenomena.  He boldly theorized that all super-terrestrial phenomena can be explained in purely physical terms: they involve a grand variety of cloud-types and of "quivering" motions (some of an endogenous special kind; some exogenous as familiarly observed).  Moreover, going beyond this reductive physicalism, he also theorized that all motion in the world is ultimately imparted in some uniquely direct way by a supreme divinity, while that divinity remains absolutely unmoving.  Consistently with his radical critique of traditional notions about gods, he insisted on purging this supreme divinity of human-like features—with the notable exception of its having, or (better</w:t>
      </w:r>
      <w:r w:rsidR="002123DF" w:rsidRPr="00895B0F">
        <w:rPr>
          <w:rFonts w:ascii="Times New Roman" w:hAnsi="Times New Roman" w:cs="Times New Roman"/>
        </w:rPr>
        <w:t xml:space="preserve"> put</w:t>
      </w:r>
      <w:r w:rsidRPr="00895B0F">
        <w:rPr>
          <w:rFonts w:ascii="Times New Roman" w:hAnsi="Times New Roman" w:cs="Times New Roman"/>
        </w:rPr>
        <w:t xml:space="preserve">) of its </w:t>
      </w:r>
      <w:r w:rsidRPr="00895B0F">
        <w:rPr>
          <w:rFonts w:ascii="Times New Roman" w:hAnsi="Times New Roman" w:cs="Times New Roman"/>
          <w:i/>
        </w:rPr>
        <w:t>being</w:t>
      </w:r>
      <w:r w:rsidRPr="00895B0F">
        <w:rPr>
          <w:rFonts w:ascii="Times New Roman" w:hAnsi="Times New Roman" w:cs="Times New Roman"/>
        </w:rPr>
        <w:t xml:space="preserve">, a mind that possesses </w:t>
      </w:r>
      <w:r w:rsidRPr="00895B0F">
        <w:rPr>
          <w:rFonts w:ascii="Times New Roman" w:hAnsi="Times New Roman" w:cs="Times New Roman"/>
          <w:i/>
        </w:rPr>
        <w:t>noēma/noēmata</w:t>
      </w:r>
      <w:r w:rsidRPr="00895B0F">
        <w:rPr>
          <w:rFonts w:ascii="Times New Roman" w:hAnsi="Times New Roman" w:cs="Times New Roman"/>
        </w:rPr>
        <w:t>, "awareness, perception(s), thought(s)." This divine mode of awareness is omni-directional, omni-spatial, and omni-temporal: in short, it is a holistic mode of awareness, one radically unlike the different forms of perception humans exercise.  Despite its mention of "mind" and mental awareness, and des</w:t>
      </w:r>
      <w:r w:rsidR="00245714" w:rsidRPr="00895B0F">
        <w:rPr>
          <w:rFonts w:ascii="Times New Roman" w:hAnsi="Times New Roman" w:cs="Times New Roman"/>
        </w:rPr>
        <w:t>p</w:t>
      </w:r>
      <w:r w:rsidRPr="00895B0F">
        <w:rPr>
          <w:rFonts w:ascii="Times New Roman" w:hAnsi="Times New Roman" w:cs="Times New Roman"/>
        </w:rPr>
        <w:t>ite</w:t>
      </w:r>
      <w:r w:rsidR="00245714" w:rsidRPr="00895B0F">
        <w:rPr>
          <w:rFonts w:ascii="Times New Roman" w:hAnsi="Times New Roman" w:cs="Times New Roman"/>
        </w:rPr>
        <w:t xml:space="preserve"> </w:t>
      </w:r>
      <w:r w:rsidRPr="00895B0F">
        <w:rPr>
          <w:rFonts w:ascii="Times New Roman" w:hAnsi="Times New Roman" w:cs="Times New Roman"/>
        </w:rPr>
        <w:t xml:space="preserve">of </w:t>
      </w:r>
      <w:r w:rsidRPr="00895B0F">
        <w:rPr>
          <w:rFonts w:ascii="Times New Roman" w:hAnsi="Times New Roman" w:cs="Times New Roman"/>
        </w:rPr>
        <w:lastRenderedPageBreak/>
        <w:t>the hint of mental causation or psychokinesis, the Xenophanean conception of the supreme divinity is arresting, revisionary, paradoxical, and even revolutionary in its avoidance of anthropist bias.</w:t>
      </w:r>
    </w:p>
    <w:p w14:paraId="507DC2AA" w14:textId="66D11F8D" w:rsidR="00F83A4D" w:rsidRPr="00895B0F" w:rsidRDefault="00F83A4D" w:rsidP="00545ED8">
      <w:pPr>
        <w:widowControl w:val="0"/>
        <w:ind w:firstLine="720"/>
        <w:rPr>
          <w:rFonts w:ascii="Times New Roman" w:hAnsi="Times New Roman" w:cs="Times New Roman"/>
          <w:iCs/>
        </w:rPr>
      </w:pPr>
      <w:r w:rsidRPr="00895B0F">
        <w:rPr>
          <w:rFonts w:ascii="Times New Roman" w:hAnsi="Times New Roman" w:cs="Times New Roman"/>
        </w:rPr>
        <w:t xml:space="preserve">In the younger intellect and native son of Magna Graecia, Parmenides, we find a correspondingly mind-bending and revolutionary conception applied, this turn, not to a supreme divinity but rather more broadly and abstractly to fundamental or ultimate reality, </w:t>
      </w:r>
      <w:r w:rsidRPr="00895B0F">
        <w:rPr>
          <w:rFonts w:ascii="Times New Roman" w:hAnsi="Times New Roman" w:cs="Times New Roman"/>
          <w:i/>
        </w:rPr>
        <w:t>to eon</w:t>
      </w:r>
      <w:r w:rsidRPr="00895B0F">
        <w:rPr>
          <w:rFonts w:ascii="Times New Roman" w:hAnsi="Times New Roman" w:cs="Times New Roman"/>
        </w:rPr>
        <w:t>, "what-is."  To be sure, the opposition to anthropic bias is not as openly proclaimed in Parmenides as it is in Xenophanes.   But there are recurrent hints of it: in the assurance Parmenides’ goddess gives to her initiate that he has been taken to a road that "lies far from the beaten track of men" (</w:t>
      </w:r>
      <w:r w:rsidR="00C336DE" w:rsidRPr="00895B0F">
        <w:rPr>
          <w:rFonts w:ascii="Times New Roman" w:hAnsi="Times New Roman" w:cs="Times New Roman"/>
        </w:rPr>
        <w:t>B1.27-28=</w:t>
      </w:r>
      <w:r w:rsidRPr="00895B0F">
        <w:rPr>
          <w:rFonts w:ascii="Times New Roman" w:hAnsi="Times New Roman" w:cs="Times New Roman"/>
        </w:rPr>
        <w:t xml:space="preserve">D4.27-28); </w:t>
      </w:r>
      <w:r w:rsidR="00591632" w:rsidRPr="00895B0F">
        <w:rPr>
          <w:rFonts w:ascii="Times New Roman" w:hAnsi="Times New Roman" w:cs="Times New Roman"/>
        </w:rPr>
        <w:t xml:space="preserve">also </w:t>
      </w:r>
      <w:r w:rsidRPr="00895B0F">
        <w:rPr>
          <w:rFonts w:ascii="Times New Roman" w:hAnsi="Times New Roman" w:cs="Times New Roman"/>
        </w:rPr>
        <w:t xml:space="preserve">in the contrast between "Truth" and the views of </w:t>
      </w:r>
      <w:r w:rsidRPr="00895B0F">
        <w:rPr>
          <w:rFonts w:ascii="Times New Roman" w:hAnsi="Times New Roman" w:cs="Times New Roman"/>
          <w:i/>
        </w:rPr>
        <w:t>brotoi</w:t>
      </w:r>
      <w:r w:rsidRPr="00895B0F">
        <w:rPr>
          <w:rFonts w:ascii="Times New Roman" w:hAnsi="Times New Roman" w:cs="Times New Roman"/>
        </w:rPr>
        <w:t>, "mortals," with frequent disparagement of those views; and even in the compositional device of a veritable throng of anthropomorphic deities</w:t>
      </w:r>
      <w:r w:rsidRPr="00895B0F">
        <w:rPr>
          <w:i/>
          <w:iCs/>
        </w:rPr>
        <w:t xml:space="preserve"> </w:t>
      </w:r>
      <w:r w:rsidRPr="00895B0F">
        <w:rPr>
          <w:iCs/>
        </w:rPr>
        <w:t xml:space="preserve">in </w:t>
      </w:r>
      <w:r w:rsidRPr="00895B0F">
        <w:rPr>
          <w:rFonts w:ascii="Times New Roman" w:hAnsi="Times New Roman" w:cs="Times New Roman"/>
          <w:iCs/>
        </w:rPr>
        <w:t>the poem, with the manifest invitation to hearers/readers to interpret these figures symbolically. Beyond all this, we have the a</w:t>
      </w:r>
      <w:r w:rsidRPr="00895B0F">
        <w:rPr>
          <w:rFonts w:ascii="Times New Roman" w:hAnsi="Times New Roman" w:cs="Times New Roman"/>
        </w:rPr>
        <w:t>stonishing circumstance that, of all constructs</w:t>
      </w:r>
      <w:r w:rsidRPr="00895B0F">
        <w:rPr>
          <w:rFonts w:ascii="Times New Roman" w:hAnsi="Times New Roman" w:cs="Times New Roman"/>
          <w:iCs/>
        </w:rPr>
        <w:t xml:space="preserve"> in early and classical philosophy, it is in Aristotle's unmoved mover (eminently a product of critique of anthropist bias) that we have an entity that fulfills best the Parmenidean criteria for "what-is."</w:t>
      </w:r>
    </w:p>
    <w:p w14:paraId="61FB9C87" w14:textId="729DC3F3" w:rsidR="00F83A4D" w:rsidRPr="00895B0F" w:rsidRDefault="00F83A4D" w:rsidP="00545ED8">
      <w:pPr>
        <w:widowControl w:val="0"/>
        <w:ind w:firstLine="720"/>
      </w:pPr>
      <w:r w:rsidRPr="00895B0F">
        <w:rPr>
          <w:rFonts w:ascii="Times New Roman" w:hAnsi="Times New Roman" w:cs="Times New Roman"/>
        </w:rPr>
        <w:t xml:space="preserve">In the entire history of ideas, we have a long succession of philosophical schemes that uphold the peculiarly human way of perceiving things.  In pre-classical antiquity, Protagoras and the Sophists gained fame by advocating, and even aggressively promoting, anthropism. In the Hellenistic period and in later antiquity, the Skeptics are ideologically akin to the fifth-century Sophists. </w:t>
      </w:r>
      <w:r w:rsidR="0080109F" w:rsidRPr="00895B0F">
        <w:rPr>
          <w:rFonts w:ascii="Times New Roman" w:hAnsi="Times New Roman" w:cs="Times New Roman"/>
        </w:rPr>
        <w:t xml:space="preserve">With the remarkable </w:t>
      </w:r>
      <w:r w:rsidR="00FF52D9" w:rsidRPr="00895B0F">
        <w:rPr>
          <w:rFonts w:ascii="Times New Roman" w:hAnsi="Times New Roman" w:cs="Times New Roman"/>
        </w:rPr>
        <w:t xml:space="preserve">one </w:t>
      </w:r>
      <w:r w:rsidR="0080109F" w:rsidRPr="00895B0F">
        <w:rPr>
          <w:rFonts w:ascii="Times New Roman" w:hAnsi="Times New Roman" w:cs="Times New Roman"/>
        </w:rPr>
        <w:t xml:space="preserve">exception </w:t>
      </w:r>
      <w:r w:rsidR="00FF52D9" w:rsidRPr="00895B0F">
        <w:rPr>
          <w:rFonts w:ascii="Times New Roman" w:hAnsi="Times New Roman" w:cs="Times New Roman"/>
        </w:rPr>
        <w:t>of Aristotle's doctrine of</w:t>
      </w:r>
      <w:r w:rsidRPr="00895B0F">
        <w:rPr>
          <w:rFonts w:ascii="Times New Roman" w:hAnsi="Times New Roman" w:cs="Times New Roman"/>
        </w:rPr>
        <w:t xml:space="preserve"> </w:t>
      </w:r>
      <w:r w:rsidR="00FF52D9" w:rsidRPr="00895B0F">
        <w:rPr>
          <w:rFonts w:ascii="Times New Roman" w:hAnsi="Times New Roman" w:cs="Times New Roman"/>
        </w:rPr>
        <w:t xml:space="preserve">the unmoved mover, </w:t>
      </w:r>
      <w:r w:rsidRPr="00895B0F">
        <w:rPr>
          <w:rFonts w:ascii="Times New Roman" w:hAnsi="Times New Roman" w:cs="Times New Roman"/>
        </w:rPr>
        <w:t>even Plato</w:t>
      </w:r>
      <w:r w:rsidR="00FF52D9" w:rsidRPr="00895B0F">
        <w:rPr>
          <w:rFonts w:ascii="Times New Roman" w:hAnsi="Times New Roman" w:cs="Times New Roman"/>
        </w:rPr>
        <w:t>,</w:t>
      </w:r>
      <w:r w:rsidRPr="00895B0F">
        <w:rPr>
          <w:rFonts w:ascii="Times New Roman" w:hAnsi="Times New Roman" w:cs="Times New Roman"/>
        </w:rPr>
        <w:t xml:space="preserve"> Aristotle</w:t>
      </w:r>
      <w:r w:rsidR="00A664D6" w:rsidRPr="00895B0F">
        <w:rPr>
          <w:rFonts w:ascii="Times New Roman" w:hAnsi="Times New Roman" w:cs="Times New Roman"/>
        </w:rPr>
        <w:t>, and the Stoics</w:t>
      </w:r>
      <w:r w:rsidR="00FD7F2E" w:rsidRPr="00895B0F">
        <w:rPr>
          <w:rFonts w:ascii="Times New Roman" w:hAnsi="Times New Roman" w:cs="Times New Roman"/>
        </w:rPr>
        <w:t xml:space="preserve"> show anthropic bias inasmuch as they make the intuitively familiar paradigm of </w:t>
      </w:r>
      <w:r w:rsidR="00FD7F2E" w:rsidRPr="00895B0F">
        <w:rPr>
          <w:rFonts w:ascii="Times New Roman" w:hAnsi="Times New Roman" w:cs="Times New Roman"/>
          <w:i/>
          <w:iCs/>
        </w:rPr>
        <w:t>making</w:t>
      </w:r>
      <w:r w:rsidR="00731883" w:rsidRPr="00895B0F">
        <w:rPr>
          <w:rFonts w:ascii="Times New Roman" w:hAnsi="Times New Roman" w:cs="Times New Roman"/>
        </w:rPr>
        <w:t>—</w:t>
      </w:r>
      <w:r w:rsidR="00FD7F2E" w:rsidRPr="00895B0F">
        <w:rPr>
          <w:rFonts w:ascii="Times New Roman" w:hAnsi="Times New Roman" w:cs="Times New Roman"/>
        </w:rPr>
        <w:t xml:space="preserve">whether </w:t>
      </w:r>
      <w:r w:rsidR="00724263" w:rsidRPr="00895B0F">
        <w:rPr>
          <w:rFonts w:ascii="Times New Roman" w:hAnsi="Times New Roman" w:cs="Times New Roman"/>
        </w:rPr>
        <w:t xml:space="preserve">apropos world processes </w:t>
      </w:r>
      <w:r w:rsidR="00003712" w:rsidRPr="00895B0F">
        <w:rPr>
          <w:rFonts w:ascii="Times New Roman" w:hAnsi="Times New Roman" w:cs="Times New Roman"/>
        </w:rPr>
        <w:t xml:space="preserve">generally </w:t>
      </w:r>
      <w:r w:rsidR="00724263" w:rsidRPr="00895B0F">
        <w:rPr>
          <w:rFonts w:ascii="Times New Roman" w:hAnsi="Times New Roman" w:cs="Times New Roman"/>
        </w:rPr>
        <w:t xml:space="preserve">or specifically in reference to a </w:t>
      </w:r>
      <w:r w:rsidR="00FD7F2E" w:rsidRPr="00895B0F">
        <w:rPr>
          <w:rFonts w:ascii="Times New Roman" w:hAnsi="Times New Roman" w:cs="Times New Roman"/>
        </w:rPr>
        <w:t xml:space="preserve">divine </w:t>
      </w:r>
      <w:r w:rsidR="00BF1B66" w:rsidRPr="00895B0F">
        <w:rPr>
          <w:rFonts w:ascii="Times New Roman" w:hAnsi="Times New Roman" w:cs="Times New Roman"/>
        </w:rPr>
        <w:t>craftsman</w:t>
      </w:r>
      <w:r w:rsidR="00731883" w:rsidRPr="00895B0F">
        <w:rPr>
          <w:rFonts w:ascii="Times New Roman" w:hAnsi="Times New Roman" w:cs="Times New Roman"/>
        </w:rPr>
        <w:t>—</w:t>
      </w:r>
      <w:r w:rsidR="00FD7F2E" w:rsidRPr="00895B0F">
        <w:rPr>
          <w:rFonts w:ascii="Times New Roman" w:hAnsi="Times New Roman" w:cs="Times New Roman"/>
        </w:rPr>
        <w:t xml:space="preserve">central in their schemes. </w:t>
      </w:r>
      <w:r w:rsidRPr="00895B0F">
        <w:rPr>
          <w:rFonts w:ascii="Times New Roman" w:hAnsi="Times New Roman" w:cs="Times New Roman"/>
        </w:rPr>
        <w:t xml:space="preserve">In modern times, the peculiarly human way of experiencing the world is accepted and explored in empiricism, pragmatism, conventionalism, phenomenalism, modern skepticism. </w:t>
      </w:r>
    </w:p>
    <w:p w14:paraId="18A8C151" w14:textId="63549F06" w:rsidR="00AB1358" w:rsidRPr="00895B0F" w:rsidRDefault="00F83A4D" w:rsidP="00545ED8">
      <w:pPr>
        <w:widowControl w:val="0"/>
        <w:ind w:firstLine="720"/>
        <w:rPr>
          <w:rFonts w:ascii="Times New Roman" w:hAnsi="Times New Roman" w:cs="Times New Roman"/>
        </w:rPr>
      </w:pPr>
      <w:r w:rsidRPr="00895B0F">
        <w:rPr>
          <w:rFonts w:ascii="Times New Roman" w:hAnsi="Times New Roman" w:cs="Times New Roman"/>
        </w:rPr>
        <w:t>Through much of the history of modern science, there was no difficulty in making scientific advances within the frame</w:t>
      </w:r>
      <w:r w:rsidR="00C057B9" w:rsidRPr="00895B0F">
        <w:rPr>
          <w:rFonts w:ascii="Times New Roman" w:hAnsi="Times New Roman" w:cs="Times New Roman"/>
        </w:rPr>
        <w:t>work</w:t>
      </w:r>
      <w:r w:rsidRPr="00895B0F">
        <w:rPr>
          <w:rFonts w:ascii="Times New Roman" w:hAnsi="Times New Roman" w:cs="Times New Roman"/>
        </w:rPr>
        <w:t xml:space="preserve"> of</w:t>
      </w:r>
      <w:r w:rsidR="00686E73" w:rsidRPr="00895B0F">
        <w:rPr>
          <w:rFonts w:ascii="Times New Roman" w:hAnsi="Times New Roman" w:cs="Times New Roman"/>
        </w:rPr>
        <w:t xml:space="preserve"> standard human perception, extend</w:t>
      </w:r>
      <w:r w:rsidR="00216283" w:rsidRPr="00895B0F">
        <w:rPr>
          <w:rFonts w:ascii="Times New Roman" w:hAnsi="Times New Roman" w:cs="Times New Roman"/>
        </w:rPr>
        <w:t>ing the latter</w:t>
      </w:r>
      <w:r w:rsidR="00686E73" w:rsidRPr="00895B0F">
        <w:rPr>
          <w:rFonts w:ascii="Times New Roman" w:hAnsi="Times New Roman" w:cs="Times New Roman"/>
        </w:rPr>
        <w:t xml:space="preserve"> by</w:t>
      </w:r>
      <w:r w:rsidR="009E2D26" w:rsidRPr="00895B0F">
        <w:rPr>
          <w:rFonts w:ascii="Times New Roman" w:hAnsi="Times New Roman" w:cs="Times New Roman"/>
        </w:rPr>
        <w:t xml:space="preserve"> the </w:t>
      </w:r>
      <w:r w:rsidR="0066706D" w:rsidRPr="00895B0F">
        <w:rPr>
          <w:rFonts w:ascii="Times New Roman" w:hAnsi="Times New Roman" w:cs="Times New Roman"/>
        </w:rPr>
        <w:t xml:space="preserve">ever-progressive development of germane </w:t>
      </w:r>
      <w:r w:rsidR="00686E73" w:rsidRPr="00895B0F">
        <w:rPr>
          <w:rFonts w:ascii="Times New Roman" w:hAnsi="Times New Roman" w:cs="Times New Roman"/>
        </w:rPr>
        <w:t xml:space="preserve">scientific </w:t>
      </w:r>
      <w:r w:rsidR="00C70528" w:rsidRPr="00895B0F">
        <w:rPr>
          <w:rFonts w:ascii="Times New Roman" w:hAnsi="Times New Roman" w:cs="Times New Roman"/>
        </w:rPr>
        <w:t>instruments</w:t>
      </w:r>
      <w:r w:rsidR="0066706D" w:rsidRPr="00895B0F">
        <w:rPr>
          <w:rFonts w:ascii="Times New Roman" w:hAnsi="Times New Roman" w:cs="Times New Roman"/>
        </w:rPr>
        <w:t xml:space="preserve">.  Moreover, </w:t>
      </w:r>
      <w:r w:rsidR="00686E73" w:rsidRPr="00895B0F">
        <w:rPr>
          <w:rFonts w:ascii="Times New Roman" w:hAnsi="Times New Roman" w:cs="Times New Roman"/>
        </w:rPr>
        <w:t>in it</w:t>
      </w:r>
      <w:r w:rsidR="000830C6" w:rsidRPr="00895B0F">
        <w:rPr>
          <w:rFonts w:ascii="Times New Roman" w:hAnsi="Times New Roman" w:cs="Times New Roman"/>
        </w:rPr>
        <w:t>s theoretical or</w:t>
      </w:r>
      <w:r w:rsidR="00686E73" w:rsidRPr="00895B0F">
        <w:rPr>
          <w:rFonts w:ascii="Times New Roman" w:hAnsi="Times New Roman" w:cs="Times New Roman"/>
        </w:rPr>
        <w:t xml:space="preserve"> postulational constructions</w:t>
      </w:r>
      <w:r w:rsidR="000830C6" w:rsidRPr="00895B0F">
        <w:rPr>
          <w:rFonts w:ascii="Times New Roman" w:hAnsi="Times New Roman" w:cs="Times New Roman"/>
        </w:rPr>
        <w:t>,</w:t>
      </w:r>
      <w:r w:rsidR="00686E73" w:rsidRPr="00895B0F">
        <w:rPr>
          <w:rFonts w:ascii="Times New Roman" w:hAnsi="Times New Roman" w:cs="Times New Roman"/>
        </w:rPr>
        <w:t xml:space="preserve"> </w:t>
      </w:r>
      <w:r w:rsidR="000830C6" w:rsidRPr="00895B0F">
        <w:rPr>
          <w:rFonts w:ascii="Times New Roman" w:hAnsi="Times New Roman" w:cs="Times New Roman"/>
        </w:rPr>
        <w:t xml:space="preserve">science could easily draw on </w:t>
      </w:r>
      <w:r w:rsidR="00BC7EA2" w:rsidRPr="00895B0F">
        <w:rPr>
          <w:rFonts w:ascii="Times New Roman" w:hAnsi="Times New Roman" w:cs="Times New Roman"/>
        </w:rPr>
        <w:t xml:space="preserve">and exploit </w:t>
      </w:r>
      <w:r w:rsidR="000830C6" w:rsidRPr="00895B0F">
        <w:rPr>
          <w:rFonts w:ascii="Times New Roman" w:hAnsi="Times New Roman" w:cs="Times New Roman"/>
        </w:rPr>
        <w:t xml:space="preserve">suggestive analogies </w:t>
      </w:r>
      <w:r w:rsidR="00C057B9" w:rsidRPr="00895B0F">
        <w:rPr>
          <w:rFonts w:ascii="Times New Roman" w:hAnsi="Times New Roman" w:cs="Times New Roman"/>
        </w:rPr>
        <w:t xml:space="preserve">drawn from the framework of standard human perception—for example </w:t>
      </w:r>
      <w:r w:rsidR="008A371F" w:rsidRPr="00895B0F">
        <w:rPr>
          <w:rFonts w:ascii="Times New Roman" w:hAnsi="Times New Roman" w:cs="Times New Roman"/>
        </w:rPr>
        <w:t xml:space="preserve">conceiving of an atom </w:t>
      </w:r>
      <w:r w:rsidR="008A371F" w:rsidRPr="00895B0F">
        <w:rPr>
          <w:rFonts w:ascii="Times New Roman" w:hAnsi="Times New Roman" w:cs="Times New Roman"/>
        </w:rPr>
        <w:lastRenderedPageBreak/>
        <w:t xml:space="preserve">as consisting of a nucleus surrounded by </w:t>
      </w:r>
      <w:r w:rsidR="00BC7EA2" w:rsidRPr="00895B0F">
        <w:rPr>
          <w:rFonts w:ascii="Times New Roman" w:hAnsi="Times New Roman" w:cs="Times New Roman"/>
        </w:rPr>
        <w:t xml:space="preserve">associated </w:t>
      </w:r>
      <w:r w:rsidR="008A371F" w:rsidRPr="00895B0F">
        <w:rPr>
          <w:rFonts w:ascii="Times New Roman" w:hAnsi="Times New Roman" w:cs="Times New Roman"/>
        </w:rPr>
        <w:t>electrons</w:t>
      </w:r>
      <w:r w:rsidR="00C75E7F" w:rsidRPr="00895B0F">
        <w:rPr>
          <w:rFonts w:ascii="Times New Roman" w:hAnsi="Times New Roman" w:cs="Times New Roman"/>
        </w:rPr>
        <w:t>,</w:t>
      </w:r>
      <w:r w:rsidR="00BC7EA2" w:rsidRPr="00895B0F">
        <w:rPr>
          <w:rFonts w:ascii="Times New Roman" w:hAnsi="Times New Roman" w:cs="Times New Roman"/>
        </w:rPr>
        <w:t xml:space="preserve"> by analogy with a fixed star and its satellites. </w:t>
      </w:r>
      <w:r w:rsidRPr="00895B0F">
        <w:rPr>
          <w:rFonts w:ascii="Times New Roman" w:hAnsi="Times New Roman" w:cs="Times New Roman"/>
        </w:rPr>
        <w:t>But starting in the twentieth century and continuing into the twenty-first, the "</w:t>
      </w:r>
      <w:r w:rsidR="00E12AAD" w:rsidRPr="00895B0F">
        <w:rPr>
          <w:rFonts w:ascii="Times New Roman" w:hAnsi="Times New Roman" w:cs="Times New Roman"/>
        </w:rPr>
        <w:t>s</w:t>
      </w:r>
      <w:r w:rsidRPr="00895B0F">
        <w:rPr>
          <w:rFonts w:ascii="Times New Roman" w:hAnsi="Times New Roman" w:cs="Times New Roman"/>
        </w:rPr>
        <w:t>cientific</w:t>
      </w:r>
      <w:r w:rsidR="00E12AAD" w:rsidRPr="00895B0F">
        <w:rPr>
          <w:rFonts w:ascii="Times New Roman" w:hAnsi="Times New Roman" w:cs="Times New Roman"/>
        </w:rPr>
        <w:t xml:space="preserve">" </w:t>
      </w:r>
      <w:r w:rsidRPr="00895B0F">
        <w:rPr>
          <w:rFonts w:ascii="Times New Roman" w:hAnsi="Times New Roman" w:cs="Times New Roman"/>
        </w:rPr>
        <w:t xml:space="preserve">or </w:t>
      </w:r>
      <w:r w:rsidR="00E12AAD" w:rsidRPr="00895B0F">
        <w:rPr>
          <w:rFonts w:ascii="Times New Roman" w:hAnsi="Times New Roman" w:cs="Times New Roman"/>
        </w:rPr>
        <w:t xml:space="preserve"> "p</w:t>
      </w:r>
      <w:r w:rsidRPr="00895B0F">
        <w:rPr>
          <w:rFonts w:ascii="Times New Roman" w:hAnsi="Times New Roman" w:cs="Times New Roman"/>
        </w:rPr>
        <w:t>ostulational</w:t>
      </w:r>
      <w:r w:rsidR="00E12AAD" w:rsidRPr="00895B0F">
        <w:rPr>
          <w:rFonts w:ascii="Times New Roman" w:hAnsi="Times New Roman" w:cs="Times New Roman"/>
        </w:rPr>
        <w:t>" i</w:t>
      </w:r>
      <w:r w:rsidRPr="00895B0F">
        <w:rPr>
          <w:rFonts w:ascii="Times New Roman" w:hAnsi="Times New Roman" w:cs="Times New Roman"/>
        </w:rPr>
        <w:t>mage</w:t>
      </w:r>
      <w:r w:rsidR="00E12AAD" w:rsidRPr="00895B0F">
        <w:rPr>
          <w:rFonts w:ascii="Times New Roman" w:hAnsi="Times New Roman" w:cs="Times New Roman"/>
        </w:rPr>
        <w:t xml:space="preserve"> </w:t>
      </w:r>
      <w:r w:rsidRPr="00895B0F">
        <w:rPr>
          <w:rFonts w:ascii="Times New Roman" w:hAnsi="Times New Roman" w:cs="Times New Roman"/>
        </w:rPr>
        <w:t>of the world</w:t>
      </w:r>
      <w:r w:rsidR="009E2D26" w:rsidRPr="00895B0F">
        <w:rPr>
          <w:rFonts w:ascii="Times New Roman" w:hAnsi="Times New Roman" w:cs="Times New Roman"/>
        </w:rPr>
        <w:t>—</w:t>
      </w:r>
      <w:r w:rsidRPr="00895B0F">
        <w:rPr>
          <w:rFonts w:ascii="Times New Roman" w:hAnsi="Times New Roman" w:cs="Times New Roman"/>
        </w:rPr>
        <w:t>as revealed by progress in physics, astrophysics, and cosmology</w:t>
      </w:r>
      <w:r w:rsidR="009E2D26" w:rsidRPr="00895B0F">
        <w:rPr>
          <w:rFonts w:ascii="Times New Roman" w:hAnsi="Times New Roman" w:cs="Times New Roman"/>
        </w:rPr>
        <w:t>—</w:t>
      </w:r>
      <w:r w:rsidRPr="00895B0F">
        <w:rPr>
          <w:rFonts w:ascii="Times New Roman" w:hAnsi="Times New Roman" w:cs="Times New Roman"/>
        </w:rPr>
        <w:t>has found it compelling</w:t>
      </w:r>
      <w:r w:rsidR="00BC7EA2" w:rsidRPr="00895B0F">
        <w:rPr>
          <w:rFonts w:ascii="Times New Roman" w:hAnsi="Times New Roman" w:cs="Times New Roman"/>
        </w:rPr>
        <w:t xml:space="preserve">, </w:t>
      </w:r>
      <w:r w:rsidR="00216283" w:rsidRPr="00895B0F">
        <w:rPr>
          <w:rFonts w:ascii="Times New Roman" w:hAnsi="Times New Roman" w:cs="Times New Roman"/>
        </w:rPr>
        <w:t>even</w:t>
      </w:r>
      <w:r w:rsidR="00BC7EA2" w:rsidRPr="00895B0F">
        <w:rPr>
          <w:rFonts w:ascii="Times New Roman" w:hAnsi="Times New Roman" w:cs="Times New Roman"/>
        </w:rPr>
        <w:t xml:space="preserve"> unavoidable,</w:t>
      </w:r>
      <w:r w:rsidRPr="00895B0F">
        <w:rPr>
          <w:rFonts w:ascii="Times New Roman" w:hAnsi="Times New Roman" w:cs="Times New Roman"/>
        </w:rPr>
        <w:t xml:space="preserve"> to introduce  theoretical constructs that court paradox as they break away decidedly from the comforting familiarities </w:t>
      </w:r>
      <w:r w:rsidR="00E12AAD" w:rsidRPr="00895B0F">
        <w:rPr>
          <w:rFonts w:ascii="Times New Roman" w:hAnsi="Times New Roman" w:cs="Times New Roman"/>
        </w:rPr>
        <w:t>of standard human perception</w:t>
      </w:r>
      <w:r w:rsidR="009E2D26" w:rsidRPr="00895B0F">
        <w:rPr>
          <w:rFonts w:ascii="Times New Roman" w:hAnsi="Times New Roman" w:cs="Times New Roman"/>
        </w:rPr>
        <w:t>.</w:t>
      </w:r>
      <w:r w:rsidRPr="00895B0F">
        <w:rPr>
          <w:rStyle w:val="EndnoteReference"/>
          <w:rFonts w:ascii="Times New Roman" w:hAnsi="Times New Roman" w:cs="Times New Roman"/>
        </w:rPr>
        <w:endnoteReference w:id="44"/>
      </w:r>
      <w:r w:rsidRPr="00895B0F">
        <w:rPr>
          <w:rFonts w:ascii="Times New Roman" w:hAnsi="Times New Roman" w:cs="Times New Roman"/>
        </w:rPr>
        <w:t xml:space="preserve"> </w:t>
      </w:r>
      <w:r w:rsidR="00C56F37" w:rsidRPr="00895B0F">
        <w:rPr>
          <w:rFonts w:ascii="Times New Roman" w:hAnsi="Times New Roman" w:cs="Times New Roman"/>
        </w:rPr>
        <w:t>At the remote ancient Greek beginning</w:t>
      </w:r>
      <w:r w:rsidR="009E2D26" w:rsidRPr="00895B0F">
        <w:rPr>
          <w:rFonts w:ascii="Times New Roman" w:hAnsi="Times New Roman" w:cs="Times New Roman"/>
        </w:rPr>
        <w:t xml:space="preserve"> of this long historical process</w:t>
      </w:r>
      <w:r w:rsidR="00C56F37" w:rsidRPr="00895B0F">
        <w:rPr>
          <w:rFonts w:ascii="Times New Roman" w:hAnsi="Times New Roman" w:cs="Times New Roman"/>
        </w:rPr>
        <w:t xml:space="preserve">, </w:t>
      </w:r>
      <w:r w:rsidR="00DF2C27" w:rsidRPr="00895B0F">
        <w:rPr>
          <w:rFonts w:ascii="Times New Roman" w:hAnsi="Times New Roman" w:cs="Times New Roman"/>
        </w:rPr>
        <w:t>Xenophanes</w:t>
      </w:r>
      <w:r w:rsidR="00014348" w:rsidRPr="00895B0F">
        <w:rPr>
          <w:rFonts w:ascii="Times New Roman" w:hAnsi="Times New Roman" w:cs="Times New Roman"/>
        </w:rPr>
        <w:t xml:space="preserve">' </w:t>
      </w:r>
      <w:r w:rsidR="0068341C" w:rsidRPr="00895B0F">
        <w:rPr>
          <w:rFonts w:ascii="Times New Roman" w:hAnsi="Times New Roman" w:cs="Times New Roman"/>
        </w:rPr>
        <w:t xml:space="preserve">conception of the </w:t>
      </w:r>
      <w:r w:rsidR="00014348" w:rsidRPr="00895B0F">
        <w:rPr>
          <w:rFonts w:ascii="Times New Roman" w:hAnsi="Times New Roman" w:cs="Times New Roman"/>
        </w:rPr>
        <w:t>supreme deity</w:t>
      </w:r>
      <w:r w:rsidR="00C56F37" w:rsidRPr="00895B0F">
        <w:rPr>
          <w:rFonts w:ascii="Times New Roman" w:hAnsi="Times New Roman" w:cs="Times New Roman"/>
        </w:rPr>
        <w:t xml:space="preserve"> and </w:t>
      </w:r>
      <w:r w:rsidR="00DF2C27" w:rsidRPr="00895B0F">
        <w:rPr>
          <w:rFonts w:ascii="Times New Roman" w:hAnsi="Times New Roman" w:cs="Times New Roman"/>
        </w:rPr>
        <w:t>Parmenides’</w:t>
      </w:r>
      <w:r w:rsidR="00014348" w:rsidRPr="00895B0F">
        <w:rPr>
          <w:rFonts w:ascii="Times New Roman" w:hAnsi="Times New Roman" w:cs="Times New Roman"/>
        </w:rPr>
        <w:t xml:space="preserve"> </w:t>
      </w:r>
      <w:r w:rsidR="00D02F48" w:rsidRPr="00895B0F">
        <w:rPr>
          <w:rFonts w:ascii="Times New Roman" w:hAnsi="Times New Roman" w:cs="Times New Roman"/>
        </w:rPr>
        <w:t>austere and mind-bending conception of "what-is"</w:t>
      </w:r>
      <w:r w:rsidR="006A1E1A" w:rsidRPr="00895B0F">
        <w:rPr>
          <w:rFonts w:ascii="Times New Roman" w:hAnsi="Times New Roman" w:cs="Times New Roman"/>
        </w:rPr>
        <w:t xml:space="preserve"> ought to be</w:t>
      </w:r>
      <w:r w:rsidR="00C56F37" w:rsidRPr="00895B0F">
        <w:rPr>
          <w:rFonts w:ascii="Times New Roman" w:hAnsi="Times New Roman" w:cs="Times New Roman"/>
        </w:rPr>
        <w:t xml:space="preserve"> viewed as prophet</w:t>
      </w:r>
      <w:r w:rsidR="00014348" w:rsidRPr="00895B0F">
        <w:rPr>
          <w:rFonts w:ascii="Times New Roman" w:hAnsi="Times New Roman" w:cs="Times New Roman"/>
        </w:rPr>
        <w:t>ic</w:t>
      </w:r>
      <w:r w:rsidR="00C56F37" w:rsidRPr="00895B0F">
        <w:rPr>
          <w:rFonts w:ascii="Times New Roman" w:hAnsi="Times New Roman" w:cs="Times New Roman"/>
        </w:rPr>
        <w:t xml:space="preserve"> of </w:t>
      </w:r>
      <w:r w:rsidR="00014348" w:rsidRPr="00895B0F">
        <w:rPr>
          <w:rFonts w:ascii="Times New Roman" w:hAnsi="Times New Roman" w:cs="Times New Roman"/>
        </w:rPr>
        <w:t xml:space="preserve">today's and of the future's </w:t>
      </w:r>
      <w:r w:rsidR="006A1E1A" w:rsidRPr="00895B0F">
        <w:rPr>
          <w:rFonts w:ascii="Times New Roman" w:hAnsi="Times New Roman" w:cs="Times New Roman"/>
        </w:rPr>
        <w:t xml:space="preserve">yet </w:t>
      </w:r>
      <w:r w:rsidR="00C56F37" w:rsidRPr="00895B0F">
        <w:rPr>
          <w:rFonts w:ascii="Times New Roman" w:hAnsi="Times New Roman" w:cs="Times New Roman"/>
        </w:rPr>
        <w:t xml:space="preserve">more advanced versions of the </w:t>
      </w:r>
      <w:r w:rsidR="00BC7EA2" w:rsidRPr="00895B0F">
        <w:rPr>
          <w:rFonts w:ascii="Times New Roman" w:hAnsi="Times New Roman" w:cs="Times New Roman"/>
        </w:rPr>
        <w:t>s</w:t>
      </w:r>
      <w:r w:rsidR="00C56F37" w:rsidRPr="00895B0F">
        <w:rPr>
          <w:rFonts w:ascii="Times New Roman" w:hAnsi="Times New Roman" w:cs="Times New Roman"/>
        </w:rPr>
        <w:t xml:space="preserve">cientific </w:t>
      </w:r>
      <w:r w:rsidR="00003712" w:rsidRPr="00895B0F">
        <w:rPr>
          <w:rFonts w:ascii="Times New Roman" w:hAnsi="Times New Roman" w:cs="Times New Roman"/>
        </w:rPr>
        <w:t xml:space="preserve">or </w:t>
      </w:r>
      <w:r w:rsidR="00BC7EA2" w:rsidRPr="00895B0F">
        <w:rPr>
          <w:rFonts w:ascii="Times New Roman" w:hAnsi="Times New Roman" w:cs="Times New Roman"/>
        </w:rPr>
        <w:t>p</w:t>
      </w:r>
      <w:r w:rsidR="00003712" w:rsidRPr="00895B0F">
        <w:rPr>
          <w:rFonts w:ascii="Times New Roman" w:hAnsi="Times New Roman" w:cs="Times New Roman"/>
        </w:rPr>
        <w:t xml:space="preserve">ostulational </w:t>
      </w:r>
      <w:r w:rsidR="00C75E7F" w:rsidRPr="00895B0F">
        <w:rPr>
          <w:rFonts w:ascii="Times New Roman" w:hAnsi="Times New Roman" w:cs="Times New Roman"/>
        </w:rPr>
        <w:t>i</w:t>
      </w:r>
      <w:r w:rsidR="003238AC" w:rsidRPr="00895B0F">
        <w:rPr>
          <w:rFonts w:ascii="Times New Roman" w:hAnsi="Times New Roman" w:cs="Times New Roman"/>
        </w:rPr>
        <w:t>mage</w:t>
      </w:r>
      <w:r w:rsidR="00C75E7F" w:rsidRPr="00895B0F">
        <w:rPr>
          <w:rFonts w:ascii="Times New Roman" w:hAnsi="Times New Roman" w:cs="Times New Roman"/>
        </w:rPr>
        <w:t xml:space="preserve"> of the world.</w:t>
      </w:r>
    </w:p>
    <w:p w14:paraId="561E8C31" w14:textId="77777777" w:rsidR="00245714" w:rsidRPr="00895B0F" w:rsidRDefault="00245714">
      <w:pPr>
        <w:rPr>
          <w:rFonts w:ascii="Times New Roman" w:hAnsi="Times New Roman" w:cs="Times New Roman"/>
          <w:smallCaps/>
        </w:rPr>
      </w:pPr>
      <w:r w:rsidRPr="00895B0F">
        <w:rPr>
          <w:rFonts w:ascii="Times New Roman" w:hAnsi="Times New Roman" w:cs="Times New Roman"/>
          <w:smallCaps/>
        </w:rPr>
        <w:br w:type="page"/>
      </w:r>
    </w:p>
    <w:p w14:paraId="0580E317" w14:textId="72A7CBB9" w:rsidR="006F4E82" w:rsidRPr="00895B0F" w:rsidRDefault="00C11FE5" w:rsidP="00C56B66">
      <w:pPr>
        <w:keepNext/>
        <w:rPr>
          <w:rFonts w:ascii="Times New Roman" w:hAnsi="Times New Roman" w:cs="Times New Roman"/>
          <w:smallCaps/>
        </w:rPr>
      </w:pPr>
      <w:r w:rsidRPr="00895B0F">
        <w:rPr>
          <w:rFonts w:ascii="Times New Roman" w:hAnsi="Times New Roman" w:cs="Times New Roman"/>
          <w:smallCaps/>
        </w:rPr>
        <w:lastRenderedPageBreak/>
        <w:t>B</w:t>
      </w:r>
      <w:r w:rsidR="00E81113" w:rsidRPr="00895B0F">
        <w:rPr>
          <w:rFonts w:ascii="Times New Roman" w:hAnsi="Times New Roman" w:cs="Times New Roman"/>
          <w:smallCaps/>
        </w:rPr>
        <w:t>i</w:t>
      </w:r>
      <w:r w:rsidRPr="00895B0F">
        <w:rPr>
          <w:rFonts w:ascii="Times New Roman" w:hAnsi="Times New Roman" w:cs="Times New Roman"/>
          <w:smallCaps/>
        </w:rPr>
        <w:t>bliography</w:t>
      </w:r>
      <w:r w:rsidR="00144FEB" w:rsidRPr="00895B0F">
        <w:rPr>
          <w:rFonts w:ascii="Times New Roman" w:hAnsi="Times New Roman" w:cs="Times New Roman"/>
          <w:smallCaps/>
        </w:rPr>
        <w:t xml:space="preserve"> @@</w:t>
      </w:r>
      <w:r w:rsidR="00144FEB" w:rsidRPr="00895B0F">
        <w:rPr>
          <w:rFonts w:ascii="Times New Roman" w:hAnsi="Times New Roman" w:cs="Times New Roman"/>
        </w:rPr>
        <w:t>Not  complete</w:t>
      </w:r>
      <w:r w:rsidR="00144FEB" w:rsidRPr="00895B0F">
        <w:rPr>
          <w:rFonts w:ascii="Times New Roman" w:hAnsi="Times New Roman" w:cs="Times New Roman"/>
          <w:smallCaps/>
        </w:rPr>
        <w:t>@</w:t>
      </w:r>
      <w:r w:rsidR="000677FF" w:rsidRPr="00895B0F">
        <w:rPr>
          <w:rFonts w:ascii="Times New Roman" w:hAnsi="Times New Roman" w:cs="Times New Roman"/>
          <w:smallCaps/>
        </w:rPr>
        <w:t>@</w:t>
      </w:r>
    </w:p>
    <w:p w14:paraId="4573281D" w14:textId="77777777" w:rsidR="00C70528" w:rsidRPr="00895B0F" w:rsidRDefault="00C70528" w:rsidP="00DD48AC">
      <w:pPr>
        <w:keepNext/>
        <w:ind w:left="360" w:hanging="360"/>
        <w:rPr>
          <w:rFonts w:ascii="Times" w:hAnsi="Times"/>
        </w:rPr>
      </w:pPr>
    </w:p>
    <w:p w14:paraId="30299C4F" w14:textId="5359E2F7" w:rsidR="007223AF" w:rsidRPr="00895B0F" w:rsidRDefault="00595684" w:rsidP="00DD48AC">
      <w:pPr>
        <w:keepNext/>
        <w:ind w:left="360" w:hanging="360"/>
        <w:rPr>
          <w:rFonts w:ascii="Times New Roman" w:hAnsi="Times New Roman" w:cs="Times New Roman"/>
          <w:bCs/>
        </w:rPr>
      </w:pPr>
      <w:r w:rsidRPr="00895B0F">
        <w:rPr>
          <w:rFonts w:ascii="Times" w:hAnsi="Times"/>
        </w:rPr>
        <w:t xml:space="preserve">Barnes, Jonathan 1979. </w:t>
      </w:r>
      <w:r w:rsidRPr="00895B0F">
        <w:rPr>
          <w:rFonts w:ascii="Times" w:hAnsi="Times"/>
          <w:i/>
        </w:rPr>
        <w:t xml:space="preserve">The Presocratic </w:t>
      </w:r>
      <w:r w:rsidR="00C70528" w:rsidRPr="00895B0F">
        <w:rPr>
          <w:rFonts w:ascii="Times" w:hAnsi="Times"/>
          <w:i/>
        </w:rPr>
        <w:t>Philosophers</w:t>
      </w:r>
      <w:r w:rsidR="00C70528" w:rsidRPr="00895B0F">
        <w:rPr>
          <w:rFonts w:ascii="Times" w:hAnsi="Times"/>
        </w:rPr>
        <w:t>, 2</w:t>
      </w:r>
      <w:r w:rsidRPr="00895B0F">
        <w:rPr>
          <w:rFonts w:ascii="Times" w:hAnsi="Times"/>
        </w:rPr>
        <w:t xml:space="preserve"> vols. (London: @@@, )</w:t>
      </w:r>
    </w:p>
    <w:p w14:paraId="362CE7D0" w14:textId="0139B2B2" w:rsidR="0031225F" w:rsidRPr="00895B0F" w:rsidRDefault="007223AF" w:rsidP="00826E19">
      <w:pPr>
        <w:keepNext/>
        <w:ind w:left="270" w:hanging="270"/>
        <w:rPr>
          <w:rFonts w:ascii="Times New Roman" w:hAnsi="Times New Roman" w:cs="Times New Roman"/>
          <w:bCs/>
        </w:rPr>
      </w:pPr>
      <w:r w:rsidRPr="00895B0F">
        <w:rPr>
          <w:rFonts w:ascii="Times New Roman" w:hAnsi="Times New Roman" w:cs="Times New Roman"/>
          <w:bCs/>
        </w:rPr>
        <w:t>Brémond, Mathilde</w:t>
      </w:r>
      <w:r w:rsidR="00826E19" w:rsidRPr="00895B0F">
        <w:rPr>
          <w:rFonts w:ascii="Times New Roman" w:hAnsi="Times New Roman" w:cs="Times New Roman"/>
          <w:bCs/>
        </w:rPr>
        <w:t>, 2020.</w:t>
      </w:r>
      <w:r w:rsidRPr="00895B0F">
        <w:rPr>
          <w:rFonts w:ascii="Times New Roman" w:hAnsi="Times New Roman" w:cs="Times New Roman"/>
          <w:bCs/>
        </w:rPr>
        <w:t xml:space="preserve"> </w:t>
      </w:r>
      <w:r w:rsidR="00826E19" w:rsidRPr="00895B0F">
        <w:rPr>
          <w:rFonts w:ascii="Times New Roman" w:hAnsi="Times New Roman" w:cs="Times New Roman"/>
          <w:bCs/>
        </w:rPr>
        <w:t>"</w:t>
      </w:r>
      <w:r w:rsidR="0031225F" w:rsidRPr="00895B0F">
        <w:rPr>
          <w:rFonts w:ascii="Times New Roman" w:hAnsi="Times New Roman" w:cs="Times New Roman"/>
          <w:bCs/>
        </w:rPr>
        <w:t>How did Xenophanes Become an Eleatic Philosopher?</w:t>
      </w:r>
      <w:r w:rsidR="00826E19" w:rsidRPr="00895B0F">
        <w:rPr>
          <w:rFonts w:ascii="Times New Roman" w:hAnsi="Times New Roman" w:cs="Times New Roman"/>
          <w:bCs/>
        </w:rPr>
        <w:t>"</w:t>
      </w:r>
    </w:p>
    <w:p w14:paraId="4FAEC0AE" w14:textId="16A56422" w:rsidR="007223AF" w:rsidRPr="00895B0F" w:rsidRDefault="007223AF" w:rsidP="00826E19">
      <w:pPr>
        <w:keepNext/>
        <w:ind w:left="270" w:hanging="270"/>
        <w:rPr>
          <w:rFonts w:ascii="Times New Roman" w:hAnsi="Times New Roman" w:cs="Times New Roman"/>
          <w:bCs/>
        </w:rPr>
      </w:pPr>
      <w:r w:rsidRPr="00895B0F">
        <w:rPr>
          <w:rFonts w:ascii="Times New Roman" w:hAnsi="Times New Roman" w:cs="Times New Roman"/>
          <w:bCs/>
        </w:rPr>
        <w:t xml:space="preserve"> </w:t>
      </w:r>
      <w:r w:rsidR="00826E19" w:rsidRPr="00895B0F">
        <w:rPr>
          <w:rFonts w:ascii="Times New Roman" w:hAnsi="Times New Roman" w:cs="Times New Roman"/>
          <w:bCs/>
        </w:rPr>
        <w:t xml:space="preserve">    </w:t>
      </w:r>
      <w:r w:rsidRPr="00895B0F">
        <w:rPr>
          <w:rFonts w:ascii="Times New Roman" w:hAnsi="Times New Roman" w:cs="Times New Roman"/>
          <w:bCs/>
          <w:i/>
        </w:rPr>
        <w:t>Elenchos</w:t>
      </w:r>
      <w:r w:rsidRPr="00895B0F">
        <w:rPr>
          <w:rFonts w:ascii="Times New Roman" w:hAnsi="Times New Roman" w:cs="Times New Roman"/>
          <w:bCs/>
        </w:rPr>
        <w:t>, 4</w:t>
      </w:r>
      <w:r w:rsidR="00826E19" w:rsidRPr="00895B0F">
        <w:rPr>
          <w:rFonts w:ascii="Times New Roman" w:hAnsi="Times New Roman" w:cs="Times New Roman"/>
          <w:bCs/>
        </w:rPr>
        <w:t>1,</w:t>
      </w:r>
      <w:r w:rsidRPr="00895B0F">
        <w:rPr>
          <w:rFonts w:ascii="Times New Roman" w:hAnsi="Times New Roman" w:cs="Times New Roman"/>
          <w:bCs/>
        </w:rPr>
        <w:t xml:space="preserve"> pp</w:t>
      </w:r>
      <w:r w:rsidR="0031225F" w:rsidRPr="00895B0F">
        <w:rPr>
          <w:rFonts w:ascii="Times New Roman" w:hAnsi="Times New Roman" w:cs="Times New Roman"/>
          <w:bCs/>
        </w:rPr>
        <w:t>. 1-26.</w:t>
      </w:r>
    </w:p>
    <w:p w14:paraId="59253153" w14:textId="4EBF58B1" w:rsidR="00DD48AC" w:rsidRPr="00895B0F" w:rsidRDefault="00DD48AC" w:rsidP="00DD48AC">
      <w:pPr>
        <w:keepNext/>
        <w:ind w:left="360" w:hanging="360"/>
        <w:rPr>
          <w:rFonts w:ascii="Times New Roman" w:hAnsi="Times New Roman" w:cs="Times New Roman"/>
        </w:rPr>
      </w:pPr>
      <w:r w:rsidRPr="00895B0F">
        <w:rPr>
          <w:rFonts w:ascii="Times New Roman" w:hAnsi="Times New Roman" w:cs="Times New Roman"/>
          <w:bCs/>
        </w:rPr>
        <w:t xml:space="preserve">Burkert, Walter. </w:t>
      </w:r>
      <w:r w:rsidRPr="00895B0F">
        <w:rPr>
          <w:rFonts w:ascii="Times New Roman" w:hAnsi="Times New Roman" w:cs="Times New Roman"/>
          <w:bCs/>
          <w:i/>
        </w:rPr>
        <w:t>Lore and Science in Ancient Pythagoreanism</w:t>
      </w:r>
      <w:r w:rsidRPr="00895B0F">
        <w:rPr>
          <w:rFonts w:ascii="Times New Roman" w:hAnsi="Times New Roman" w:cs="Times New Roman"/>
        </w:rPr>
        <w:t>: transl. Edwin L. Minar, Jr., Harvard University Press, 1972</w:t>
      </w:r>
    </w:p>
    <w:p w14:paraId="6C277F38" w14:textId="09B1945F" w:rsidR="0085283B" w:rsidRPr="00895B0F" w:rsidRDefault="007223AF" w:rsidP="00A63702">
      <w:pPr>
        <w:keepNext/>
        <w:ind w:left="360" w:hanging="360"/>
        <w:rPr>
          <w:rFonts w:ascii="Times" w:hAnsi="Times"/>
        </w:rPr>
      </w:pPr>
      <w:r w:rsidRPr="00895B0F">
        <w:rPr>
          <w:rFonts w:ascii="Times New Roman" w:hAnsi="Times New Roman" w:cs="Times New Roman"/>
          <w:bCs/>
        </w:rPr>
        <w:t>Curd, Patricia</w:t>
      </w:r>
      <w:r w:rsidR="0085283B" w:rsidRPr="00895B0F">
        <w:rPr>
          <w:rFonts w:ascii="Times New Roman" w:hAnsi="Times New Roman" w:cs="Times New Roman"/>
          <w:bCs/>
        </w:rPr>
        <w:t xml:space="preserve">, </w:t>
      </w:r>
      <w:r w:rsidR="0085283B" w:rsidRPr="00895B0F">
        <w:rPr>
          <w:rFonts w:ascii="Times" w:hAnsi="Times"/>
        </w:rPr>
        <w:t xml:space="preserve">1998.  </w:t>
      </w:r>
      <w:r w:rsidR="0085283B" w:rsidRPr="00895B0F">
        <w:rPr>
          <w:rFonts w:ascii="Times" w:hAnsi="Times"/>
          <w:i/>
        </w:rPr>
        <w:t>The Legacy of Parmenides</w:t>
      </w:r>
      <w:r w:rsidR="0085283B" w:rsidRPr="00895B0F">
        <w:rPr>
          <w:rFonts w:ascii="Times" w:hAnsi="Times"/>
        </w:rPr>
        <w:t xml:space="preserve"> (Princeton, 1998)</w:t>
      </w:r>
      <w:r w:rsidR="00216283" w:rsidRPr="00895B0F">
        <w:rPr>
          <w:rFonts w:ascii="Times" w:hAnsi="Times"/>
        </w:rPr>
        <w:t>.</w:t>
      </w:r>
    </w:p>
    <w:p w14:paraId="09A6D51A" w14:textId="06A22570" w:rsidR="00A63702" w:rsidRPr="00895B0F" w:rsidRDefault="00A63702" w:rsidP="00A63702">
      <w:pPr>
        <w:keepNext/>
        <w:ind w:left="360" w:hanging="360"/>
        <w:rPr>
          <w:rFonts w:ascii="Times New Roman" w:hAnsi="Times New Roman" w:cs="Times New Roman"/>
        </w:rPr>
      </w:pPr>
      <w:r w:rsidRPr="00895B0F">
        <w:rPr>
          <w:rFonts w:ascii="Times New Roman" w:hAnsi="Times New Roman" w:cs="Times New Roman"/>
        </w:rPr>
        <w:t>Diels, Hermann</w:t>
      </w:r>
      <w:r w:rsidR="00DC689F" w:rsidRPr="00895B0F">
        <w:rPr>
          <w:rFonts w:ascii="Times New Roman" w:hAnsi="Times New Roman" w:cs="Times New Roman"/>
        </w:rPr>
        <w:t xml:space="preserve"> (citeed</w:t>
      </w:r>
      <w:r w:rsidR="00826E19" w:rsidRPr="00895B0F">
        <w:rPr>
          <w:rFonts w:ascii="Times New Roman" w:hAnsi="Times New Roman" w:cs="Times New Roman"/>
        </w:rPr>
        <w:t xml:space="preserve"> </w:t>
      </w:r>
      <w:r w:rsidR="008B5F65" w:rsidRPr="00895B0F">
        <w:rPr>
          <w:rFonts w:ascii="Times New Roman" w:hAnsi="Times New Roman" w:cs="Times New Roman"/>
        </w:rPr>
        <w:t xml:space="preserve">as </w:t>
      </w:r>
      <w:r w:rsidR="00826E19" w:rsidRPr="00895B0F">
        <w:rPr>
          <w:rFonts w:ascii="Times New Roman" w:hAnsi="Times New Roman" w:cs="Times New Roman"/>
        </w:rPr>
        <w:t>"</w:t>
      </w:r>
      <w:r w:rsidR="008B5F65" w:rsidRPr="00895B0F">
        <w:rPr>
          <w:rFonts w:ascii="Times New Roman" w:hAnsi="Times New Roman" w:cs="Times New Roman"/>
        </w:rPr>
        <w:t>Diels-Kranz</w:t>
      </w:r>
      <w:r w:rsidR="00826E19" w:rsidRPr="00895B0F">
        <w:rPr>
          <w:rFonts w:ascii="Times New Roman" w:hAnsi="Times New Roman" w:cs="Times New Roman"/>
        </w:rPr>
        <w:t>"</w:t>
      </w:r>
      <w:r w:rsidR="008B5F65" w:rsidRPr="00895B0F">
        <w:rPr>
          <w:rFonts w:ascii="Times New Roman" w:hAnsi="Times New Roman" w:cs="Times New Roman"/>
        </w:rPr>
        <w:t xml:space="preserve">), </w:t>
      </w:r>
      <w:r w:rsidRPr="00895B0F">
        <w:rPr>
          <w:rFonts w:ascii="Times New Roman" w:hAnsi="Times New Roman" w:cs="Times New Roman"/>
          <w:i/>
          <w:iCs/>
        </w:rPr>
        <w:t xml:space="preserve">Die Fragmente der Vorsokratiker. </w:t>
      </w:r>
      <w:r w:rsidRPr="00895B0F">
        <w:rPr>
          <w:rFonts w:ascii="Times New Roman" w:hAnsi="Times New Roman" w:cs="Times New Roman"/>
        </w:rPr>
        <w:t xml:space="preserve">6th edn., revised by W. Kranz, 3 vols. Berlin: Weidmann, 1952. </w:t>
      </w:r>
    </w:p>
    <w:p w14:paraId="470C1A73" w14:textId="17C4AFF6" w:rsidR="00176A13" w:rsidRPr="00895B0F" w:rsidRDefault="00176A13" w:rsidP="00176A13">
      <w:pPr>
        <w:keepNext/>
        <w:ind w:left="360" w:hanging="360"/>
        <w:rPr>
          <w:rFonts w:ascii="Times New Roman" w:hAnsi="Times New Roman" w:cs="Times New Roman"/>
        </w:rPr>
      </w:pPr>
      <w:r w:rsidRPr="00895B0F">
        <w:rPr>
          <w:rFonts w:ascii="Times New Roman" w:hAnsi="Times New Roman" w:cs="Times New Roman"/>
        </w:rPr>
        <w:t>Furth, Montgomery</w:t>
      </w:r>
      <w:r w:rsidR="00CD532B" w:rsidRPr="00895B0F">
        <w:rPr>
          <w:rFonts w:ascii="Times New Roman" w:hAnsi="Times New Roman" w:cs="Times New Roman"/>
        </w:rPr>
        <w:t>, 1968. "Elements of Eleatic Ontolog."</w:t>
      </w:r>
      <w:r w:rsidR="00FC5E76" w:rsidRPr="00895B0F">
        <w:rPr>
          <w:rFonts w:ascii="Times New Roman" w:hAnsi="Times New Roman" w:cs="Times New Roman"/>
        </w:rPr>
        <w:t xml:space="preserve"> </w:t>
      </w:r>
      <w:r w:rsidR="00FC5E76" w:rsidRPr="00895B0F">
        <w:rPr>
          <w:rFonts w:ascii="Times New Roman" w:hAnsi="Times New Roman" w:cs="Times New Roman"/>
          <w:i/>
        </w:rPr>
        <w:t>Journal of the History of Philosophy</w:t>
      </w:r>
      <w:r w:rsidR="00CD532B" w:rsidRPr="00895B0F">
        <w:rPr>
          <w:rFonts w:ascii="Times New Roman" w:hAnsi="Times New Roman" w:cs="Times New Roman"/>
        </w:rPr>
        <w:t>y</w:t>
      </w:r>
      <w:r w:rsidR="00FC5E76" w:rsidRPr="00895B0F">
        <w:rPr>
          <w:rFonts w:ascii="Times New Roman" w:hAnsi="Times New Roman" w:cs="Times New Roman"/>
        </w:rPr>
        <w:t>, 6, pp. 111-32. Repr. in Mourelatos 1974/1993, pp. 241</w:t>
      </w:r>
      <w:r w:rsidR="00094009" w:rsidRPr="00895B0F">
        <w:rPr>
          <w:rFonts w:ascii="Times New Roman" w:hAnsi="Times New Roman" w:cs="Times New Roman"/>
        </w:rPr>
        <w:t>-270.</w:t>
      </w:r>
    </w:p>
    <w:p w14:paraId="680C9DBC" w14:textId="2202C7FE" w:rsidR="00176A13" w:rsidRPr="00895B0F" w:rsidRDefault="00176A13" w:rsidP="00DD48AC">
      <w:pPr>
        <w:keepNext/>
        <w:ind w:left="360" w:hanging="360"/>
        <w:rPr>
          <w:rFonts w:ascii="Times New Roman" w:hAnsi="Times New Roman" w:cs="Times New Roman"/>
        </w:rPr>
      </w:pPr>
      <w:r w:rsidRPr="00895B0F">
        <w:rPr>
          <w:rFonts w:ascii="Times New Roman" w:hAnsi="Times New Roman" w:cs="Times New Roman"/>
        </w:rPr>
        <w:t xml:space="preserve">Huffman, Carl. </w:t>
      </w:r>
      <w:r w:rsidRPr="00895B0F">
        <w:rPr>
          <w:rFonts w:ascii="Times New Roman" w:hAnsi="Times New Roman" w:cs="Times New Roman"/>
          <w:i/>
        </w:rPr>
        <w:t xml:space="preserve">Philolaus of Croton: Pythagorean and Presocratic, </w:t>
      </w:r>
      <w:r w:rsidRPr="00895B0F">
        <w:rPr>
          <w:rFonts w:ascii="Times New Roman" w:hAnsi="Times New Roman" w:cs="Times New Roman"/>
        </w:rPr>
        <w:t>Cambridge: Cambridge University Press,1993.</w:t>
      </w:r>
    </w:p>
    <w:p w14:paraId="5FBF2347" w14:textId="4CE51FF2" w:rsidR="00176A13" w:rsidRPr="00895B0F" w:rsidRDefault="00176A13" w:rsidP="00DD48AC">
      <w:pPr>
        <w:keepNext/>
        <w:ind w:left="360" w:hanging="360"/>
        <w:rPr>
          <w:rFonts w:ascii="Times New Roman" w:hAnsi="Times New Roman" w:cs="Times New Roman"/>
          <w:bCs/>
        </w:rPr>
      </w:pPr>
      <w:r w:rsidRPr="00895B0F">
        <w:rPr>
          <w:rFonts w:ascii="Times New Roman" w:hAnsi="Times New Roman" w:cs="Times New Roman"/>
        </w:rPr>
        <w:t>Kenny</w:t>
      </w:r>
      <w:r w:rsidR="00D35750" w:rsidRPr="00895B0F">
        <w:rPr>
          <w:rFonts w:ascii="Times New Roman" w:hAnsi="Times New Roman" w:cs="Times New Roman"/>
        </w:rPr>
        <w:t xml:space="preserve">, </w:t>
      </w:r>
      <w:r w:rsidR="00C70528" w:rsidRPr="00895B0F">
        <w:rPr>
          <w:rFonts w:ascii="Times New Roman" w:hAnsi="Times New Roman" w:cs="Times New Roman"/>
        </w:rPr>
        <w:t>Anthony,</w:t>
      </w:r>
      <w:r w:rsidR="00D35750" w:rsidRPr="00895B0F">
        <w:rPr>
          <w:rFonts w:ascii="Times New Roman" w:hAnsi="Times New Roman" w:cs="Times New Roman"/>
        </w:rPr>
        <w:t xml:space="preserve"> 1963.  </w:t>
      </w:r>
      <w:r w:rsidR="00D35750" w:rsidRPr="00895B0F">
        <w:rPr>
          <w:rFonts w:ascii="Times New Roman" w:hAnsi="Times New Roman" w:cs="Times New Roman"/>
          <w:i/>
        </w:rPr>
        <w:t>Action, Emotion, and Will.</w:t>
      </w:r>
      <w:r w:rsidR="00D35750" w:rsidRPr="00895B0F">
        <w:rPr>
          <w:rFonts w:ascii="Times New Roman" w:hAnsi="Times New Roman" w:cs="Times New Roman"/>
        </w:rPr>
        <w:t xml:space="preserve"> New York: Humanities Press.</w:t>
      </w:r>
    </w:p>
    <w:p w14:paraId="7DFD09AB" w14:textId="148B9859" w:rsidR="00267A32" w:rsidRPr="00895B0F" w:rsidRDefault="00267A32" w:rsidP="00267A32">
      <w:pPr>
        <w:keepNext/>
        <w:ind w:left="360" w:hanging="360"/>
        <w:rPr>
          <w:rFonts w:ascii="Times New Roman" w:hAnsi="Times New Roman" w:cs="Times New Roman"/>
          <w:bCs/>
        </w:rPr>
      </w:pPr>
      <w:r w:rsidRPr="00895B0F">
        <w:rPr>
          <w:rFonts w:ascii="Times New Roman" w:hAnsi="Times New Roman" w:cs="Times New Roman"/>
          <w:bCs/>
        </w:rPr>
        <w:t>André Laks</w:t>
      </w:r>
      <w:r w:rsidR="00C70528" w:rsidRPr="00895B0F">
        <w:rPr>
          <w:rFonts w:ascii="Times New Roman" w:hAnsi="Times New Roman" w:cs="Times New Roman"/>
          <w:bCs/>
        </w:rPr>
        <w:t xml:space="preserve"> and </w:t>
      </w:r>
      <w:r w:rsidRPr="00895B0F">
        <w:rPr>
          <w:rFonts w:ascii="Times New Roman" w:hAnsi="Times New Roman" w:cs="Times New Roman"/>
          <w:bCs/>
        </w:rPr>
        <w:t>Glenn W. Most</w:t>
      </w:r>
      <w:r w:rsidR="00644A65" w:rsidRPr="00895B0F">
        <w:rPr>
          <w:rFonts w:ascii="Times New Roman" w:hAnsi="Times New Roman" w:cs="Times New Roman"/>
          <w:bCs/>
        </w:rPr>
        <w:t xml:space="preserve"> 2016 (cited simply as Laks-Most)</w:t>
      </w:r>
      <w:r w:rsidRPr="00895B0F">
        <w:rPr>
          <w:rFonts w:ascii="Times New Roman" w:hAnsi="Times New Roman" w:cs="Times New Roman"/>
          <w:bCs/>
        </w:rPr>
        <w:t xml:space="preserve">, </w:t>
      </w:r>
      <w:r w:rsidRPr="00895B0F">
        <w:rPr>
          <w:rFonts w:ascii="Times New Roman" w:hAnsi="Times New Roman" w:cs="Times New Roman"/>
          <w:bCs/>
          <w:i/>
          <w:iCs/>
        </w:rPr>
        <w:t xml:space="preserve">Early Greek Philosophy. </w:t>
      </w:r>
      <w:r w:rsidRPr="00895B0F">
        <w:rPr>
          <w:rFonts w:ascii="Times New Roman" w:hAnsi="Times New Roman" w:cs="Times New Roman"/>
          <w:bCs/>
        </w:rPr>
        <w:t xml:space="preserve">9 volumes. Loeb Classical Library, </w:t>
      </w:r>
      <w:r w:rsidR="00C70528" w:rsidRPr="00895B0F">
        <w:rPr>
          <w:rFonts w:ascii="Times New Roman" w:hAnsi="Times New Roman" w:cs="Times New Roman"/>
          <w:bCs/>
        </w:rPr>
        <w:t xml:space="preserve">vol. </w:t>
      </w:r>
      <w:r w:rsidR="00216283" w:rsidRPr="00895B0F">
        <w:rPr>
          <w:rFonts w:ascii="Times New Roman" w:hAnsi="Times New Roman" w:cs="Times New Roman"/>
          <w:bCs/>
        </w:rPr>
        <w:t xml:space="preserve">nos. </w:t>
      </w:r>
      <w:r w:rsidRPr="00895B0F">
        <w:rPr>
          <w:rFonts w:ascii="Times New Roman" w:hAnsi="Times New Roman" w:cs="Times New Roman"/>
          <w:bCs/>
        </w:rPr>
        <w:t>524-532.  Cambridge, MA; London: Harvard University Press</w:t>
      </w:r>
      <w:r w:rsidR="00AD693F" w:rsidRPr="00895B0F">
        <w:rPr>
          <w:rFonts w:ascii="Times New Roman" w:hAnsi="Times New Roman" w:cs="Times New Roman"/>
          <w:bCs/>
        </w:rPr>
        <w:t>.</w:t>
      </w:r>
      <w:r w:rsidRPr="00895B0F">
        <w:rPr>
          <w:rFonts w:ascii="Times New Roman" w:hAnsi="Times New Roman" w:cs="Times New Roman"/>
          <w:bCs/>
        </w:rPr>
        <w:t xml:space="preserve"> </w:t>
      </w:r>
    </w:p>
    <w:p w14:paraId="02FD280A" w14:textId="6967B844" w:rsidR="00EA042A" w:rsidRPr="00895B0F" w:rsidRDefault="00EA042A" w:rsidP="00EA042A">
      <w:pPr>
        <w:ind w:left="360" w:hanging="360"/>
        <w:rPr>
          <w:rFonts w:ascii="Times New Roman" w:hAnsi="Times New Roman" w:cs="Times New Roman"/>
        </w:rPr>
      </w:pPr>
      <w:r w:rsidRPr="00895B0F">
        <w:rPr>
          <w:rFonts w:ascii="Times New Roman" w:hAnsi="Times New Roman" w:cs="Times New Roman"/>
        </w:rPr>
        <w:t>Lesher, J.</w:t>
      </w:r>
      <w:r w:rsidR="00C70528" w:rsidRPr="00895B0F">
        <w:rPr>
          <w:rFonts w:ascii="Times New Roman" w:hAnsi="Times New Roman" w:cs="Times New Roman"/>
        </w:rPr>
        <w:t xml:space="preserve"> </w:t>
      </w:r>
      <w:r w:rsidRPr="00895B0F">
        <w:rPr>
          <w:rFonts w:ascii="Times New Roman" w:hAnsi="Times New Roman" w:cs="Times New Roman"/>
        </w:rPr>
        <w:t>H., 1992, </w:t>
      </w:r>
      <w:r w:rsidRPr="00895B0F">
        <w:rPr>
          <w:rFonts w:ascii="Times New Roman" w:hAnsi="Times New Roman" w:cs="Times New Roman"/>
          <w:i/>
          <w:iCs/>
        </w:rPr>
        <w:t>Xenophanes of Colophon: Fragments: A Text and Translation with Commentary</w:t>
      </w:r>
      <w:r w:rsidRPr="00895B0F">
        <w:rPr>
          <w:rFonts w:ascii="Times New Roman" w:hAnsi="Times New Roman" w:cs="Times New Roman"/>
        </w:rPr>
        <w:t>, Toronto: University of Toronto Press</w:t>
      </w:r>
      <w:r w:rsidR="00C70528" w:rsidRPr="00895B0F">
        <w:rPr>
          <w:rFonts w:ascii="Times New Roman" w:hAnsi="Times New Roman" w:cs="Times New Roman"/>
        </w:rPr>
        <w:t>.</w:t>
      </w:r>
    </w:p>
    <w:p w14:paraId="680BBFD4" w14:textId="7EF295BF" w:rsidR="00AD693F" w:rsidRPr="00895B0F" w:rsidRDefault="00556F17" w:rsidP="00EA042A">
      <w:pPr>
        <w:ind w:left="360" w:hanging="360"/>
        <w:rPr>
          <w:rFonts w:ascii="Times New Roman" w:hAnsi="Times New Roman" w:cs="Times New Roman"/>
          <w:bCs/>
          <w:i/>
        </w:rPr>
      </w:pPr>
      <w:r w:rsidRPr="00895B0F">
        <w:rPr>
          <w:rFonts w:ascii="Times New Roman" w:hAnsi="Times New Roman" w:cs="Times New Roman"/>
        </w:rPr>
        <w:t>———</w:t>
      </w:r>
      <w:r w:rsidRPr="00895B0F">
        <w:rPr>
          <w:rFonts w:ascii="Times New Roman" w:hAnsi="Times New Roman" w:cs="Times New Roman"/>
          <w:bCs/>
        </w:rPr>
        <w:t xml:space="preserve"> </w:t>
      </w:r>
      <w:r w:rsidR="00725CB9" w:rsidRPr="00895B0F">
        <w:rPr>
          <w:rFonts w:ascii="Times New Roman" w:hAnsi="Times New Roman" w:cs="Times New Roman"/>
          <w:bCs/>
        </w:rPr>
        <w:t>2002/ substantially revised 2019. "Xemphanes."</w:t>
      </w:r>
      <w:r w:rsidR="007A45AA" w:rsidRPr="00895B0F">
        <w:rPr>
          <w:rFonts w:ascii="Times New Roman" w:hAnsi="Times New Roman" w:cs="Times New Roman"/>
          <w:bCs/>
        </w:rPr>
        <w:t xml:space="preserve"> </w:t>
      </w:r>
      <w:r w:rsidR="007A45AA" w:rsidRPr="00895B0F">
        <w:rPr>
          <w:rFonts w:ascii="Times New Roman" w:hAnsi="Times New Roman" w:cs="Times New Roman"/>
          <w:bCs/>
          <w:i/>
        </w:rPr>
        <w:t>Stanford</w:t>
      </w:r>
      <w:r w:rsidR="00C70528" w:rsidRPr="00895B0F">
        <w:rPr>
          <w:rFonts w:ascii="Times New Roman" w:hAnsi="Times New Roman" w:cs="Times New Roman"/>
          <w:bCs/>
          <w:i/>
        </w:rPr>
        <w:t xml:space="preserve"> </w:t>
      </w:r>
      <w:r w:rsidR="007A45AA" w:rsidRPr="00895B0F">
        <w:rPr>
          <w:rFonts w:ascii="Times New Roman" w:hAnsi="Times New Roman" w:cs="Times New Roman"/>
          <w:bCs/>
          <w:i/>
        </w:rPr>
        <w:t>Encyclopedia of Philosophy.</w:t>
      </w:r>
    </w:p>
    <w:p w14:paraId="6CC50F99" w14:textId="2C32AA36" w:rsidR="00DC1018" w:rsidRPr="00895B0F" w:rsidRDefault="00B3794D" w:rsidP="00267A32">
      <w:pPr>
        <w:keepNext/>
        <w:ind w:left="360" w:hanging="360"/>
        <w:rPr>
          <w:rFonts w:ascii="Times New Roman" w:hAnsi="Times New Roman" w:cs="Times New Roman"/>
          <w:bCs/>
        </w:rPr>
      </w:pPr>
      <w:r w:rsidRPr="00895B0F">
        <w:rPr>
          <w:rFonts w:ascii="Times New Roman" w:hAnsi="Times New Roman" w:cs="Times New Roman"/>
          <w:bCs/>
        </w:rPr>
        <w:t xml:space="preserve">Mourelatos, A. P. D., 1974/1993. </w:t>
      </w:r>
      <w:r w:rsidRPr="00895B0F">
        <w:rPr>
          <w:rFonts w:ascii="Times New Roman" w:hAnsi="Times New Roman" w:cs="Times New Roman"/>
          <w:bCs/>
          <w:i/>
        </w:rPr>
        <w:t>The Pre-Socratics: A Collection of Critical Essays.</w:t>
      </w:r>
      <w:r w:rsidRPr="00895B0F">
        <w:rPr>
          <w:rFonts w:ascii="Times New Roman" w:hAnsi="Times New Roman" w:cs="Times New Roman"/>
          <w:bCs/>
        </w:rPr>
        <w:t xml:space="preserve"> Garden City, N.Y.: Doubleday.</w:t>
      </w:r>
      <w:r w:rsidR="00932169" w:rsidRPr="00895B0F">
        <w:rPr>
          <w:rFonts w:ascii="Times New Roman" w:hAnsi="Times New Roman" w:cs="Times New Roman"/>
          <w:bCs/>
        </w:rPr>
        <w:t>—</w:t>
      </w:r>
      <w:r w:rsidR="00762764" w:rsidRPr="00895B0F">
        <w:rPr>
          <w:rFonts w:ascii="Times New Roman" w:hAnsi="Times New Roman" w:cs="Times New Roman"/>
          <w:bCs/>
        </w:rPr>
        <w:t>Second edn.</w:t>
      </w:r>
      <w:r w:rsidRPr="00895B0F">
        <w:rPr>
          <w:rFonts w:ascii="Times New Roman" w:hAnsi="Times New Roman" w:cs="Times New Roman"/>
          <w:bCs/>
        </w:rPr>
        <w:t xml:space="preserve"> </w:t>
      </w:r>
      <w:r w:rsidR="00762764" w:rsidRPr="00895B0F">
        <w:rPr>
          <w:rFonts w:ascii="Times New Roman" w:hAnsi="Times New Roman" w:cs="Times New Roman"/>
          <w:bCs/>
        </w:rPr>
        <w:t xml:space="preserve">1993, Princeton: </w:t>
      </w:r>
      <w:r w:rsidR="00283AA9" w:rsidRPr="00895B0F">
        <w:rPr>
          <w:rFonts w:ascii="Times New Roman" w:hAnsi="Times New Roman" w:cs="Times New Roman"/>
          <w:bCs/>
        </w:rPr>
        <w:t>Princeton</w:t>
      </w:r>
      <w:r w:rsidR="00762764" w:rsidRPr="00895B0F">
        <w:rPr>
          <w:rFonts w:ascii="Times New Roman" w:hAnsi="Times New Roman" w:cs="Times New Roman"/>
          <w:bCs/>
        </w:rPr>
        <w:t xml:space="preserve"> University Press.</w:t>
      </w:r>
    </w:p>
    <w:p w14:paraId="35296AAB" w14:textId="5F19D4C1" w:rsidR="00396CAD" w:rsidRPr="00895B0F" w:rsidRDefault="00932169" w:rsidP="00396CAD">
      <w:pPr>
        <w:ind w:left="360" w:hanging="360"/>
        <w:rPr>
          <w:rFonts w:ascii="Times New Roman" w:hAnsi="Times New Roman" w:cs="Times New Roman"/>
          <w:bCs/>
        </w:rPr>
      </w:pPr>
      <w:r w:rsidRPr="00895B0F">
        <w:rPr>
          <w:rFonts w:ascii="Times New Roman" w:hAnsi="Times New Roman" w:cs="Times New Roman"/>
        </w:rPr>
        <w:t>———</w:t>
      </w:r>
      <w:r w:rsidR="00396CAD" w:rsidRPr="00895B0F">
        <w:rPr>
          <w:rFonts w:ascii="Times New Roman" w:hAnsi="Times New Roman" w:cs="Times New Roman"/>
          <w:bCs/>
        </w:rPr>
        <w:t xml:space="preserve"> 1976. “Determinacy and Indeterminacy, Being and Non-Being in the Fragments of Parmenides,” </w:t>
      </w:r>
      <w:r w:rsidR="00396CAD" w:rsidRPr="00895B0F">
        <w:rPr>
          <w:rFonts w:ascii="Times New Roman" w:hAnsi="Times New Roman" w:cs="Times New Roman"/>
          <w:bCs/>
          <w:i/>
        </w:rPr>
        <w:t>Canadian Journal of Philosophy</w:t>
      </w:r>
      <w:r w:rsidR="00396CAD" w:rsidRPr="00895B0F">
        <w:rPr>
          <w:rFonts w:ascii="Times New Roman" w:hAnsi="Times New Roman" w:cs="Times New Roman"/>
          <w:bCs/>
        </w:rPr>
        <w:t>, suppl. vol. 2</w:t>
      </w:r>
      <w:r w:rsidR="00FF748F" w:rsidRPr="00895B0F">
        <w:t>, pp.</w:t>
      </w:r>
      <w:r w:rsidR="00396CAD" w:rsidRPr="00895B0F">
        <w:rPr>
          <w:rFonts w:ascii="Times New Roman" w:hAnsi="Times New Roman" w:cs="Times New Roman"/>
          <w:bCs/>
        </w:rPr>
        <w:t xml:space="preserve"> 45-60.</w:t>
      </w:r>
    </w:p>
    <w:p w14:paraId="033F0A59" w14:textId="2EB8A9B8" w:rsidR="00A2622E" w:rsidRPr="00895B0F" w:rsidRDefault="00947C96" w:rsidP="001909BD">
      <w:pPr>
        <w:ind w:left="360" w:hanging="360"/>
        <w:rPr>
          <w:rFonts w:ascii="Times" w:hAnsi="Times"/>
        </w:rPr>
      </w:pPr>
      <w:r w:rsidRPr="00895B0F">
        <w:rPr>
          <w:rFonts w:ascii="Times New Roman" w:hAnsi="Times New Roman" w:cs="Times New Roman"/>
        </w:rPr>
        <w:t>———</w:t>
      </w:r>
      <w:r w:rsidRPr="00895B0F">
        <w:rPr>
          <w:rFonts w:ascii="Times New Roman" w:hAnsi="Times New Roman" w:cs="Times New Roman"/>
          <w:bCs/>
        </w:rPr>
        <w:t xml:space="preserve"> </w:t>
      </w:r>
      <w:r w:rsidR="00A2622E" w:rsidRPr="00895B0F">
        <w:rPr>
          <w:rFonts w:ascii="Times New Roman" w:hAnsi="Times New Roman" w:cs="Times New Roman"/>
          <w:bCs/>
        </w:rPr>
        <w:t xml:space="preserve">1978. </w:t>
      </w:r>
      <w:r w:rsidR="00A2622E" w:rsidRPr="00895B0F">
        <w:rPr>
          <w:rFonts w:ascii="Times" w:hAnsi="Times"/>
        </w:rPr>
        <w:t xml:space="preserve">“Events, Processes, and States,” </w:t>
      </w:r>
      <w:r w:rsidR="00A2622E" w:rsidRPr="00895B0F">
        <w:rPr>
          <w:rFonts w:ascii="Times" w:hAnsi="Times"/>
          <w:i/>
        </w:rPr>
        <w:t>Linguistics and Philosophy</w:t>
      </w:r>
      <w:r w:rsidR="00A2622E" w:rsidRPr="00895B0F">
        <w:rPr>
          <w:rFonts w:ascii="Times" w:hAnsi="Times"/>
        </w:rPr>
        <w:t xml:space="preserve">, 2 (1978), 415-34. Reprinted in Philip J. Tedeschi and Annie Zaenen, edd., </w:t>
      </w:r>
      <w:r w:rsidR="00A2622E" w:rsidRPr="00895B0F">
        <w:rPr>
          <w:rFonts w:ascii="Times" w:hAnsi="Times"/>
          <w:i/>
        </w:rPr>
        <w:t>Tense and Aspect</w:t>
      </w:r>
      <w:r w:rsidR="00A2622E" w:rsidRPr="00895B0F">
        <w:rPr>
          <w:rFonts w:ascii="Times" w:hAnsi="Times"/>
        </w:rPr>
        <w:t xml:space="preserve"> [= </w:t>
      </w:r>
      <w:r w:rsidR="00A2622E" w:rsidRPr="00895B0F">
        <w:rPr>
          <w:rFonts w:ascii="Times" w:hAnsi="Times"/>
          <w:i/>
        </w:rPr>
        <w:t>Syntax and Semantics</w:t>
      </w:r>
      <w:r w:rsidR="00A2622E" w:rsidRPr="00895B0F">
        <w:rPr>
          <w:rFonts w:ascii="Times" w:hAnsi="Times"/>
        </w:rPr>
        <w:t xml:space="preserve">, 14 (1981)], New York, Academic Press, 1981, pp. 191-212; also in Roberto Casati and Achille C. Varzi, edd., </w:t>
      </w:r>
      <w:r w:rsidR="00A2622E" w:rsidRPr="00895B0F">
        <w:rPr>
          <w:rFonts w:ascii="Times" w:hAnsi="Times"/>
          <w:i/>
        </w:rPr>
        <w:t>Events</w:t>
      </w:r>
      <w:r w:rsidR="00A2622E" w:rsidRPr="00895B0F">
        <w:rPr>
          <w:rFonts w:ascii="Times" w:hAnsi="Times"/>
        </w:rPr>
        <w:t>, The International Research Library of Philosophy, Aldershot, Hampshire, 1996.</w:t>
      </w:r>
    </w:p>
    <w:p w14:paraId="0B3E92B7" w14:textId="7D53B1FC" w:rsidR="001909BD" w:rsidRPr="00895B0F" w:rsidRDefault="00396CAD" w:rsidP="001909BD">
      <w:pPr>
        <w:ind w:left="360" w:hanging="360"/>
        <w:rPr>
          <w:rFonts w:ascii="Times New Roman" w:hAnsi="Times New Roman" w:cs="Times New Roman"/>
        </w:rPr>
      </w:pPr>
      <w:r w:rsidRPr="00895B0F">
        <w:rPr>
          <w:rFonts w:ascii="Times New Roman" w:hAnsi="Times New Roman" w:cs="Times New Roman"/>
        </w:rPr>
        <w:lastRenderedPageBreak/>
        <w:t>———</w:t>
      </w:r>
      <w:r w:rsidR="001909BD" w:rsidRPr="00895B0F">
        <w:rPr>
          <w:rFonts w:ascii="Times New Roman" w:hAnsi="Times New Roman" w:cs="Times New Roman"/>
          <w:bCs/>
        </w:rPr>
        <w:t>1989/1990.</w:t>
      </w:r>
      <w:r w:rsidR="004420E4" w:rsidRPr="00895B0F">
        <w:rPr>
          <w:rFonts w:ascii="Times New Roman" w:hAnsi="Times New Roman" w:cs="Times New Roman"/>
          <w:bCs/>
        </w:rPr>
        <w:t xml:space="preserve"> </w:t>
      </w:r>
      <w:r w:rsidR="001909BD" w:rsidRPr="00895B0F">
        <w:rPr>
          <w:rFonts w:ascii="Times New Roman" w:hAnsi="Times New Roman" w:cs="Times New Roman"/>
        </w:rPr>
        <w:t>“</w:t>
      </w:r>
      <w:r w:rsidR="001909BD" w:rsidRPr="00895B0F">
        <w:rPr>
          <w:rFonts w:ascii="Times New Roman" w:hAnsi="Times New Roman" w:cs="Times New Roman"/>
          <w:sz w:val="15"/>
          <w:szCs w:val="15"/>
        </w:rPr>
        <w:t xml:space="preserve"> </w:t>
      </w:r>
      <w:r w:rsidR="001909BD" w:rsidRPr="00895B0F">
        <w:rPr>
          <w:rFonts w:ascii="Times New Roman" w:hAnsi="Times New Roman" w:cs="Times New Roman"/>
        </w:rPr>
        <w:t xml:space="preserve">‘X Is Really Y’:  Ionian Origins of a Thought Pattern,” in K. J. Boudouris, ed., </w:t>
      </w:r>
      <w:r w:rsidR="001909BD" w:rsidRPr="00895B0F">
        <w:rPr>
          <w:rFonts w:ascii="Times New Roman" w:hAnsi="Times New Roman" w:cs="Times New Roman"/>
          <w:i/>
          <w:iCs/>
        </w:rPr>
        <w:t xml:space="preserve">Ionian Philosophy, </w:t>
      </w:r>
      <w:r w:rsidR="001909BD" w:rsidRPr="00895B0F">
        <w:rPr>
          <w:rFonts w:ascii="Times New Roman" w:hAnsi="Times New Roman" w:cs="Times New Roman"/>
        </w:rPr>
        <w:t xml:space="preserve">Athens, International Association for Greek Philosophy, 1989, pp. 280-290.—Also published in Modern Greek translation, in K. I. Boudouris, ed., </w:t>
      </w:r>
      <w:r w:rsidR="001909BD" w:rsidRPr="00895B0F">
        <w:rPr>
          <w:rFonts w:ascii="Times New Roman" w:hAnsi="Times New Roman" w:cs="Times New Roman"/>
          <w:i/>
          <w:lang w:val="el-GR"/>
        </w:rPr>
        <w:t>Ιωνική</w:t>
      </w:r>
      <w:r w:rsidR="001909BD" w:rsidRPr="00895B0F">
        <w:rPr>
          <w:rFonts w:ascii="Times New Roman" w:hAnsi="Times New Roman" w:cs="Times New Roman"/>
          <w:i/>
        </w:rPr>
        <w:t xml:space="preserve"> </w:t>
      </w:r>
      <w:r w:rsidR="001909BD" w:rsidRPr="00895B0F">
        <w:rPr>
          <w:rFonts w:ascii="Times New Roman" w:hAnsi="Times New Roman" w:cs="Times New Roman"/>
          <w:i/>
          <w:lang w:val="el-GR"/>
        </w:rPr>
        <w:t>Φιλοσοφία</w:t>
      </w:r>
      <w:r w:rsidR="001909BD" w:rsidRPr="00895B0F">
        <w:rPr>
          <w:rFonts w:ascii="Times New Roman" w:hAnsi="Times New Roman" w:cs="Times New Roman"/>
        </w:rPr>
        <w:t xml:space="preserve">, Athens, International Association for Greek Philosophy, </w:t>
      </w:r>
      <w:r w:rsidR="0076697F" w:rsidRPr="00895B0F">
        <w:rPr>
          <w:rFonts w:ascii="Times New Roman" w:hAnsi="Times New Roman" w:cs="Times New Roman"/>
        </w:rPr>
        <w:t xml:space="preserve"> </w:t>
      </w:r>
      <w:r w:rsidR="001909BD" w:rsidRPr="00895B0F">
        <w:rPr>
          <w:rFonts w:ascii="Times New Roman" w:hAnsi="Times New Roman" w:cs="Times New Roman"/>
        </w:rPr>
        <w:t>1990, pp. 127-139</w:t>
      </w:r>
    </w:p>
    <w:p w14:paraId="7A8F2EF9" w14:textId="77777777" w:rsidR="001909BD" w:rsidRPr="00895B0F" w:rsidRDefault="001909BD" w:rsidP="001909BD">
      <w:pPr>
        <w:ind w:left="360" w:hanging="360"/>
        <w:rPr>
          <w:rFonts w:ascii="Times New Roman" w:hAnsi="Times New Roman" w:cs="Times New Roman"/>
        </w:rPr>
      </w:pPr>
      <w:r w:rsidRPr="00895B0F">
        <w:rPr>
          <w:rFonts w:ascii="Times New Roman" w:hAnsi="Times New Roman" w:cs="Times New Roman"/>
        </w:rPr>
        <w:t xml:space="preserve">———2002a. “La Terre et les étoiles dans la cosmologie de Xénophane” [Earth and Stars in the Cosmology of Xenophanes; transl. C. Louguet], in A. Laks and C. Louguet, eds., </w:t>
      </w:r>
      <w:r w:rsidRPr="00895B0F">
        <w:rPr>
          <w:rFonts w:ascii="Times New Roman" w:hAnsi="Times New Roman" w:cs="Times New Roman"/>
          <w:i/>
        </w:rPr>
        <w:t>Qu’est ce que la philosophie présocratique?</w:t>
      </w:r>
      <w:r w:rsidRPr="00895B0F">
        <w:rPr>
          <w:rFonts w:ascii="Times New Roman" w:hAnsi="Times New Roman" w:cs="Times New Roman"/>
        </w:rPr>
        <w:t xml:space="preserve"> Lille, Presses Universitaires du Septentrion, , pp. 331-350.</w:t>
      </w:r>
    </w:p>
    <w:p w14:paraId="620A0502" w14:textId="77777777" w:rsidR="001909BD" w:rsidRPr="00895B0F" w:rsidRDefault="001909BD" w:rsidP="001909BD">
      <w:pPr>
        <w:ind w:left="360" w:hanging="360"/>
        <w:rPr>
          <w:rFonts w:ascii="Times New Roman" w:hAnsi="Times New Roman" w:cs="Times New Roman"/>
        </w:rPr>
      </w:pPr>
      <w:r w:rsidRPr="00895B0F">
        <w:rPr>
          <w:rFonts w:ascii="Times New Roman" w:hAnsi="Times New Roman" w:cs="Times New Roman"/>
        </w:rPr>
        <w:t xml:space="preserve">———2002b. “Xenophanes’ Contribution to the Explanation of the Moon’s Light,” </w:t>
      </w:r>
      <w:r w:rsidRPr="00895B0F">
        <w:rPr>
          <w:rFonts w:ascii="Times New Roman" w:hAnsi="Times New Roman" w:cs="Times New Roman"/>
          <w:i/>
        </w:rPr>
        <w:t>Philosophia</w:t>
      </w:r>
      <w:r w:rsidRPr="00895B0F">
        <w:rPr>
          <w:rFonts w:ascii="Times New Roman" w:hAnsi="Times New Roman" w:cs="Times New Roman"/>
        </w:rPr>
        <w:t xml:space="preserve"> (Athens), 32, pp. 47-59.</w:t>
      </w:r>
    </w:p>
    <w:p w14:paraId="356F15FD" w14:textId="2566A06F" w:rsidR="001909BD" w:rsidRPr="00895B0F" w:rsidRDefault="001909BD" w:rsidP="001909BD">
      <w:pPr>
        <w:ind w:left="360" w:hanging="360"/>
        <w:rPr>
          <w:rFonts w:ascii="Times New Roman" w:hAnsi="Times New Roman" w:cs="Times New Roman"/>
        </w:rPr>
      </w:pPr>
      <w:r w:rsidRPr="00895B0F">
        <w:rPr>
          <w:rFonts w:ascii="Times New Roman" w:hAnsi="Times New Roman" w:cs="Times New Roman"/>
        </w:rPr>
        <w:t xml:space="preserve">———2002c. “Xenophanes aus Kolophon,” transl. B. Strobel, in </w:t>
      </w:r>
      <w:r w:rsidRPr="00895B0F">
        <w:rPr>
          <w:rFonts w:ascii="Times New Roman" w:hAnsi="Times New Roman" w:cs="Times New Roman"/>
          <w:i/>
        </w:rPr>
        <w:t>Der Neue Pauly</w:t>
      </w:r>
      <w:r w:rsidRPr="00895B0F">
        <w:rPr>
          <w:rFonts w:ascii="Times New Roman" w:hAnsi="Times New Roman" w:cs="Times New Roman"/>
        </w:rPr>
        <w:t xml:space="preserve">: </w:t>
      </w:r>
      <w:r w:rsidRPr="00895B0F">
        <w:rPr>
          <w:rFonts w:ascii="Times New Roman" w:hAnsi="Times New Roman" w:cs="Times New Roman"/>
          <w:i/>
        </w:rPr>
        <w:t>Enzyklopädie der Antike</w:t>
      </w:r>
      <w:r w:rsidRPr="00895B0F">
        <w:rPr>
          <w:rFonts w:ascii="Times New Roman" w:hAnsi="Times New Roman" w:cs="Times New Roman"/>
        </w:rPr>
        <w:t>, ed. Hubert Cancik and Helmuth Schneider, 16 vols. in 19, Stuttgart and Weimar, Verlag J. B. Metzler, vol. 12/2, columns 628-32.</w:t>
      </w:r>
    </w:p>
    <w:p w14:paraId="01AB52D8" w14:textId="26A342C6" w:rsidR="001909BD" w:rsidRPr="00895B0F" w:rsidRDefault="001909BD" w:rsidP="001909BD">
      <w:pPr>
        <w:ind w:left="360" w:hanging="360"/>
        <w:rPr>
          <w:rFonts w:ascii="Times New Roman" w:hAnsi="Times New Roman" w:cs="Times New Roman"/>
        </w:rPr>
      </w:pPr>
      <w:r w:rsidRPr="00895B0F">
        <w:rPr>
          <w:rFonts w:ascii="Times New Roman" w:hAnsi="Times New Roman" w:cs="Times New Roman"/>
        </w:rPr>
        <w:t xml:space="preserve">———2008. “The Cloud-Astrophysics of Xenophanes and Ionian Material Monism,” in </w:t>
      </w:r>
      <w:r w:rsidRPr="00895B0F">
        <w:rPr>
          <w:rFonts w:ascii="Times New Roman" w:hAnsi="Times New Roman" w:cs="Times New Roman"/>
          <w:i/>
        </w:rPr>
        <w:t>The Oxford Handbook of Presocratic Philosophy</w:t>
      </w:r>
      <w:r w:rsidRPr="00895B0F">
        <w:rPr>
          <w:rFonts w:ascii="Times New Roman" w:hAnsi="Times New Roman" w:cs="Times New Roman"/>
        </w:rPr>
        <w:t>, edd. Patricia Curd and Daniel W. Graham, Oxford and New York, Oxford University Press, pp. 134-68.</w:t>
      </w:r>
    </w:p>
    <w:p w14:paraId="2495EA55" w14:textId="3B32218F" w:rsidR="001909BD" w:rsidRPr="00895B0F" w:rsidRDefault="001909BD" w:rsidP="001909BD">
      <w:pPr>
        <w:ind w:left="360" w:hanging="360"/>
        <w:rPr>
          <w:rFonts w:ascii="Times New Roman" w:hAnsi="Times New Roman" w:cs="Times New Roman"/>
        </w:rPr>
      </w:pPr>
      <w:r w:rsidRPr="00895B0F">
        <w:rPr>
          <w:rFonts w:ascii="Times New Roman" w:hAnsi="Times New Roman" w:cs="Times New Roman"/>
        </w:rPr>
        <w:t>———2010.</w:t>
      </w:r>
      <w:r w:rsidR="00A36C6F" w:rsidRPr="00895B0F">
        <w:rPr>
          <w:rFonts w:ascii="Times New Roman" w:hAnsi="Times New Roman" w:cs="Times New Roman"/>
        </w:rPr>
        <w:t xml:space="preserve"> </w:t>
      </w:r>
      <w:r w:rsidRPr="00895B0F">
        <w:rPr>
          <w:rFonts w:ascii="Times New Roman" w:hAnsi="Times New Roman" w:cs="Times New Roman"/>
        </w:rPr>
        <w:t>“The Epistemological Section (29</w:t>
      </w:r>
      <w:r w:rsidRPr="00895B0F">
        <w:rPr>
          <w:rFonts w:ascii="Times New Roman" w:hAnsi="Times New Roman" w:cs="Times New Roman"/>
          <w:smallCaps/>
        </w:rPr>
        <w:t>b-d)</w:t>
      </w:r>
      <w:r w:rsidRPr="00895B0F">
        <w:rPr>
          <w:rFonts w:ascii="Times New Roman" w:hAnsi="Times New Roman" w:cs="Times New Roman"/>
        </w:rPr>
        <w:t xml:space="preserve"> of the Proem in Timaeus’ Speech: Discussion of M. F. Burnyeat’s Analysis, and a Comparison with Xenophanes B34 and B35,” in </w:t>
      </w:r>
      <w:r w:rsidRPr="00895B0F">
        <w:rPr>
          <w:rFonts w:ascii="Times New Roman" w:hAnsi="Times New Roman" w:cs="Times New Roman"/>
          <w:i/>
        </w:rPr>
        <w:t xml:space="preserve">Plato’s </w:t>
      </w:r>
      <w:r w:rsidRPr="00895B0F">
        <w:rPr>
          <w:rFonts w:ascii="Times New Roman" w:hAnsi="Times New Roman" w:cs="Times New Roman"/>
        </w:rPr>
        <w:t xml:space="preserve">Timaeus </w:t>
      </w:r>
      <w:r w:rsidRPr="00895B0F">
        <w:rPr>
          <w:rFonts w:ascii="Times New Roman" w:hAnsi="Times New Roman" w:cs="Times New Roman"/>
          <w:i/>
        </w:rPr>
        <w:t>Today</w:t>
      </w:r>
      <w:r w:rsidRPr="00895B0F">
        <w:rPr>
          <w:rFonts w:ascii="Times New Roman" w:hAnsi="Times New Roman" w:cs="Times New Roman"/>
        </w:rPr>
        <w:t>, edd. Richard D. Mohr and Barbara M. Sattler, Las Vegas, Parmenides Publishing, pp. 225–247.</w:t>
      </w:r>
      <w:r w:rsidR="00897CC1" w:rsidRPr="00895B0F">
        <w:rPr>
          <w:rFonts w:ascii="Times New Roman" w:hAnsi="Times New Roman" w:cs="Times New Roman"/>
        </w:rPr>
        <w:softHyphen/>
      </w:r>
      <w:r w:rsidR="00897CC1" w:rsidRPr="00895B0F">
        <w:rPr>
          <w:rFonts w:ascii="Times New Roman" w:hAnsi="Times New Roman" w:cs="Times New Roman"/>
        </w:rPr>
        <w:softHyphen/>
      </w:r>
      <w:r w:rsidR="00897CC1" w:rsidRPr="00895B0F">
        <w:rPr>
          <w:rFonts w:ascii="Times New Roman" w:hAnsi="Times New Roman" w:cs="Times New Roman"/>
        </w:rPr>
        <w:softHyphen/>
      </w:r>
      <w:r w:rsidR="00897CC1" w:rsidRPr="00895B0F">
        <w:rPr>
          <w:rFonts w:ascii="Times New Roman" w:hAnsi="Times New Roman" w:cs="Times New Roman"/>
        </w:rPr>
        <w:softHyphen/>
      </w:r>
      <w:r w:rsidR="00897CC1" w:rsidRPr="00895B0F">
        <w:rPr>
          <w:rFonts w:ascii="Times New Roman" w:hAnsi="Times New Roman" w:cs="Times New Roman"/>
        </w:rPr>
        <w:softHyphen/>
      </w:r>
    </w:p>
    <w:p w14:paraId="264B8BC2" w14:textId="77777777" w:rsidR="001909BD" w:rsidRPr="00895B0F" w:rsidRDefault="001909BD" w:rsidP="001909BD">
      <w:pPr>
        <w:ind w:left="360" w:hanging="360"/>
        <w:rPr>
          <w:rFonts w:ascii="Times New Roman" w:hAnsi="Times New Roman" w:cs="Times New Roman"/>
        </w:rPr>
      </w:pPr>
      <w:r w:rsidRPr="00895B0F">
        <w:rPr>
          <w:rFonts w:ascii="Times New Roman" w:hAnsi="Times New Roman" w:cs="Times New Roman"/>
        </w:rPr>
        <w:t>———2013. “</w:t>
      </w:r>
      <w:r w:rsidRPr="00895B0F">
        <w:rPr>
          <w:rFonts w:ascii="Times New Roman" w:hAnsi="Times New Roman" w:cs="Times New Roman"/>
          <w:bCs/>
        </w:rPr>
        <w:t xml:space="preserve">Xénophane et son «astro-néphologie» dans les </w:t>
      </w:r>
      <w:r w:rsidRPr="00895B0F">
        <w:rPr>
          <w:rFonts w:ascii="Times New Roman" w:hAnsi="Times New Roman" w:cs="Times New Roman"/>
          <w:bCs/>
          <w:i/>
          <w:iCs/>
        </w:rPr>
        <w:t>Nuées</w:t>
      </w:r>
      <w:r w:rsidRPr="00895B0F">
        <w:rPr>
          <w:rFonts w:ascii="Times New Roman" w:hAnsi="Times New Roman" w:cs="Times New Roman"/>
          <w:bCs/>
        </w:rPr>
        <w:t>,</w:t>
      </w:r>
      <w:r w:rsidRPr="00895B0F">
        <w:rPr>
          <w:rFonts w:ascii="Times New Roman" w:hAnsi="Times New Roman" w:cs="Times New Roman"/>
        </w:rPr>
        <w:t xml:space="preserve">” trans. Myrto Gondicas and André Laks, in </w:t>
      </w:r>
      <w:r w:rsidRPr="00895B0F">
        <w:rPr>
          <w:rFonts w:ascii="Times New Roman" w:hAnsi="Times New Roman" w:cs="Times New Roman"/>
          <w:i/>
        </w:rPr>
        <w:t xml:space="preserve">Comédie et Philosophie: Socrate et les «Présocratiques» dans les </w:t>
      </w:r>
      <w:r w:rsidRPr="00895B0F">
        <w:rPr>
          <w:rFonts w:ascii="Times New Roman" w:hAnsi="Times New Roman" w:cs="Times New Roman"/>
        </w:rPr>
        <w:t>Nuées</w:t>
      </w:r>
      <w:r w:rsidRPr="00895B0F">
        <w:rPr>
          <w:rFonts w:ascii="Times New Roman" w:hAnsi="Times New Roman" w:cs="Times New Roman"/>
          <w:i/>
        </w:rPr>
        <w:t xml:space="preserve"> d’Aristophane</w:t>
      </w:r>
      <w:r w:rsidRPr="00895B0F">
        <w:rPr>
          <w:rFonts w:ascii="Times New Roman" w:hAnsi="Times New Roman" w:cs="Times New Roman"/>
        </w:rPr>
        <w:t>, edd. André Laks and Rosella Saetta Cottone, Études de littérature ancienne, 21, Paris, Éditions Rue d’Ulm, pp. 31–60.</w:t>
      </w:r>
    </w:p>
    <w:p w14:paraId="3B3D69E4" w14:textId="77777777" w:rsidR="001909BD" w:rsidRPr="00895B0F" w:rsidRDefault="001909BD" w:rsidP="001909BD">
      <w:pPr>
        <w:ind w:left="360" w:hanging="360"/>
        <w:rPr>
          <w:rFonts w:ascii="Times New Roman" w:hAnsi="Times New Roman" w:cs="Times New Roman"/>
          <w:i/>
        </w:rPr>
      </w:pPr>
      <w:r w:rsidRPr="00895B0F">
        <w:rPr>
          <w:rFonts w:ascii="Times New Roman" w:hAnsi="Times New Roman" w:cs="Times New Roman"/>
        </w:rPr>
        <w:t xml:space="preserve">———2014. “The Conception of </w:t>
      </w:r>
      <w:r w:rsidRPr="00895B0F">
        <w:rPr>
          <w:rFonts w:ascii="Times New Roman" w:hAnsi="Times New Roman" w:cs="Times New Roman"/>
          <w:i/>
        </w:rPr>
        <w:t>eikōs/eikos</w:t>
      </w:r>
      <w:r w:rsidRPr="00895B0F">
        <w:rPr>
          <w:rFonts w:ascii="Times New Roman" w:hAnsi="Times New Roman" w:cs="Times New Roman"/>
        </w:rPr>
        <w:t xml:space="preserve"> as Epistemic Standard in Xenophanes, Parmenides, and in Plato’s </w:t>
      </w:r>
      <w:r w:rsidRPr="00895B0F">
        <w:rPr>
          <w:rFonts w:ascii="Times New Roman" w:hAnsi="Times New Roman" w:cs="Times New Roman"/>
          <w:i/>
        </w:rPr>
        <w:t>Timaeus</w:t>
      </w:r>
      <w:r w:rsidRPr="00895B0F">
        <w:rPr>
          <w:rFonts w:ascii="Times New Roman" w:hAnsi="Times New Roman" w:cs="Times New Roman"/>
        </w:rPr>
        <w:t xml:space="preserve">,” on Jenny Bryan, </w:t>
      </w:r>
      <w:r w:rsidRPr="00895B0F">
        <w:rPr>
          <w:rFonts w:ascii="Times New Roman" w:hAnsi="Times New Roman" w:cs="Times New Roman"/>
          <w:i/>
        </w:rPr>
        <w:t>Likeness and Likelihood in the Presocratics and in Plato</w:t>
      </w:r>
      <w:r w:rsidRPr="00895B0F">
        <w:rPr>
          <w:rFonts w:ascii="Times New Roman" w:hAnsi="Times New Roman" w:cs="Times New Roman"/>
        </w:rPr>
        <w:t xml:space="preserve"> (Cambridge, 2012), </w:t>
      </w:r>
      <w:r w:rsidRPr="00895B0F">
        <w:rPr>
          <w:rFonts w:ascii="Times New Roman" w:hAnsi="Times New Roman" w:cs="Times New Roman"/>
          <w:i/>
        </w:rPr>
        <w:t>Ancient Philosophy</w:t>
      </w:r>
      <w:r w:rsidRPr="00895B0F">
        <w:rPr>
          <w:rFonts w:ascii="Times New Roman" w:hAnsi="Times New Roman" w:cs="Times New Roman"/>
        </w:rPr>
        <w:t>, 34, pp. 169-191</w:t>
      </w:r>
      <w:r w:rsidRPr="00895B0F">
        <w:rPr>
          <w:rFonts w:ascii="Times New Roman" w:hAnsi="Times New Roman" w:cs="Times New Roman"/>
          <w:i/>
        </w:rPr>
        <w:t>.</w:t>
      </w:r>
    </w:p>
    <w:p w14:paraId="3E14368E" w14:textId="77777777" w:rsidR="001909BD" w:rsidRPr="00895B0F" w:rsidRDefault="001909BD" w:rsidP="001909BD">
      <w:pPr>
        <w:ind w:left="360" w:hanging="360"/>
        <w:rPr>
          <w:rFonts w:ascii="Times New Roman" w:hAnsi="Times New Roman" w:cs="Times New Roman"/>
        </w:rPr>
      </w:pPr>
      <w:r w:rsidRPr="00895B0F">
        <w:rPr>
          <w:rFonts w:ascii="Times New Roman" w:hAnsi="Times New Roman" w:cs="Times New Roman"/>
        </w:rPr>
        <w:t>——— 2016. “ ‘Limitless’ and ‘Limit’ in Xenophanes’ Cosmology and in His Doctrine of Epistemic ‘Construction’ (</w:t>
      </w:r>
      <w:r w:rsidRPr="00895B0F">
        <w:rPr>
          <w:rFonts w:ascii="Times New Roman" w:hAnsi="Times New Roman" w:cs="Times New Roman"/>
          <w:i/>
          <w:iCs/>
        </w:rPr>
        <w:t>dokos</w:t>
      </w:r>
      <w:r w:rsidRPr="00895B0F">
        <w:rPr>
          <w:rFonts w:ascii="Times New Roman" w:hAnsi="Times New Roman" w:cs="Times New Roman"/>
        </w:rPr>
        <w:t xml:space="preserve">),” </w:t>
      </w:r>
      <w:r w:rsidRPr="00895B0F">
        <w:rPr>
          <w:rFonts w:ascii="Times New Roman" w:hAnsi="Times New Roman" w:cs="Times New Roman"/>
          <w:i/>
        </w:rPr>
        <w:t>Logical Analysis and History of Philosophy</w:t>
      </w:r>
      <w:r w:rsidRPr="00895B0F">
        <w:rPr>
          <w:rFonts w:ascii="Times New Roman" w:hAnsi="Times New Roman" w:cs="Times New Roman"/>
        </w:rPr>
        <w:t xml:space="preserve">, 19 (2016), volume on </w:t>
      </w:r>
      <w:r w:rsidRPr="00895B0F">
        <w:rPr>
          <w:rFonts w:ascii="Times New Roman" w:hAnsi="Times New Roman" w:cs="Times New Roman"/>
          <w:i/>
        </w:rPr>
        <w:t>Ancient Epistemology</w:t>
      </w:r>
      <w:r w:rsidRPr="00895B0F">
        <w:rPr>
          <w:rFonts w:ascii="Times New Roman" w:hAnsi="Times New Roman" w:cs="Times New Roman"/>
        </w:rPr>
        <w:t>, edd. Katerina Ierodiakonou and Pieter Sjoerd Hasper, Münster, Mentis, pp. 16-37.</w:t>
      </w:r>
    </w:p>
    <w:p w14:paraId="287DC08D" w14:textId="44AA6A9A" w:rsidR="001909BD" w:rsidRPr="00895B0F" w:rsidRDefault="001909BD" w:rsidP="001909BD">
      <w:pPr>
        <w:ind w:left="360" w:hanging="360"/>
        <w:rPr>
          <w:rFonts w:ascii="Times New Roman" w:hAnsi="Times New Roman" w:cs="Times New Roman"/>
        </w:rPr>
      </w:pPr>
      <w:r w:rsidRPr="00895B0F">
        <w:rPr>
          <w:rFonts w:ascii="Times New Roman" w:hAnsi="Times New Roman" w:cs="Times New Roman"/>
        </w:rPr>
        <w:lastRenderedPageBreak/>
        <w:t>———2020. "All the Texts for Xenophanes of Colophon: Critical Discussion of Benedikt Strobel &amp; Georg Wöhrle</w:t>
      </w:r>
      <w:r w:rsidR="00267A32" w:rsidRPr="00895B0F">
        <w:rPr>
          <w:rFonts w:ascii="Times New Roman" w:hAnsi="Times New Roman" w:cs="Times New Roman"/>
        </w:rPr>
        <w:t xml:space="preserve">, 2018 </w:t>
      </w:r>
      <w:r w:rsidR="0058722C" w:rsidRPr="00895B0F">
        <w:rPr>
          <w:rFonts w:ascii="Times New Roman" w:hAnsi="Times New Roman" w:cs="Times New Roman"/>
        </w:rPr>
        <w:t xml:space="preserve">(see below), </w:t>
      </w:r>
      <w:r w:rsidRPr="00895B0F">
        <w:rPr>
          <w:rFonts w:ascii="Times New Roman" w:hAnsi="Times New Roman" w:cs="Times New Roman"/>
          <w:i/>
        </w:rPr>
        <w:t>Rhizomata</w:t>
      </w:r>
      <w:r w:rsidRPr="00895B0F">
        <w:rPr>
          <w:rFonts w:ascii="Times New Roman" w:hAnsi="Times New Roman" w:cs="Times New Roman"/>
        </w:rPr>
        <w:t xml:space="preserve">, 8, pp. 1–17. </w:t>
      </w:r>
    </w:p>
    <w:p w14:paraId="7B50A854" w14:textId="7C9D378A" w:rsidR="001909BD" w:rsidRPr="00895B0F" w:rsidRDefault="001909BD" w:rsidP="001909BD">
      <w:pPr>
        <w:ind w:left="360" w:hanging="360"/>
        <w:rPr>
          <w:rFonts w:ascii="Times New Roman" w:hAnsi="Times New Roman" w:cs="Times New Roman"/>
          <w:bCs/>
        </w:rPr>
      </w:pPr>
      <w:r w:rsidRPr="00895B0F">
        <w:rPr>
          <w:rFonts w:ascii="Times New Roman" w:hAnsi="Times New Roman" w:cs="Times New Roman"/>
        </w:rPr>
        <w:t xml:space="preserve">———2021. “Anthropomorphism and Epistemic Anthropo-philautia: the Early Critiques by Xenophanes and Heraclitus,” in </w:t>
      </w:r>
      <w:r w:rsidRPr="00895B0F">
        <w:rPr>
          <w:rFonts w:ascii="Times New Roman" w:hAnsi="Times New Roman" w:cs="Times New Roman"/>
          <w:i/>
        </w:rPr>
        <w:t>Ancient Ethics and the Natural World</w:t>
      </w:r>
      <w:r w:rsidRPr="00895B0F">
        <w:rPr>
          <w:rFonts w:ascii="Times New Roman" w:hAnsi="Times New Roman" w:cs="Times New Roman"/>
        </w:rPr>
        <w:t xml:space="preserve"> [= Festschrift in honor of Sarah Broadie], edd. Barbara Sattler &amp; Ursula Coope, Cambridge, Cambridge University Press. (Earlier version of the section on Xenophanes has appeared in Greek </w:t>
      </w:r>
      <w:r w:rsidRPr="00895B0F">
        <w:rPr>
          <w:rFonts w:ascii="Times New Roman" w:hAnsi="Times New Roman" w:cs="Times New Roman"/>
          <w:bCs/>
        </w:rPr>
        <w:t xml:space="preserve">in </w:t>
      </w:r>
      <w:r w:rsidRPr="00895B0F">
        <w:rPr>
          <w:rFonts w:ascii="Times New Roman" w:hAnsi="Times New Roman" w:cs="Times New Roman"/>
          <w:bCs/>
          <w:i/>
        </w:rPr>
        <w:t>Ariadne</w:t>
      </w:r>
      <w:r w:rsidRPr="00895B0F">
        <w:rPr>
          <w:rFonts w:ascii="Times New Roman" w:hAnsi="Times New Roman" w:cs="Times New Roman"/>
          <w:bCs/>
        </w:rPr>
        <w:t>, 23/24 [2016-17/2017-2018], pp. 219-231.)</w:t>
      </w:r>
    </w:p>
    <w:p w14:paraId="20FA709A" w14:textId="265E2C3D" w:rsidR="00176A13" w:rsidRPr="00895B0F" w:rsidRDefault="00176A13" w:rsidP="001909BD">
      <w:pPr>
        <w:ind w:left="360" w:hanging="360"/>
        <w:rPr>
          <w:rFonts w:ascii="Times New Roman" w:hAnsi="Times New Roman" w:cs="Times New Roman"/>
        </w:rPr>
      </w:pPr>
      <w:r w:rsidRPr="00895B0F">
        <w:rPr>
          <w:rFonts w:ascii="Times New Roman" w:hAnsi="Times New Roman" w:cs="Times New Roman"/>
        </w:rPr>
        <w:t>Solmsesn</w:t>
      </w:r>
      <w:r w:rsidR="003D0F40" w:rsidRPr="00895B0F">
        <w:rPr>
          <w:rFonts w:ascii="Times New Roman" w:hAnsi="Times New Roman" w:cs="Times New Roman"/>
        </w:rPr>
        <w:t>, Friedrich</w:t>
      </w:r>
      <w:r w:rsidR="002348F2" w:rsidRPr="00895B0F">
        <w:rPr>
          <w:rFonts w:ascii="Times New Roman" w:hAnsi="Times New Roman" w:cs="Times New Roman"/>
        </w:rPr>
        <w:t>, 1971.</w:t>
      </w:r>
      <w:r w:rsidR="003D0F40" w:rsidRPr="00895B0F">
        <w:rPr>
          <w:rFonts w:ascii="Times New Roman" w:hAnsi="Times New Roman" w:cs="Times New Roman"/>
        </w:rPr>
        <w:t xml:space="preserve"> "The Tradition About Zeno of Elea Re-Examined, </w:t>
      </w:r>
      <w:r w:rsidR="003D0F40" w:rsidRPr="00895B0F">
        <w:rPr>
          <w:rFonts w:ascii="Times New Roman" w:hAnsi="Times New Roman" w:cs="Times New Roman"/>
          <w:i/>
        </w:rPr>
        <w:t>Phronesis</w:t>
      </w:r>
      <w:r w:rsidR="003D0F40" w:rsidRPr="00895B0F">
        <w:rPr>
          <w:rFonts w:ascii="Times New Roman" w:hAnsi="Times New Roman" w:cs="Times New Roman"/>
        </w:rPr>
        <w:t>, 16</w:t>
      </w:r>
      <w:r w:rsidR="002348F2" w:rsidRPr="00895B0F">
        <w:rPr>
          <w:rFonts w:ascii="Times New Roman" w:hAnsi="Times New Roman" w:cs="Times New Roman"/>
        </w:rPr>
        <w:t>,</w:t>
      </w:r>
      <w:r w:rsidR="003D0F40" w:rsidRPr="00895B0F">
        <w:rPr>
          <w:rFonts w:ascii="Times New Roman" w:hAnsi="Times New Roman" w:cs="Times New Roman"/>
        </w:rPr>
        <w:t xml:space="preserve"> pp. 116-41.</w:t>
      </w:r>
      <w:r w:rsidR="002348F2" w:rsidRPr="00895B0F">
        <w:rPr>
          <w:rFonts w:ascii="Times New Roman" w:hAnsi="Times New Roman" w:cs="Times New Roman"/>
        </w:rPr>
        <w:t xml:space="preserve"> Repr. in Mourelatos 1974/1993, pp. 368-</w:t>
      </w:r>
      <w:r w:rsidR="00DC1018" w:rsidRPr="00895B0F">
        <w:rPr>
          <w:rFonts w:ascii="Times New Roman" w:hAnsi="Times New Roman" w:cs="Times New Roman"/>
        </w:rPr>
        <w:t>393,</w:t>
      </w:r>
    </w:p>
    <w:p w14:paraId="76BE7517" w14:textId="2E0B5C1E" w:rsidR="004D2642" w:rsidRPr="00895B0F" w:rsidRDefault="004D2642" w:rsidP="004D2642">
      <w:pPr>
        <w:ind w:left="360" w:hanging="360"/>
        <w:rPr>
          <w:rFonts w:ascii="Times New Roman" w:hAnsi="Times New Roman" w:cs="Times New Roman"/>
        </w:rPr>
      </w:pPr>
      <w:r w:rsidRPr="00895B0F">
        <w:rPr>
          <w:rFonts w:ascii="Times New Roman" w:hAnsi="Times New Roman" w:cs="Times New Roman"/>
        </w:rPr>
        <w:t xml:space="preserve">Benedikt Strobel &amp; Georg Wöhrle (Elvira Wakelnig &amp; Christian Vassallo, </w:t>
      </w:r>
      <w:r w:rsidR="002E0980" w:rsidRPr="00895B0F">
        <w:rPr>
          <w:rFonts w:ascii="Times New Roman" w:hAnsi="Times New Roman" w:cs="Times New Roman"/>
        </w:rPr>
        <w:t>c</w:t>
      </w:r>
      <w:r w:rsidRPr="00895B0F">
        <w:rPr>
          <w:rFonts w:ascii="Times New Roman" w:hAnsi="Times New Roman" w:cs="Times New Roman"/>
        </w:rPr>
        <w:t xml:space="preserve">ollaborators), </w:t>
      </w:r>
      <w:r w:rsidRPr="00895B0F">
        <w:rPr>
          <w:rFonts w:ascii="Times New Roman" w:hAnsi="Times New Roman" w:cs="Times New Roman"/>
          <w:i/>
          <w:iCs/>
        </w:rPr>
        <w:t>Xenophanes von Kolophon</w:t>
      </w:r>
      <w:r w:rsidRPr="00895B0F">
        <w:rPr>
          <w:rFonts w:ascii="Times New Roman" w:hAnsi="Times New Roman" w:cs="Times New Roman"/>
        </w:rPr>
        <w:t xml:space="preserve">, Traditio Praesocratica 3 (Berlin/ Boston: De Gruyter, 2018) </w:t>
      </w:r>
    </w:p>
    <w:p w14:paraId="39E9BE08" w14:textId="1F3656FF" w:rsidR="00176A13" w:rsidRPr="00895B0F" w:rsidRDefault="00176A13" w:rsidP="001909BD">
      <w:pPr>
        <w:ind w:left="360" w:hanging="360"/>
        <w:rPr>
          <w:rFonts w:ascii="Times New Roman" w:hAnsi="Times New Roman" w:cs="Times New Roman"/>
        </w:rPr>
      </w:pPr>
      <w:r w:rsidRPr="00895B0F">
        <w:rPr>
          <w:rFonts w:ascii="Times New Roman" w:hAnsi="Times New Roman" w:cs="Times New Roman"/>
        </w:rPr>
        <w:t>Vendler</w:t>
      </w:r>
      <w:r w:rsidR="00EA36AA" w:rsidRPr="00895B0F">
        <w:rPr>
          <w:rFonts w:ascii="Times New Roman" w:hAnsi="Times New Roman" w:cs="Times New Roman"/>
        </w:rPr>
        <w:t xml:space="preserve">, Zeno, 1967. </w:t>
      </w:r>
      <w:r w:rsidR="00EA36AA" w:rsidRPr="00895B0F">
        <w:rPr>
          <w:rFonts w:ascii="Times New Roman" w:hAnsi="Times New Roman" w:cs="Times New Roman"/>
          <w:i/>
        </w:rPr>
        <w:t>Linguistics in Philosophy.</w:t>
      </w:r>
      <w:r w:rsidR="00EA36AA" w:rsidRPr="00895B0F">
        <w:rPr>
          <w:rFonts w:ascii="Times New Roman" w:hAnsi="Times New Roman" w:cs="Times New Roman"/>
        </w:rPr>
        <w:t xml:space="preserve"> Ithaca: Cornell University Press.</w:t>
      </w:r>
    </w:p>
    <w:p w14:paraId="0AB27B91" w14:textId="77777777" w:rsidR="00EA042A" w:rsidRPr="00895B0F" w:rsidRDefault="00EA042A" w:rsidP="001909BD">
      <w:pPr>
        <w:ind w:left="360" w:hanging="360"/>
        <w:rPr>
          <w:rFonts w:ascii="Times New Roman" w:hAnsi="Times New Roman" w:cs="Times New Roman"/>
        </w:rPr>
      </w:pPr>
    </w:p>
    <w:p w14:paraId="79F720D1" w14:textId="77777777" w:rsidR="00176A13" w:rsidRPr="00895B0F" w:rsidRDefault="00176A13" w:rsidP="001909BD">
      <w:pPr>
        <w:ind w:left="360" w:hanging="360"/>
        <w:rPr>
          <w:rFonts w:ascii="Times New Roman" w:hAnsi="Times New Roman" w:cs="Times New Roman"/>
          <w:bCs/>
        </w:rPr>
      </w:pPr>
    </w:p>
    <w:p w14:paraId="637ABAA7" w14:textId="5BDDA194" w:rsidR="00684588" w:rsidRPr="00895B0F" w:rsidRDefault="00684588">
      <w:pPr>
        <w:rPr>
          <w:rFonts w:ascii="Times New Roman" w:hAnsi="Times New Roman" w:cs="Times New Roman"/>
        </w:rPr>
      </w:pPr>
      <w:r w:rsidRPr="00895B0F">
        <w:rPr>
          <w:rFonts w:ascii="Times New Roman" w:hAnsi="Times New Roman" w:cs="Times New Roman"/>
        </w:rPr>
        <w:br w:type="page"/>
      </w:r>
    </w:p>
    <w:p w14:paraId="608CA4E6" w14:textId="77777777" w:rsidR="003148F3" w:rsidRPr="00895B0F" w:rsidRDefault="003148F3" w:rsidP="00684588">
      <w:pPr>
        <w:ind w:firstLine="720"/>
        <w:rPr>
          <w:rFonts w:ascii="Times New Roman" w:hAnsi="Times New Roman" w:cs="Times New Roman"/>
        </w:rPr>
      </w:pPr>
    </w:p>
    <w:sectPr w:rsidR="003148F3" w:rsidRPr="00895B0F" w:rsidSect="000322D6">
      <w:headerReference w:type="even" r:id="rId7"/>
      <w:headerReference w:type="default" r:id="rId8"/>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F4D0F" w14:textId="77777777" w:rsidR="00F54D83" w:rsidRDefault="00F54D83" w:rsidP="00BD3B77">
      <w:r>
        <w:separator/>
      </w:r>
    </w:p>
  </w:endnote>
  <w:endnote w:type="continuationSeparator" w:id="0">
    <w:p w14:paraId="1A2AD3DF" w14:textId="77777777" w:rsidR="00F54D83" w:rsidRDefault="00F54D83" w:rsidP="00BD3B77">
      <w:r>
        <w:continuationSeparator/>
      </w:r>
    </w:p>
  </w:endnote>
  <w:endnote w:id="1">
    <w:p w14:paraId="7CEEE7EC" w14:textId="138A89BB" w:rsidR="00684588" w:rsidRPr="00895B0F" w:rsidRDefault="00684588" w:rsidP="00245714">
      <w:pPr>
        <w:pStyle w:val="EndnoteText"/>
        <w:spacing w:line="360" w:lineRule="auto"/>
      </w:pPr>
      <w:r w:rsidRPr="00895B0F">
        <w:t>ENDNOTES</w:t>
      </w:r>
    </w:p>
    <w:p w14:paraId="44D288F9" w14:textId="77777777" w:rsidR="00684588" w:rsidRPr="00895B0F" w:rsidRDefault="00684588" w:rsidP="00245714">
      <w:pPr>
        <w:pStyle w:val="EndnoteText"/>
        <w:spacing w:line="360" w:lineRule="auto"/>
      </w:pPr>
    </w:p>
    <w:p w14:paraId="41200534" w14:textId="0AD0879A" w:rsidR="00F83A4D" w:rsidRPr="00895B0F" w:rsidRDefault="00F83A4D" w:rsidP="00245714">
      <w:pPr>
        <w:pStyle w:val="EndnoteText"/>
        <w:spacing w:line="360" w:lineRule="auto"/>
      </w:pPr>
      <w:r w:rsidRPr="00895B0F">
        <w:rPr>
          <w:rStyle w:val="EndnoteReference"/>
        </w:rPr>
        <w:endnoteRef/>
      </w:r>
      <w:r w:rsidRPr="00895B0F">
        <w:t xml:space="preserve"> </w:t>
      </w:r>
      <w:r w:rsidRPr="00895B0F">
        <w:rPr>
          <w:rFonts w:ascii="Times New Roman" w:hAnsi="Times New Roman" w:cs="Times New Roman"/>
        </w:rPr>
        <w:t xml:space="preserve">The qualifications "general" and "broadly" are meant as significantly restrictive.  For, in the scope of my opening sentence, I intend </w:t>
      </w:r>
      <w:r w:rsidRPr="00895B0F">
        <w:rPr>
          <w:rFonts w:ascii="Times New Roman" w:hAnsi="Times New Roman" w:cs="Times New Roman"/>
          <w:i/>
        </w:rPr>
        <w:t>not</w:t>
      </w:r>
      <w:r w:rsidRPr="00895B0F">
        <w:rPr>
          <w:rFonts w:ascii="Times New Roman" w:hAnsi="Times New Roman" w:cs="Times New Roman"/>
        </w:rPr>
        <w:t xml:space="preserve"> to include modern interpreters, whether philosophers or classicists, among whom—as will be indicated in what follows—the "certain vulgate" is in fact not favored. </w:t>
      </w:r>
    </w:p>
  </w:endnote>
  <w:endnote w:id="2">
    <w:p w14:paraId="40866922" w14:textId="7748E676" w:rsidR="00F83A4D" w:rsidRPr="00895B0F" w:rsidRDefault="00F83A4D" w:rsidP="00245714">
      <w:pPr>
        <w:pStyle w:val="EndnoteText"/>
        <w:spacing w:line="360" w:lineRule="auto"/>
        <w:rPr>
          <w:rFonts w:ascii="Times New Roman" w:hAnsi="Times New Roman" w:cs="Times New Roman"/>
        </w:rPr>
      </w:pPr>
      <w:r w:rsidRPr="00895B0F">
        <w:rPr>
          <w:rStyle w:val="EndnoteReference"/>
          <w:rFonts w:ascii="Times New Roman" w:hAnsi="Times New Roman" w:cs="Times New Roman"/>
        </w:rPr>
        <w:endnoteRef/>
      </w:r>
      <w:r w:rsidRPr="00895B0F">
        <w:rPr>
          <w:rFonts w:ascii="Times New Roman" w:hAnsi="Times New Roman" w:cs="Times New Roman"/>
        </w:rPr>
        <w:t xml:space="preserve"> What has come to us from "Truth," in total, is close to 80 lines in 7 distinct fragments. From </w:t>
      </w:r>
      <w:r w:rsidRPr="00895B0F">
        <w:rPr>
          <w:rFonts w:ascii="Times New Roman" w:hAnsi="Times New Roman" w:cs="Times New Roman"/>
          <w:i/>
        </w:rPr>
        <w:t>Doxa</w:t>
      </w:r>
      <w:r w:rsidRPr="00895B0F">
        <w:rPr>
          <w:rFonts w:ascii="Times New Roman" w:hAnsi="Times New Roman" w:cs="Times New Roman"/>
        </w:rPr>
        <w:t xml:space="preserve"> not only do we have significantly fewer lines—just less than 50 in all—we also have the drawback that these come in 12 distinct fragments.  The longest continuous text from "Truth" comes quite remarkably to 54 lines (B7.1-5, plus the first 49 lines of the main fragment, B8).  Indeed, the latter two fragments (B7 and B8) provide us with the longest continuous text for early Greek philosophy before Empedocles or Melissus.  By contrast, the longest text from </w:t>
      </w:r>
      <w:r w:rsidRPr="00895B0F">
        <w:rPr>
          <w:rFonts w:ascii="Times New Roman" w:hAnsi="Times New Roman" w:cs="Times New Roman"/>
          <w:i/>
        </w:rPr>
        <w:t xml:space="preserve">Doxa </w:t>
      </w:r>
      <w:r w:rsidRPr="00895B0F">
        <w:rPr>
          <w:rFonts w:ascii="Times New Roman" w:hAnsi="Times New Roman" w:cs="Times New Roman"/>
        </w:rPr>
        <w:t xml:space="preserve">is the 12 lines of the rest of the main fragment B8, after line 49.  Other medium-size fragments from </w:t>
      </w:r>
      <w:r w:rsidRPr="00895B0F">
        <w:rPr>
          <w:rFonts w:ascii="Times New Roman" w:hAnsi="Times New Roman" w:cs="Times New Roman"/>
          <w:i/>
        </w:rPr>
        <w:t>Doxa</w:t>
      </w:r>
      <w:r w:rsidRPr="00895B0F">
        <w:rPr>
          <w:rFonts w:ascii="Times New Roman" w:hAnsi="Times New Roman" w:cs="Times New Roman"/>
        </w:rPr>
        <w:t xml:space="preserve"> run between 7 and 3 lines; and 4 fragments are of just single isolated lines.  Even the 12 lines after line 49 give us no details concerning specific cosmological issues.  For they are more of a preliminary characterization of the </w:t>
      </w:r>
      <w:r w:rsidRPr="00895B0F">
        <w:rPr>
          <w:rFonts w:ascii="Times New Roman" w:hAnsi="Times New Roman" w:cs="Times New Roman"/>
          <w:i/>
        </w:rPr>
        <w:t>Doxa</w:t>
      </w:r>
      <w:r w:rsidRPr="00895B0F">
        <w:rPr>
          <w:rFonts w:ascii="Times New Roman" w:hAnsi="Times New Roman" w:cs="Times New Roman"/>
        </w:rPr>
        <w:t xml:space="preserve"> scheme as a whole, in a transition to it from "Truth."</w:t>
      </w:r>
    </w:p>
  </w:endnote>
  <w:endnote w:id="3">
    <w:p w14:paraId="3F330109" w14:textId="380C08AC" w:rsidR="00F83A4D" w:rsidRPr="00895B0F" w:rsidRDefault="00F83A4D" w:rsidP="00245714">
      <w:pPr>
        <w:pStyle w:val="EndnoteText"/>
        <w:spacing w:line="360" w:lineRule="auto"/>
      </w:pPr>
      <w:r w:rsidRPr="00895B0F">
        <w:rPr>
          <w:rStyle w:val="EndnoteReference"/>
        </w:rPr>
        <w:endnoteRef/>
      </w:r>
      <w:r w:rsidRPr="00895B0F">
        <w:t xml:space="preserve"> </w:t>
      </w:r>
      <w:r w:rsidRPr="00895B0F">
        <w:rPr>
          <w:rFonts w:ascii="Times New Roman" w:hAnsi="Times New Roman" w:cs="Times New Roman (Body CS)"/>
        </w:rPr>
        <w:t xml:space="preserve">Falsely attributed to Aristotle, MXG played an influential role as part of the Aristotelian corpus.  </w:t>
      </w:r>
    </w:p>
  </w:endnote>
  <w:endnote w:id="4">
    <w:p w14:paraId="0549564F" w14:textId="76684A51" w:rsidR="00F83A4D" w:rsidRPr="00895B0F" w:rsidRDefault="00F83A4D" w:rsidP="00245714">
      <w:pPr>
        <w:pStyle w:val="EndnoteText"/>
        <w:spacing w:line="360" w:lineRule="auto"/>
        <w:rPr>
          <w:rFonts w:ascii="Times New Roman" w:hAnsi="Times New Roman" w:cs="Times New Roman"/>
        </w:rPr>
      </w:pPr>
      <w:r w:rsidRPr="00895B0F">
        <w:rPr>
          <w:rStyle w:val="EndnoteReference"/>
          <w:rFonts w:ascii="Times New Roman" w:hAnsi="Times New Roman" w:cs="Times New Roman"/>
        </w:rPr>
        <w:endnoteRef/>
      </w:r>
      <w:r w:rsidRPr="00895B0F">
        <w:rPr>
          <w:rFonts w:ascii="Times New Roman" w:hAnsi="Times New Roman" w:cs="Times New Roman"/>
        </w:rPr>
        <w:t xml:space="preserve"> See Strobel-Wöhrle</w:t>
      </w:r>
      <w:r w:rsidR="00627595" w:rsidRPr="00895B0F">
        <w:rPr>
          <w:rFonts w:ascii="Times New Roman" w:hAnsi="Times New Roman" w:cs="Times New Roman"/>
        </w:rPr>
        <w:t xml:space="preserve"> </w:t>
      </w:r>
      <w:r w:rsidRPr="00895B0F">
        <w:rPr>
          <w:rFonts w:ascii="Times New Roman" w:hAnsi="Times New Roman" w:cs="Times New Roman"/>
        </w:rPr>
        <w:t>2018, p.  451, "Xenophanes als Eleat."</w:t>
      </w:r>
      <w:r w:rsidR="00455CE7" w:rsidRPr="00895B0F">
        <w:rPr>
          <w:rFonts w:ascii="Times New Roman" w:hAnsi="Times New Roman" w:cs="Times New Roman"/>
        </w:rPr>
        <w:t xml:space="preserve">  For an even more recent, </w:t>
      </w:r>
      <w:r w:rsidR="00EA56A9" w:rsidRPr="00895B0F">
        <w:rPr>
          <w:rFonts w:ascii="Times New Roman" w:hAnsi="Times New Roman" w:cs="Times New Roman"/>
        </w:rPr>
        <w:t>comprehensive</w:t>
      </w:r>
      <w:r w:rsidR="00627595" w:rsidRPr="00895B0F">
        <w:rPr>
          <w:rFonts w:ascii="Times New Roman" w:hAnsi="Times New Roman" w:cs="Times New Roman"/>
        </w:rPr>
        <w:t xml:space="preserve">, </w:t>
      </w:r>
      <w:r w:rsidR="00455CE7" w:rsidRPr="00895B0F">
        <w:rPr>
          <w:rFonts w:ascii="Times New Roman" w:hAnsi="Times New Roman" w:cs="Times New Roman"/>
        </w:rPr>
        <w:t xml:space="preserve">and critical analysis of the </w:t>
      </w:r>
      <w:r w:rsidR="00627595" w:rsidRPr="00895B0F">
        <w:rPr>
          <w:rFonts w:ascii="Times New Roman" w:hAnsi="Times New Roman" w:cs="Times New Roman"/>
        </w:rPr>
        <w:t>stages</w:t>
      </w:r>
      <w:r w:rsidR="00455CE7" w:rsidRPr="00895B0F">
        <w:rPr>
          <w:rFonts w:ascii="Times New Roman" w:hAnsi="Times New Roman" w:cs="Times New Roman"/>
        </w:rPr>
        <w:t xml:space="preserve"> of Eleatization of Xenophanes, see Br</w:t>
      </w:r>
      <w:r w:rsidR="00C168AC" w:rsidRPr="00895B0F">
        <w:rPr>
          <w:rFonts w:ascii="Times New Roman" w:hAnsi="Times New Roman" w:cs="Times New Roman"/>
        </w:rPr>
        <w:t>émon</w:t>
      </w:r>
      <w:r w:rsidR="00627595" w:rsidRPr="00895B0F">
        <w:rPr>
          <w:rFonts w:ascii="Times New Roman" w:hAnsi="Times New Roman" w:cs="Times New Roman"/>
        </w:rPr>
        <w:t>d</w:t>
      </w:r>
      <w:r w:rsidR="00C168AC" w:rsidRPr="00895B0F">
        <w:rPr>
          <w:rFonts w:ascii="Times New Roman" w:hAnsi="Times New Roman" w:cs="Times New Roman"/>
        </w:rPr>
        <w:t xml:space="preserve"> 2021.</w:t>
      </w:r>
      <w:r w:rsidR="009B2233" w:rsidRPr="00895B0F">
        <w:rPr>
          <w:rFonts w:ascii="Times New Roman" w:hAnsi="Times New Roman" w:cs="Times New Roman"/>
        </w:rPr>
        <w:t xml:space="preserve">  By </w:t>
      </w:r>
      <w:r w:rsidR="00EA56A9" w:rsidRPr="00895B0F">
        <w:rPr>
          <w:rFonts w:ascii="Times New Roman" w:hAnsi="Times New Roman" w:cs="Times New Roman"/>
        </w:rPr>
        <w:t>concentrating</w:t>
      </w:r>
      <w:r w:rsidR="009B2233" w:rsidRPr="00895B0F">
        <w:rPr>
          <w:rFonts w:ascii="Times New Roman" w:hAnsi="Times New Roman" w:cs="Times New Roman"/>
        </w:rPr>
        <w:t xml:space="preserve"> not on the emergence of holistic </w:t>
      </w:r>
      <w:r w:rsidR="00EA56A9" w:rsidRPr="00895B0F">
        <w:rPr>
          <w:rFonts w:ascii="Times New Roman" w:hAnsi="Times New Roman" w:cs="Times New Roman"/>
        </w:rPr>
        <w:t>monism</w:t>
      </w:r>
      <w:r w:rsidR="009B2233" w:rsidRPr="00895B0F">
        <w:rPr>
          <w:rFonts w:ascii="Times New Roman" w:hAnsi="Times New Roman" w:cs="Times New Roman"/>
        </w:rPr>
        <w:t xml:space="preserve"> </w:t>
      </w:r>
      <w:r w:rsidR="00B96C10" w:rsidRPr="00895B0F">
        <w:rPr>
          <w:rFonts w:ascii="Times New Roman" w:hAnsi="Times New Roman" w:cs="Times New Roman"/>
        </w:rPr>
        <w:t xml:space="preserve">as the supposedly common Eleatic doctrine </w:t>
      </w:r>
      <w:r w:rsidR="00EA56A9" w:rsidRPr="00895B0F">
        <w:rPr>
          <w:rFonts w:ascii="Times New Roman" w:hAnsi="Times New Roman" w:cs="Times New Roman"/>
        </w:rPr>
        <w:t>but</w:t>
      </w:r>
      <w:r w:rsidR="009B2233" w:rsidRPr="00895B0F">
        <w:rPr>
          <w:rFonts w:ascii="Times New Roman" w:hAnsi="Times New Roman" w:cs="Times New Roman"/>
        </w:rPr>
        <w:t xml:space="preserve"> </w:t>
      </w:r>
      <w:r w:rsidR="00EA56A9" w:rsidRPr="00895B0F">
        <w:rPr>
          <w:rFonts w:ascii="Times New Roman" w:hAnsi="Times New Roman" w:cs="Times New Roman"/>
        </w:rPr>
        <w:t>specifically</w:t>
      </w:r>
      <w:r w:rsidR="009B2233" w:rsidRPr="00895B0F">
        <w:rPr>
          <w:rFonts w:ascii="Times New Roman" w:hAnsi="Times New Roman" w:cs="Times New Roman"/>
        </w:rPr>
        <w:t xml:space="preserve"> on the Eleatization</w:t>
      </w:r>
      <w:r w:rsidR="00B96C10" w:rsidRPr="00895B0F">
        <w:rPr>
          <w:rFonts w:ascii="Times New Roman" w:hAnsi="Times New Roman" w:cs="Times New Roman"/>
        </w:rPr>
        <w:t xml:space="preserve"> of Xenophanes</w:t>
      </w:r>
      <w:r w:rsidR="009B2233" w:rsidRPr="00895B0F">
        <w:rPr>
          <w:rFonts w:ascii="Times New Roman" w:hAnsi="Times New Roman" w:cs="Times New Roman"/>
        </w:rPr>
        <w:t>, she diagnoses the crucial shift as occurring with Theophrastus' account</w:t>
      </w:r>
      <w:r w:rsidR="00B96C10" w:rsidRPr="00895B0F">
        <w:rPr>
          <w:rFonts w:ascii="Times New Roman" w:hAnsi="Times New Roman" w:cs="Times New Roman"/>
        </w:rPr>
        <w:t xml:space="preserve"> (pp. 17 ff.).</w:t>
      </w:r>
    </w:p>
  </w:endnote>
  <w:endnote w:id="5">
    <w:p w14:paraId="6FE53DD9" w14:textId="19F7FCB7" w:rsidR="00F83A4D" w:rsidRPr="00895B0F" w:rsidRDefault="00F83A4D" w:rsidP="00245714">
      <w:pPr>
        <w:pStyle w:val="EndnoteText"/>
        <w:spacing w:line="360" w:lineRule="auto"/>
        <w:rPr>
          <w:rFonts w:ascii="Times New Roman" w:hAnsi="Times New Roman" w:cs="Times New Roman"/>
        </w:rPr>
      </w:pPr>
      <w:r w:rsidRPr="00895B0F">
        <w:rPr>
          <w:rStyle w:val="EndnoteReference"/>
          <w:rFonts w:ascii="Times New Roman" w:hAnsi="Times New Roman" w:cs="Times New Roman"/>
        </w:rPr>
        <w:endnoteRef/>
      </w:r>
      <w:r w:rsidRPr="00895B0F">
        <w:rPr>
          <w:rFonts w:ascii="Times New Roman" w:hAnsi="Times New Roman" w:cs="Times New Roman"/>
        </w:rPr>
        <w:t xml:space="preserve"> </w:t>
      </w:r>
      <w:r w:rsidRPr="00895B0F">
        <w:rPr>
          <w:rFonts w:ascii="Times New Roman" w:hAnsi="Times New Roman" w:cs="Times New Roman"/>
          <w:bCs/>
        </w:rPr>
        <w:t>Ten years later in English translation</w:t>
      </w:r>
      <w:r w:rsidR="00627595" w:rsidRPr="00895B0F">
        <w:rPr>
          <w:rFonts w:ascii="Times New Roman" w:hAnsi="Times New Roman" w:cs="Times New Roman"/>
          <w:bCs/>
        </w:rPr>
        <w:t xml:space="preserve"> by </w:t>
      </w:r>
      <w:r w:rsidRPr="00895B0F">
        <w:rPr>
          <w:rFonts w:ascii="Times New Roman" w:hAnsi="Times New Roman" w:cs="Times New Roman"/>
        </w:rPr>
        <w:t>Edwin L. Minar</w:t>
      </w:r>
      <w:r w:rsidR="00627595" w:rsidRPr="00895B0F">
        <w:rPr>
          <w:rFonts w:ascii="Times New Roman" w:hAnsi="Times New Roman" w:cs="Times New Roman"/>
        </w:rPr>
        <w:t xml:space="preserve">: Burkert </w:t>
      </w:r>
      <w:r w:rsidRPr="00895B0F">
        <w:rPr>
          <w:rFonts w:ascii="Times New Roman" w:hAnsi="Times New Roman" w:cs="Times New Roman"/>
        </w:rPr>
        <w:t>1972</w:t>
      </w:r>
      <w:r w:rsidR="00627595" w:rsidRPr="00895B0F">
        <w:rPr>
          <w:rFonts w:ascii="Times New Roman" w:hAnsi="Times New Roman" w:cs="Times New Roman"/>
        </w:rPr>
        <w:t>.</w:t>
      </w:r>
    </w:p>
  </w:endnote>
  <w:endnote w:id="6">
    <w:p w14:paraId="77DED7E9" w14:textId="6AC5A9AD" w:rsidR="00F83A4D" w:rsidRPr="00895B0F" w:rsidRDefault="00F83A4D" w:rsidP="00245714">
      <w:pPr>
        <w:pStyle w:val="EndnoteText"/>
        <w:spacing w:line="360" w:lineRule="auto"/>
        <w:rPr>
          <w:rFonts w:ascii="Times New Roman" w:hAnsi="Times New Roman" w:cs="Times New Roman"/>
        </w:rPr>
      </w:pPr>
      <w:r w:rsidRPr="00895B0F">
        <w:rPr>
          <w:rStyle w:val="EndnoteReference"/>
          <w:rFonts w:ascii="Times New Roman" w:hAnsi="Times New Roman" w:cs="Times New Roman"/>
        </w:rPr>
        <w:endnoteRef/>
      </w:r>
      <w:r w:rsidRPr="00895B0F">
        <w:rPr>
          <w:rFonts w:ascii="Times New Roman" w:hAnsi="Times New Roman" w:cs="Times New Roman"/>
        </w:rPr>
        <w:t xml:space="preserve"> </w:t>
      </w:r>
      <w:r w:rsidRPr="00895B0F">
        <w:rPr>
          <w:rFonts w:ascii="Times New Roman" w:hAnsi="Times New Roman" w:cs="Times New Roman"/>
          <w:bCs/>
        </w:rPr>
        <w:t xml:space="preserve">The account of Philolaus proposed by Burkert has been reinforced and amply supported by </w:t>
      </w:r>
      <w:r w:rsidR="00F00491" w:rsidRPr="00895B0F">
        <w:rPr>
          <w:rFonts w:ascii="Times New Roman" w:hAnsi="Times New Roman" w:cs="Times New Roman"/>
          <w:bCs/>
        </w:rPr>
        <w:t xml:space="preserve">the </w:t>
      </w:r>
      <w:r w:rsidRPr="00895B0F">
        <w:rPr>
          <w:rFonts w:ascii="Times New Roman" w:hAnsi="Times New Roman" w:cs="Times New Roman"/>
          <w:bCs/>
        </w:rPr>
        <w:t>masterly analysis of the fragments and testimonia for Philolaus</w:t>
      </w:r>
      <w:r w:rsidR="00F00491" w:rsidRPr="00895B0F">
        <w:rPr>
          <w:rFonts w:ascii="Times New Roman" w:hAnsi="Times New Roman" w:cs="Times New Roman"/>
          <w:bCs/>
        </w:rPr>
        <w:t xml:space="preserve"> in Huffman </w:t>
      </w:r>
      <w:r w:rsidRPr="00895B0F">
        <w:rPr>
          <w:rFonts w:ascii="Times New Roman" w:hAnsi="Times New Roman" w:cs="Times New Roman"/>
        </w:rPr>
        <w:t>1993.</w:t>
      </w:r>
    </w:p>
  </w:endnote>
  <w:endnote w:id="7">
    <w:p w14:paraId="23BA942F" w14:textId="6B1C9C4B" w:rsidR="00A07FC6" w:rsidRPr="00895B0F" w:rsidRDefault="00A07FC6" w:rsidP="00A07FC6">
      <w:pPr>
        <w:pStyle w:val="EndnoteText"/>
        <w:spacing w:line="360" w:lineRule="auto"/>
        <w:rPr>
          <w:rFonts w:ascii="Times New Roman" w:hAnsi="Times New Roman" w:cs="Times New Roman"/>
        </w:rPr>
      </w:pPr>
      <w:r w:rsidRPr="00895B0F">
        <w:rPr>
          <w:rStyle w:val="EndnoteReference"/>
          <w:rFonts w:ascii="Times New Roman" w:hAnsi="Times New Roman" w:cs="Times New Roman"/>
        </w:rPr>
        <w:endnoteRef/>
      </w:r>
      <w:r w:rsidRPr="00895B0F">
        <w:rPr>
          <w:rFonts w:ascii="Times New Roman" w:hAnsi="Times New Roman" w:cs="Times New Roman"/>
        </w:rPr>
        <w:t xml:space="preserve"> This is rightly emphasized in Brémond 2020, p. 12 n. 58</w:t>
      </w:r>
      <w:r w:rsidR="00EA56A9" w:rsidRPr="00895B0F">
        <w:rPr>
          <w:rFonts w:ascii="Times New Roman" w:hAnsi="Times New Roman" w:cs="Times New Roman"/>
        </w:rPr>
        <w:t>.</w:t>
      </w:r>
    </w:p>
  </w:endnote>
  <w:endnote w:id="8">
    <w:p w14:paraId="7F885B2C" w14:textId="11231D7F" w:rsidR="00F83A4D" w:rsidRPr="00895B0F" w:rsidRDefault="00F83A4D" w:rsidP="00245714">
      <w:pPr>
        <w:pStyle w:val="EndnoteText"/>
        <w:spacing w:line="360" w:lineRule="auto"/>
        <w:rPr>
          <w:rFonts w:ascii="Times New Roman" w:hAnsi="Times New Roman" w:cs="Times New Roman"/>
        </w:rPr>
      </w:pPr>
      <w:r w:rsidRPr="00895B0F">
        <w:rPr>
          <w:rStyle w:val="EndnoteReference"/>
          <w:rFonts w:ascii="Times New Roman" w:hAnsi="Times New Roman" w:cs="Times New Roman"/>
        </w:rPr>
        <w:endnoteRef/>
      </w:r>
      <w:r w:rsidRPr="00895B0F">
        <w:rPr>
          <w:rFonts w:ascii="Times New Roman" w:hAnsi="Times New Roman" w:cs="Times New Roman"/>
        </w:rPr>
        <w:t xml:space="preserve"> The expression </w:t>
      </w:r>
      <w:r w:rsidRPr="00895B0F">
        <w:rPr>
          <w:rFonts w:ascii="Times New Roman" w:hAnsi="Times New Roman" w:cs="Times New Roman"/>
          <w:i/>
        </w:rPr>
        <w:t>syneches</w:t>
      </w:r>
      <w:r w:rsidRPr="00895B0F">
        <w:rPr>
          <w:rFonts w:ascii="Times New Roman" w:hAnsi="Times New Roman" w:cs="Times New Roman"/>
        </w:rPr>
        <w:t xml:space="preserve"> might also be taken adverbially as "continuously."  But note the occurrences at B8.23 of </w:t>
      </w:r>
      <w:r w:rsidRPr="00895B0F">
        <w:rPr>
          <w:rFonts w:ascii="Times New Roman" w:hAnsi="Times New Roman" w:cs="Times New Roman"/>
          <w:i/>
        </w:rPr>
        <w:t>synechesthai</w:t>
      </w:r>
      <w:r w:rsidRPr="00895B0F">
        <w:rPr>
          <w:rFonts w:ascii="Times New Roman" w:hAnsi="Times New Roman" w:cs="Times New Roman"/>
        </w:rPr>
        <w:t xml:space="preserve"> and at B8.25 of the alternate form </w:t>
      </w:r>
      <w:r w:rsidRPr="00895B0F">
        <w:rPr>
          <w:rFonts w:ascii="Times New Roman" w:hAnsi="Times New Roman" w:cs="Times New Roman"/>
          <w:i/>
        </w:rPr>
        <w:t>xyneches</w:t>
      </w:r>
      <w:r w:rsidRPr="00895B0F">
        <w:rPr>
          <w:rFonts w:ascii="Times New Roman" w:hAnsi="Times New Roman" w:cs="Times New Roman"/>
        </w:rPr>
        <w:t xml:space="preserve">.  Given that the first is explicated in the very next line by </w:t>
      </w:r>
      <w:r w:rsidRPr="00895B0F">
        <w:rPr>
          <w:rFonts w:ascii="Times New Roman" w:hAnsi="Times New Roman" w:cs="Times New Roman"/>
          <w:i/>
        </w:rPr>
        <w:t>empleon</w:t>
      </w:r>
      <w:r w:rsidRPr="00895B0F">
        <w:rPr>
          <w:rFonts w:ascii="Times New Roman" w:hAnsi="Times New Roman" w:cs="Times New Roman"/>
        </w:rPr>
        <w:t xml:space="preserve">, "altogether full," and the second, in the same line (B8.25) by </w:t>
      </w:r>
      <w:r w:rsidRPr="00895B0F">
        <w:rPr>
          <w:rFonts w:ascii="Times New Roman" w:hAnsi="Times New Roman" w:cs="Times New Roman"/>
          <w:i/>
        </w:rPr>
        <w:t>eon eonti pelazei</w:t>
      </w:r>
      <w:r w:rsidRPr="00895B0F">
        <w:rPr>
          <w:rFonts w:ascii="Times New Roman" w:hAnsi="Times New Roman" w:cs="Times New Roman"/>
        </w:rPr>
        <w:t>, "what-is clings to what-is," the translation "cohesive" at B8.6 seems more apt.</w:t>
      </w:r>
    </w:p>
  </w:endnote>
  <w:endnote w:id="9">
    <w:p w14:paraId="71E3DF95" w14:textId="73D55629" w:rsidR="00F83A4D" w:rsidRPr="00895B0F" w:rsidRDefault="00F83A4D" w:rsidP="00245714">
      <w:pPr>
        <w:pStyle w:val="EndnoteText"/>
        <w:spacing w:line="360" w:lineRule="auto"/>
        <w:rPr>
          <w:rFonts w:ascii="Times New Roman" w:hAnsi="Times New Roman" w:cs="Times New Roman"/>
        </w:rPr>
      </w:pPr>
      <w:r w:rsidRPr="00895B0F">
        <w:rPr>
          <w:rStyle w:val="EndnoteReference"/>
          <w:rFonts w:ascii="Times New Roman" w:hAnsi="Times New Roman" w:cs="Times New Roman"/>
        </w:rPr>
        <w:endnoteRef/>
      </w:r>
      <w:r w:rsidRPr="00895B0F">
        <w:rPr>
          <w:rFonts w:ascii="Times New Roman" w:hAnsi="Times New Roman" w:cs="Times New Roman"/>
        </w:rPr>
        <w:t xml:space="preserve"> </w:t>
      </w:r>
      <w:r w:rsidR="0085283B" w:rsidRPr="00895B0F">
        <w:rPr>
          <w:rFonts w:ascii="Times New Roman" w:hAnsi="Times New Roman" w:cs="Times New Roman"/>
        </w:rPr>
        <w:t xml:space="preserve">Listed quite selectively, </w:t>
      </w:r>
      <w:r w:rsidR="00A07FC6" w:rsidRPr="00895B0F">
        <w:rPr>
          <w:rFonts w:ascii="Times New Roman" w:hAnsi="Times New Roman" w:cs="Times New Roman"/>
        </w:rPr>
        <w:t xml:space="preserve">only </w:t>
      </w:r>
      <w:r w:rsidR="0085283B" w:rsidRPr="00895B0F">
        <w:rPr>
          <w:rFonts w:ascii="Times New Roman" w:hAnsi="Times New Roman" w:cs="Times New Roman"/>
        </w:rPr>
        <w:t xml:space="preserve">by way of example: </w:t>
      </w:r>
      <w:r w:rsidR="005804F2" w:rsidRPr="00895B0F">
        <w:rPr>
          <w:rFonts w:ascii="Times New Roman" w:hAnsi="Times New Roman" w:cs="Times New Roman"/>
        </w:rPr>
        <w:t>Furth</w:t>
      </w:r>
      <w:r w:rsidR="00CD532B" w:rsidRPr="00895B0F">
        <w:rPr>
          <w:rFonts w:ascii="Times New Roman" w:hAnsi="Times New Roman" w:cs="Times New Roman"/>
        </w:rPr>
        <w:t xml:space="preserve"> 19</w:t>
      </w:r>
      <w:r w:rsidR="00094009" w:rsidRPr="00895B0F">
        <w:rPr>
          <w:rFonts w:ascii="Times New Roman" w:hAnsi="Times New Roman" w:cs="Times New Roman"/>
        </w:rPr>
        <w:t>68;</w:t>
      </w:r>
      <w:r w:rsidR="005804F2" w:rsidRPr="00895B0F">
        <w:rPr>
          <w:rFonts w:ascii="Times New Roman" w:hAnsi="Times New Roman" w:cs="Times New Roman"/>
        </w:rPr>
        <w:t xml:space="preserve"> </w:t>
      </w:r>
      <w:r w:rsidRPr="00895B0F">
        <w:rPr>
          <w:rFonts w:ascii="Times New Roman" w:hAnsi="Times New Roman" w:cs="Times New Roman"/>
        </w:rPr>
        <w:t>Mourel</w:t>
      </w:r>
      <w:r w:rsidR="0096529B" w:rsidRPr="00895B0F">
        <w:rPr>
          <w:rFonts w:ascii="Times New Roman" w:hAnsi="Times New Roman" w:cs="Times New Roman"/>
        </w:rPr>
        <w:t>a</w:t>
      </w:r>
      <w:r w:rsidRPr="00895B0F">
        <w:rPr>
          <w:rFonts w:ascii="Times New Roman" w:hAnsi="Times New Roman" w:cs="Times New Roman"/>
        </w:rPr>
        <w:t>tos</w:t>
      </w:r>
      <w:r w:rsidR="00094009" w:rsidRPr="00895B0F">
        <w:rPr>
          <w:rFonts w:ascii="Times New Roman" w:hAnsi="Times New Roman" w:cs="Times New Roman"/>
        </w:rPr>
        <w:t xml:space="preserve"> 1970/2009;</w:t>
      </w:r>
      <w:r w:rsidRPr="00895B0F">
        <w:rPr>
          <w:rFonts w:ascii="Times New Roman" w:hAnsi="Times New Roman" w:cs="Times New Roman"/>
        </w:rPr>
        <w:t xml:space="preserve"> Barnes</w:t>
      </w:r>
      <w:r w:rsidR="00AF4023" w:rsidRPr="00895B0F">
        <w:rPr>
          <w:rFonts w:ascii="Times New Roman" w:hAnsi="Times New Roman" w:cs="Times New Roman"/>
        </w:rPr>
        <w:t xml:space="preserve"> 1979</w:t>
      </w:r>
      <w:r w:rsidRPr="00895B0F">
        <w:rPr>
          <w:rFonts w:ascii="Times New Roman" w:hAnsi="Times New Roman" w:cs="Times New Roman"/>
        </w:rPr>
        <w:t>, Curd</w:t>
      </w:r>
      <w:r w:rsidR="00797DAC" w:rsidRPr="00895B0F">
        <w:rPr>
          <w:rFonts w:ascii="Times New Roman" w:hAnsi="Times New Roman" w:cs="Times New Roman"/>
        </w:rPr>
        <w:t xml:space="preserve"> </w:t>
      </w:r>
      <w:r w:rsidR="00797DAC" w:rsidRPr="00895B0F">
        <w:rPr>
          <w:rFonts w:ascii="Times" w:hAnsi="Times"/>
        </w:rPr>
        <w:t>1998</w:t>
      </w:r>
      <w:r w:rsidR="0085283B" w:rsidRPr="00895B0F">
        <w:rPr>
          <w:rFonts w:ascii="Times" w:hAnsi="Times"/>
        </w:rPr>
        <w:t>.</w:t>
      </w:r>
    </w:p>
  </w:endnote>
  <w:endnote w:id="10">
    <w:p w14:paraId="2B18D704" w14:textId="61E11186" w:rsidR="00F83A4D" w:rsidRPr="00895B0F" w:rsidRDefault="00F83A4D" w:rsidP="00245714">
      <w:pPr>
        <w:pStyle w:val="EndnoteText"/>
        <w:spacing w:line="360" w:lineRule="auto"/>
        <w:rPr>
          <w:rFonts w:ascii="Times New Roman" w:hAnsi="Times New Roman" w:cs="Times New Roman"/>
        </w:rPr>
      </w:pPr>
      <w:r w:rsidRPr="00895B0F">
        <w:rPr>
          <w:rStyle w:val="EndnoteReference"/>
        </w:rPr>
        <w:endnoteRef/>
      </w:r>
      <w:r w:rsidRPr="00895B0F">
        <w:t xml:space="preserve"> </w:t>
      </w:r>
      <w:r w:rsidRPr="00895B0F">
        <w:rPr>
          <w:rFonts w:ascii="Times New Roman" w:hAnsi="Times New Roman" w:cs="Times New Roman"/>
        </w:rPr>
        <w:t xml:space="preserve">See above, n. </w:t>
      </w:r>
      <w:r w:rsidR="00A07FC6" w:rsidRPr="00895B0F">
        <w:rPr>
          <w:rFonts w:ascii="Times New Roman" w:hAnsi="Times New Roman" w:cs="Times New Roman"/>
        </w:rPr>
        <w:t>8</w:t>
      </w:r>
    </w:p>
  </w:endnote>
  <w:endnote w:id="11">
    <w:p w14:paraId="0C450AB1" w14:textId="17068473" w:rsidR="00F83A4D" w:rsidRPr="00895B0F" w:rsidRDefault="00F83A4D" w:rsidP="00245714">
      <w:pPr>
        <w:pStyle w:val="EndnoteText"/>
        <w:spacing w:line="360" w:lineRule="auto"/>
        <w:rPr>
          <w:rFonts w:ascii="Times New Roman" w:hAnsi="Times New Roman" w:cs="Times New Roman"/>
        </w:rPr>
      </w:pPr>
      <w:r w:rsidRPr="00895B0F">
        <w:rPr>
          <w:rStyle w:val="EndnoteReference"/>
          <w:rFonts w:ascii="Times New Roman" w:hAnsi="Times New Roman" w:cs="Times New Roman"/>
        </w:rPr>
        <w:endnoteRef/>
      </w:r>
      <w:r w:rsidRPr="00895B0F">
        <w:rPr>
          <w:rFonts w:ascii="Times New Roman" w:hAnsi="Times New Roman" w:cs="Times New Roman"/>
        </w:rPr>
        <w:t xml:space="preserve"> </w:t>
      </w:r>
      <w:r w:rsidRPr="00895B0F">
        <w:rPr>
          <w:rFonts w:ascii="Times New Roman" w:hAnsi="Times New Roman" w:cs="Times New Roman"/>
          <w:bCs/>
        </w:rPr>
        <w:t xml:space="preserve"> Thus the foremost English-language authority on Xenophanes, James Lesher, in his </w:t>
      </w:r>
      <w:r w:rsidR="008D15F5" w:rsidRPr="00895B0F">
        <w:rPr>
          <w:rFonts w:ascii="Times New Roman" w:hAnsi="Times New Roman" w:cs="Times New Roman"/>
          <w:bCs/>
        </w:rPr>
        <w:t xml:space="preserve">superb and even </w:t>
      </w:r>
      <w:r w:rsidR="001B661C" w:rsidRPr="00895B0F">
        <w:rPr>
          <w:rFonts w:ascii="Times New Roman" w:hAnsi="Times New Roman" w:cs="Times New Roman"/>
          <w:bCs/>
        </w:rPr>
        <w:t xml:space="preserve">definitive </w:t>
      </w:r>
      <w:r w:rsidRPr="00895B0F">
        <w:rPr>
          <w:rFonts w:ascii="Times New Roman" w:hAnsi="Times New Roman" w:cs="Times New Roman"/>
          <w:bCs/>
        </w:rPr>
        <w:t xml:space="preserve">article s.v. in the </w:t>
      </w:r>
      <w:r w:rsidRPr="00895B0F">
        <w:rPr>
          <w:rFonts w:ascii="Times New Roman" w:hAnsi="Times New Roman" w:cs="Times New Roman"/>
          <w:bCs/>
          <w:i/>
        </w:rPr>
        <w:t>Stanford Encyclopedia of Philosophy</w:t>
      </w:r>
      <w:r w:rsidR="008D15F5" w:rsidRPr="00895B0F">
        <w:rPr>
          <w:rFonts w:ascii="Times New Roman" w:hAnsi="Times New Roman" w:cs="Times New Roman"/>
          <w:bCs/>
        </w:rPr>
        <w:t xml:space="preserve"> (</w:t>
      </w:r>
      <w:r w:rsidR="00D97A79" w:rsidRPr="00895B0F">
        <w:rPr>
          <w:rFonts w:ascii="Times New Roman" w:hAnsi="Times New Roman" w:cs="Times New Roman"/>
          <w:bCs/>
        </w:rPr>
        <w:t>200</w:t>
      </w:r>
      <w:r w:rsidR="00725CB9" w:rsidRPr="00895B0F">
        <w:rPr>
          <w:rFonts w:ascii="Times New Roman" w:hAnsi="Times New Roman" w:cs="Times New Roman"/>
          <w:bCs/>
        </w:rPr>
        <w:t>2/</w:t>
      </w:r>
      <w:r w:rsidR="008D15F5" w:rsidRPr="00895B0F">
        <w:rPr>
          <w:rFonts w:ascii="Times New Roman" w:hAnsi="Times New Roman" w:cs="Times New Roman"/>
          <w:bCs/>
        </w:rPr>
        <w:t>2019),</w:t>
      </w:r>
      <w:r w:rsidRPr="00895B0F">
        <w:rPr>
          <w:rFonts w:ascii="Times New Roman" w:hAnsi="Times New Roman" w:cs="Times New Roman"/>
          <w:bCs/>
        </w:rPr>
        <w:t xml:space="preserve"> after noting the "verbal similarities between Xenophanes’ description of the 'one greatest, unmoving god' and Parmenides’ account of a 'motionless, eternal, and unitary being,'</w:t>
      </w:r>
      <w:r w:rsidRPr="00895B0F">
        <w:rPr>
          <w:rFonts w:ascii="Times New Roman" w:hAnsi="Times New Roman" w:cs="Times New Roman"/>
          <w:bCs/>
          <w:sz w:val="11"/>
          <w:szCs w:val="11"/>
        </w:rPr>
        <w:t xml:space="preserve"> </w:t>
      </w:r>
      <w:r w:rsidRPr="00895B0F">
        <w:rPr>
          <w:rFonts w:ascii="Times New Roman" w:hAnsi="Times New Roman" w:cs="Times New Roman"/>
          <w:bCs/>
        </w:rPr>
        <w:t xml:space="preserve">" </w:t>
      </w:r>
      <w:r w:rsidR="00D97A79" w:rsidRPr="00895B0F">
        <w:rPr>
          <w:rFonts w:ascii="Times New Roman" w:hAnsi="Times New Roman" w:cs="Times New Roman"/>
          <w:bCs/>
        </w:rPr>
        <w:t>finds himself compelled to caution</w:t>
      </w:r>
      <w:r w:rsidRPr="00895B0F">
        <w:rPr>
          <w:rFonts w:ascii="Times New Roman" w:hAnsi="Times New Roman" w:cs="Times New Roman"/>
          <w:bCs/>
        </w:rPr>
        <w:t xml:space="preserve"> the reader, "But the Xenophanes who speaks to us in the surviving fragments is a combination of rhapsode, social critic, religious teacher, and keen student of nature"</w:t>
      </w:r>
      <w:r w:rsidR="001B661C" w:rsidRPr="00895B0F">
        <w:rPr>
          <w:rFonts w:ascii="Times New Roman" w:hAnsi="Times New Roman" w:cs="Times New Roman"/>
          <w:bCs/>
        </w:rPr>
        <w:t xml:space="preserve"> (section </w:t>
      </w:r>
      <w:r w:rsidR="008D15F5" w:rsidRPr="00895B0F">
        <w:rPr>
          <w:rFonts w:ascii="Times New Roman" w:hAnsi="Times New Roman" w:cs="Times New Roman"/>
          <w:bCs/>
        </w:rPr>
        <w:t xml:space="preserve">7, </w:t>
      </w:r>
      <w:r w:rsidRPr="00895B0F">
        <w:rPr>
          <w:rFonts w:ascii="Times New Roman" w:hAnsi="Times New Roman" w:cs="Times New Roman"/>
          <w:bCs/>
        </w:rPr>
        <w:t xml:space="preserve"> </w:t>
      </w:r>
      <w:r w:rsidR="008D15F5" w:rsidRPr="00895B0F">
        <w:rPr>
          <w:rFonts w:ascii="Times New Roman" w:hAnsi="Times New Roman" w:cs="Times New Roman"/>
          <w:bCs/>
        </w:rPr>
        <w:t>"Xenophanes' Legac</w:t>
      </w:r>
      <w:r w:rsidR="00D97A79" w:rsidRPr="00895B0F">
        <w:rPr>
          <w:rFonts w:ascii="Times New Roman" w:hAnsi="Times New Roman" w:cs="Times New Roman"/>
          <w:bCs/>
        </w:rPr>
        <w:t>y").</w:t>
      </w:r>
    </w:p>
  </w:endnote>
  <w:endnote w:id="12">
    <w:p w14:paraId="3E05FB72" w14:textId="43A4D79E" w:rsidR="00F83A4D" w:rsidRPr="00895B0F" w:rsidRDefault="00F83A4D" w:rsidP="00245714">
      <w:pPr>
        <w:pStyle w:val="EndnoteText"/>
        <w:spacing w:line="360" w:lineRule="auto"/>
        <w:rPr>
          <w:rFonts w:ascii="Times New Roman" w:hAnsi="Times New Roman" w:cs="Times New Roman"/>
        </w:rPr>
      </w:pPr>
      <w:r w:rsidRPr="00895B0F">
        <w:rPr>
          <w:rStyle w:val="EndnoteReference"/>
          <w:rFonts w:ascii="Times New Roman" w:hAnsi="Times New Roman" w:cs="Times New Roman"/>
        </w:rPr>
        <w:endnoteRef/>
      </w:r>
      <w:r w:rsidRPr="00895B0F">
        <w:rPr>
          <w:rFonts w:ascii="Times New Roman" w:hAnsi="Times New Roman" w:cs="Times New Roman"/>
        </w:rPr>
        <w:t xml:space="preserve"> From here forward, all references to Presocratic texts are given </w:t>
      </w:r>
      <w:r w:rsidR="00E02C5C" w:rsidRPr="00895B0F">
        <w:rPr>
          <w:rFonts w:ascii="Times New Roman" w:hAnsi="Times New Roman" w:cs="Times New Roman"/>
        </w:rPr>
        <w:t xml:space="preserve">first </w:t>
      </w:r>
      <w:r w:rsidRPr="00895B0F">
        <w:rPr>
          <w:rFonts w:ascii="Times New Roman" w:hAnsi="Times New Roman" w:cs="Times New Roman"/>
        </w:rPr>
        <w:t xml:space="preserve">with the Diels-Kranz </w:t>
      </w:r>
      <w:r w:rsidR="00E02C5C" w:rsidRPr="00895B0F">
        <w:rPr>
          <w:rFonts w:ascii="Times New Roman" w:hAnsi="Times New Roman" w:cs="Times New Roman"/>
        </w:rPr>
        <w:t xml:space="preserve">1952 </w:t>
      </w:r>
      <w:r w:rsidRPr="00895B0F">
        <w:rPr>
          <w:rFonts w:ascii="Times New Roman" w:hAnsi="Times New Roman" w:cs="Times New Roman"/>
        </w:rPr>
        <w:t>number first</w:t>
      </w:r>
      <w:r w:rsidR="00E02C5C" w:rsidRPr="00895B0F">
        <w:rPr>
          <w:rFonts w:ascii="Times New Roman" w:hAnsi="Times New Roman" w:cs="Times New Roman"/>
        </w:rPr>
        <w:t xml:space="preserve"> ("A" prefix for testimoni</w:t>
      </w:r>
      <w:r w:rsidR="00EA56A9" w:rsidRPr="00895B0F">
        <w:rPr>
          <w:rFonts w:ascii="Times New Roman" w:hAnsi="Times New Roman" w:cs="Times New Roman"/>
        </w:rPr>
        <w:t>a</w:t>
      </w:r>
      <w:r w:rsidR="00E02C5C" w:rsidRPr="00895B0F">
        <w:rPr>
          <w:rFonts w:ascii="Times New Roman" w:hAnsi="Times New Roman" w:cs="Times New Roman"/>
        </w:rPr>
        <w:t>; "B" for purported quotation); I then give</w:t>
      </w:r>
      <w:r w:rsidR="007253E0" w:rsidRPr="00895B0F">
        <w:rPr>
          <w:rFonts w:ascii="Times New Roman" w:hAnsi="Times New Roman" w:cs="Times New Roman"/>
        </w:rPr>
        <w:t xml:space="preserve"> </w:t>
      </w:r>
      <w:r w:rsidRPr="00895B0F">
        <w:rPr>
          <w:rFonts w:ascii="Times New Roman" w:hAnsi="Times New Roman" w:cs="Times New Roman"/>
        </w:rPr>
        <w:t>the text number (for the author at issue) in Laks-Most</w:t>
      </w:r>
      <w:r w:rsidR="00520C60" w:rsidRPr="00895B0F">
        <w:rPr>
          <w:rFonts w:ascii="Times New Roman" w:hAnsi="Times New Roman" w:cs="Times New Roman"/>
        </w:rPr>
        <w:t xml:space="preserve"> 2016</w:t>
      </w:r>
      <w:r w:rsidR="007253E0" w:rsidRPr="00895B0F">
        <w:rPr>
          <w:rFonts w:ascii="Times New Roman" w:hAnsi="Times New Roman" w:cs="Times New Roman"/>
        </w:rPr>
        <w:t>.</w:t>
      </w:r>
    </w:p>
  </w:endnote>
  <w:endnote w:id="13">
    <w:p w14:paraId="46A1B29D" w14:textId="7F3D8DB1" w:rsidR="00F83A4D" w:rsidRPr="00895B0F" w:rsidRDefault="00F83A4D" w:rsidP="00245714">
      <w:pPr>
        <w:pStyle w:val="EndnoteText"/>
        <w:spacing w:line="360" w:lineRule="auto"/>
        <w:rPr>
          <w:rFonts w:ascii="Times New Roman" w:hAnsi="Times New Roman" w:cs="Times New Roman"/>
        </w:rPr>
      </w:pPr>
      <w:r w:rsidRPr="00895B0F">
        <w:rPr>
          <w:rStyle w:val="EndnoteReference"/>
          <w:rFonts w:ascii="Times New Roman" w:hAnsi="Times New Roman" w:cs="Times New Roman"/>
        </w:rPr>
        <w:endnoteRef/>
      </w:r>
      <w:r w:rsidRPr="00895B0F">
        <w:rPr>
          <w:rFonts w:ascii="Times New Roman" w:hAnsi="Times New Roman" w:cs="Times New Roman"/>
        </w:rPr>
        <w:t xml:space="preserve"> Mourelatos 2021</w:t>
      </w:r>
      <w:r w:rsidR="00EE4455" w:rsidRPr="00895B0F">
        <w:rPr>
          <w:rFonts w:ascii="Times New Roman" w:hAnsi="Times New Roman" w:cs="Times New Roman"/>
        </w:rPr>
        <w:t>.</w:t>
      </w:r>
    </w:p>
  </w:endnote>
  <w:endnote w:id="14">
    <w:p w14:paraId="42691BC2" w14:textId="12E3D0D6" w:rsidR="00F83A4D" w:rsidRPr="00895B0F" w:rsidRDefault="00F83A4D" w:rsidP="00245714">
      <w:pPr>
        <w:pStyle w:val="EndnoteText"/>
        <w:spacing w:line="360" w:lineRule="auto"/>
        <w:rPr>
          <w:rFonts w:ascii="Times New Roman" w:hAnsi="Times New Roman" w:cs="Times New Roman"/>
        </w:rPr>
      </w:pPr>
      <w:r w:rsidRPr="00895B0F">
        <w:rPr>
          <w:rStyle w:val="EndnoteReference"/>
        </w:rPr>
        <w:endnoteRef/>
      </w:r>
      <w:r w:rsidRPr="00895B0F">
        <w:t xml:space="preserve"> </w:t>
      </w:r>
      <w:r w:rsidRPr="00895B0F">
        <w:rPr>
          <w:rFonts w:ascii="Times New Roman" w:hAnsi="Times New Roman" w:cs="Times New Roman"/>
        </w:rPr>
        <w:t>Laks-Most</w:t>
      </w:r>
      <w:r w:rsidR="00EE4455" w:rsidRPr="00895B0F">
        <w:rPr>
          <w:rFonts w:ascii="Times New Roman" w:hAnsi="Times New Roman" w:cs="Times New Roman"/>
        </w:rPr>
        <w:t xml:space="preserve"> 2016, </w:t>
      </w:r>
      <w:r w:rsidRPr="00895B0F">
        <w:rPr>
          <w:rFonts w:ascii="Times New Roman" w:hAnsi="Times New Roman" w:cs="Times New Roman"/>
        </w:rPr>
        <w:t>pp. 5 and 25-26.</w:t>
      </w:r>
    </w:p>
  </w:endnote>
  <w:endnote w:id="15">
    <w:p w14:paraId="5B094CEC" w14:textId="0E5E9DFD" w:rsidR="00F83A4D" w:rsidRPr="00895B0F" w:rsidRDefault="00F83A4D" w:rsidP="00245714">
      <w:pPr>
        <w:pStyle w:val="EndnoteText"/>
        <w:spacing w:line="360" w:lineRule="auto"/>
        <w:rPr>
          <w:rFonts w:ascii="Times New Roman" w:hAnsi="Times New Roman" w:cs="Times New Roman"/>
        </w:rPr>
      </w:pPr>
      <w:r w:rsidRPr="00895B0F">
        <w:rPr>
          <w:rStyle w:val="EndnoteReference"/>
        </w:rPr>
        <w:endnoteRef/>
      </w:r>
      <w:r w:rsidRPr="00895B0F">
        <w:t xml:space="preserve"> </w:t>
      </w:r>
      <w:r w:rsidRPr="00895B0F">
        <w:rPr>
          <w:rFonts w:ascii="Times New Roman" w:hAnsi="Times New Roman" w:cs="Times New Roman"/>
        </w:rPr>
        <w:t>Some of earth thrusts upwards to form what we know as high mountains; and "water drips into subterranean caves" (B37=D44); and fire from</w:t>
      </w:r>
      <w:r w:rsidR="006723A5" w:rsidRPr="00895B0F">
        <w:rPr>
          <w:rFonts w:ascii="Times New Roman" w:hAnsi="Times New Roman" w:cs="Times New Roman"/>
        </w:rPr>
        <w:t>-</w:t>
      </w:r>
      <w:r w:rsidR="00EA56A9" w:rsidRPr="00895B0F">
        <w:rPr>
          <w:rFonts w:ascii="Times New Roman" w:hAnsi="Times New Roman" w:cs="Times New Roman"/>
        </w:rPr>
        <w:t>time-to-time</w:t>
      </w:r>
      <w:r w:rsidRPr="00895B0F">
        <w:rPr>
          <w:rFonts w:ascii="Times New Roman" w:hAnsi="Times New Roman" w:cs="Times New Roman"/>
        </w:rPr>
        <w:t xml:space="preserve"> thrusts out of volcanoes (A48=D45). </w:t>
      </w:r>
    </w:p>
  </w:endnote>
  <w:endnote w:id="16">
    <w:p w14:paraId="666C6F6D" w14:textId="10BD644D" w:rsidR="00F83A4D" w:rsidRPr="00895B0F" w:rsidRDefault="00F83A4D" w:rsidP="00245714">
      <w:pPr>
        <w:pStyle w:val="EndnoteText"/>
        <w:spacing w:line="360" w:lineRule="auto"/>
        <w:rPr>
          <w:rFonts w:ascii="Times New Roman" w:hAnsi="Times New Roman" w:cs="Times New Roman"/>
        </w:rPr>
      </w:pPr>
      <w:r w:rsidRPr="00895B0F">
        <w:rPr>
          <w:rStyle w:val="EndnoteReference"/>
        </w:rPr>
        <w:endnoteRef/>
      </w:r>
      <w:r w:rsidRPr="00895B0F">
        <w:t xml:space="preserve"> </w:t>
      </w:r>
      <w:r w:rsidRPr="00895B0F">
        <w:rPr>
          <w:rFonts w:ascii="Times New Roman" w:hAnsi="Times New Roman" w:cs="Times New Roman"/>
        </w:rPr>
        <w:t>Laks-Most correctly translate by making the demonstrative pronoun be the subjecr of the statement: "</w:t>
      </w:r>
      <w:r w:rsidRPr="00895B0F">
        <w:rPr>
          <w:rFonts w:ascii="Times New Roman" w:hAnsi="Times New Roman" w:cs="Times New Roman"/>
          <w:u w:val="single"/>
        </w:rPr>
        <w:t>This</w:t>
      </w:r>
      <w:r w:rsidRPr="00895B0F">
        <w:rPr>
          <w:rFonts w:ascii="Times New Roman" w:hAnsi="Times New Roman" w:cs="Times New Roman"/>
        </w:rPr>
        <w:t xml:space="preserve"> [my emphasis] is the limit of the earth (</w:t>
      </w:r>
      <w:r w:rsidRPr="00895B0F">
        <w:rPr>
          <w:rFonts w:ascii="Times New Roman" w:hAnsi="Times New Roman" w:cs="Times New Roman"/>
          <w:i/>
        </w:rPr>
        <w:t>gaiēs gar tode peirar</w:t>
      </w:r>
      <w:r w:rsidRPr="00895B0F">
        <w:rPr>
          <w:rFonts w:ascii="Times New Roman" w:hAnsi="Times New Roman" w:cs="Times New Roman"/>
        </w:rPr>
        <w:t>): one sees it at our feet."</w:t>
      </w:r>
    </w:p>
  </w:endnote>
  <w:endnote w:id="17">
    <w:p w14:paraId="3C3FAED9" w14:textId="377C3631" w:rsidR="00F83A4D" w:rsidRPr="00895B0F" w:rsidRDefault="00F83A4D" w:rsidP="00245714">
      <w:pPr>
        <w:pStyle w:val="EndnoteText"/>
        <w:spacing w:line="360" w:lineRule="auto"/>
        <w:rPr>
          <w:rFonts w:ascii="Times New Roman" w:hAnsi="Times New Roman" w:cs="Times New Roman"/>
        </w:rPr>
      </w:pPr>
      <w:r w:rsidRPr="00895B0F">
        <w:rPr>
          <w:rStyle w:val="EndnoteReference"/>
          <w:rFonts w:ascii="Times New Roman" w:hAnsi="Times New Roman" w:cs="Times New Roman"/>
        </w:rPr>
        <w:endnoteRef/>
      </w:r>
      <w:r w:rsidRPr="00895B0F">
        <w:rPr>
          <w:rFonts w:ascii="Times New Roman" w:hAnsi="Times New Roman" w:cs="Times New Roman"/>
        </w:rPr>
        <w:t xml:space="preserve"> </w:t>
      </w:r>
      <w:r w:rsidRPr="00895B0F">
        <w:rPr>
          <w:rFonts w:ascii="Times New Roman" w:hAnsi="Times New Roman" w:cs="Times New Roman"/>
          <w:i/>
        </w:rPr>
        <w:t>Theogony</w:t>
      </w:r>
      <w:r w:rsidRPr="00895B0F">
        <w:rPr>
          <w:rFonts w:ascii="Times New Roman" w:hAnsi="Times New Roman" w:cs="Times New Roman"/>
        </w:rPr>
        <w:t xml:space="preserve"> 736-40=Laks-Most, vol.1, ch. 2 [Cosm], T5.–Cf. ibid., T4, T18.</w:t>
      </w:r>
    </w:p>
  </w:endnote>
  <w:endnote w:id="18">
    <w:p w14:paraId="121F2418" w14:textId="760DC315" w:rsidR="00F83A4D" w:rsidRPr="00895B0F" w:rsidRDefault="00F83A4D" w:rsidP="00245714">
      <w:pPr>
        <w:pStyle w:val="EndnoteText"/>
        <w:spacing w:line="360" w:lineRule="auto"/>
        <w:rPr>
          <w:rFonts w:ascii="Times New Roman" w:hAnsi="Times New Roman" w:cs="Times New Roman"/>
        </w:rPr>
      </w:pPr>
      <w:r w:rsidRPr="00895B0F">
        <w:rPr>
          <w:rStyle w:val="EndnoteReference"/>
          <w:rFonts w:ascii="Times New Roman" w:hAnsi="Times New Roman" w:cs="Times New Roman"/>
        </w:rPr>
        <w:endnoteRef/>
      </w:r>
      <w:r w:rsidRPr="00895B0F">
        <w:rPr>
          <w:rFonts w:ascii="Times New Roman" w:hAnsi="Times New Roman" w:cs="Times New Roman"/>
        </w:rPr>
        <w:t xml:space="preserve"> We do have unambiguous testimony (in A41a=D31) that Xenophanes' sun—or (speaking more accurately in the language of Xenophanean astrometeorology—the quotidian solar cloud, moves in a straight line from east to west ad infinitum: </w:t>
      </w:r>
      <w:r w:rsidRPr="00895B0F">
        <w:rPr>
          <w:rFonts w:ascii="Times New Roman" w:hAnsi="Times New Roman" w:cs="Times New Roman"/>
          <w:i/>
        </w:rPr>
        <w:t xml:space="preserve">es apeiron proïenai.  </w:t>
      </w:r>
      <w:r w:rsidRPr="00895B0F">
        <w:rPr>
          <w:rFonts w:ascii="Times New Roman" w:hAnsi="Times New Roman" w:cs="Times New Roman"/>
        </w:rPr>
        <w:t xml:space="preserve">But the reference to "infinity" here is obviously non-precise.  The testimonium also offers an explanation of solar and lunar eclipses (including the total disappearance of the moon at New Moon) as occurring </w:t>
      </w:r>
      <w:r w:rsidRPr="00895B0F">
        <w:rPr>
          <w:rFonts w:ascii="Times New Roman" w:hAnsi="Times New Roman" w:cs="Times New Roman"/>
          <w:i/>
        </w:rPr>
        <w:t>kata sbesin</w:t>
      </w:r>
      <w:r w:rsidRPr="00895B0F">
        <w:rPr>
          <w:rFonts w:ascii="Times New Roman" w:hAnsi="Times New Roman" w:cs="Times New Roman"/>
        </w:rPr>
        <w:t>, "by virtue of extinguishment."  So, the indefinite transit of the sun westward has the limited sense of "till the next solar eclipse."</w:t>
      </w:r>
    </w:p>
  </w:endnote>
  <w:endnote w:id="19">
    <w:p w14:paraId="37A085B4" w14:textId="47ED33E2" w:rsidR="00F83A4D" w:rsidRPr="00895B0F" w:rsidRDefault="00F83A4D" w:rsidP="00245714">
      <w:pPr>
        <w:pStyle w:val="EndnoteText"/>
        <w:spacing w:line="360" w:lineRule="auto"/>
        <w:rPr>
          <w:rFonts w:ascii="Times New Roman" w:hAnsi="Times New Roman" w:cs="Times New Roman"/>
        </w:rPr>
      </w:pPr>
      <w:r w:rsidRPr="00895B0F">
        <w:rPr>
          <w:rStyle w:val="EndnoteReference"/>
          <w:rFonts w:ascii="Times New Roman" w:hAnsi="Times New Roman" w:cs="Times New Roman"/>
        </w:rPr>
        <w:endnoteRef/>
      </w:r>
      <w:r w:rsidRPr="00895B0F">
        <w:rPr>
          <w:rFonts w:ascii="Times New Roman" w:hAnsi="Times New Roman" w:cs="Times New Roman"/>
        </w:rPr>
        <w:t xml:space="preserve"> By contrast, the human eye, as is universally known, has a limited field of vision and range, and within that field there must be a point of focus.  Human aural perception is correspondingly directional and limited in range; and human awareness and human thought </w:t>
      </w:r>
      <w:r w:rsidR="006723A5" w:rsidRPr="00895B0F">
        <w:rPr>
          <w:rFonts w:ascii="Times New Roman" w:hAnsi="Times New Roman" w:cs="Times New Roman"/>
        </w:rPr>
        <w:t>must</w:t>
      </w:r>
      <w:r w:rsidRPr="00895B0F">
        <w:rPr>
          <w:rFonts w:ascii="Times New Roman" w:hAnsi="Times New Roman" w:cs="Times New Roman"/>
        </w:rPr>
        <w:t xml:space="preserve"> proceed discursively and with ever-shifting mental focus.  By saying "sees as a whole (</w:t>
      </w:r>
      <w:r w:rsidRPr="00895B0F">
        <w:rPr>
          <w:rFonts w:ascii="Times New Roman" w:hAnsi="Times New Roman" w:cs="Times New Roman"/>
          <w:i/>
        </w:rPr>
        <w:t>oulos</w:t>
      </w:r>
      <w:r w:rsidRPr="00895B0F">
        <w:rPr>
          <w:rFonts w:ascii="Times New Roman" w:hAnsi="Times New Roman" w:cs="Times New Roman"/>
        </w:rPr>
        <w:t>), perceives as a whole, hears as whole," Xenophanes intends that the supreme deity's awareness of the world is omni-perceptual.</w:t>
      </w:r>
    </w:p>
  </w:endnote>
  <w:endnote w:id="20">
    <w:p w14:paraId="6367A41F" w14:textId="6C1E6CB7" w:rsidR="00F83A4D" w:rsidRPr="00895B0F" w:rsidRDefault="00F83A4D" w:rsidP="00245714">
      <w:pPr>
        <w:pStyle w:val="EndnoteText"/>
        <w:spacing w:line="360" w:lineRule="auto"/>
        <w:rPr>
          <w:rFonts w:ascii="Times New Roman" w:hAnsi="Times New Roman" w:cs="Times New Roman"/>
        </w:rPr>
      </w:pPr>
      <w:r w:rsidRPr="00895B0F">
        <w:rPr>
          <w:rStyle w:val="EndnoteReference"/>
          <w:rFonts w:ascii="Times New Roman" w:hAnsi="Times New Roman" w:cs="Times New Roman"/>
        </w:rPr>
        <w:endnoteRef/>
      </w:r>
      <w:r w:rsidRPr="00895B0F">
        <w:rPr>
          <w:rFonts w:ascii="Times New Roman" w:hAnsi="Times New Roman" w:cs="Times New Roman"/>
        </w:rPr>
        <w:t xml:space="preserve"> At B38=D52 we find reference to god's </w:t>
      </w:r>
      <w:r w:rsidR="009B5B0B" w:rsidRPr="00895B0F">
        <w:rPr>
          <w:rFonts w:ascii="Times New Roman" w:hAnsi="Times New Roman" w:cs="Times New Roman"/>
        </w:rPr>
        <w:t>"having created"</w:t>
      </w:r>
      <w:r w:rsidRPr="00895B0F">
        <w:rPr>
          <w:rFonts w:ascii="Times New Roman" w:hAnsi="Times New Roman" w:cs="Times New Roman"/>
        </w:rPr>
        <w:t xml:space="preserve"> (</w:t>
      </w:r>
      <w:r w:rsidRPr="00895B0F">
        <w:rPr>
          <w:rFonts w:ascii="Times New Roman" w:hAnsi="Times New Roman" w:cs="Times New Roman"/>
          <w:i/>
        </w:rPr>
        <w:t>ephyse</w:t>
      </w:r>
      <w:r w:rsidRPr="00895B0F">
        <w:rPr>
          <w:rFonts w:ascii="Times New Roman" w:hAnsi="Times New Roman" w:cs="Times New Roman"/>
        </w:rPr>
        <w:t xml:space="preserve">) honey.  But the </w:t>
      </w:r>
      <w:r w:rsidRPr="00895B0F">
        <w:rPr>
          <w:rFonts w:ascii="Times New Roman" w:hAnsi="Times New Roman" w:cs="Times New Roman"/>
          <w:i/>
        </w:rPr>
        <w:t>theos</w:t>
      </w:r>
      <w:r w:rsidRPr="00895B0F">
        <w:rPr>
          <w:rFonts w:ascii="Times New Roman" w:hAnsi="Times New Roman" w:cs="Times New Roman"/>
        </w:rPr>
        <w:t xml:space="preserve"> here is not the one supreme god but one or another of the plural gods </w:t>
      </w:r>
      <w:r w:rsidR="009B5B0B" w:rsidRPr="00895B0F">
        <w:rPr>
          <w:rFonts w:ascii="Times New Roman" w:hAnsi="Times New Roman" w:cs="Times New Roman"/>
        </w:rPr>
        <w:t xml:space="preserve">(see shortly above) </w:t>
      </w:r>
      <w:r w:rsidRPr="00895B0F">
        <w:rPr>
          <w:rFonts w:ascii="Times New Roman" w:hAnsi="Times New Roman" w:cs="Times New Roman"/>
        </w:rPr>
        <w:t>of traditional belief</w:t>
      </w:r>
      <w:r w:rsidR="009B5B0B" w:rsidRPr="00895B0F">
        <w:rPr>
          <w:rFonts w:ascii="Times New Roman" w:hAnsi="Times New Roman" w:cs="Times New Roman"/>
        </w:rPr>
        <w:t>.</w:t>
      </w:r>
      <w:r w:rsidRPr="00895B0F">
        <w:rPr>
          <w:rFonts w:ascii="Times New Roman" w:hAnsi="Times New Roman" w:cs="Times New Roman"/>
        </w:rPr>
        <w:t xml:space="preserve"> </w:t>
      </w:r>
    </w:p>
  </w:endnote>
  <w:endnote w:id="21">
    <w:p w14:paraId="0523E501" w14:textId="07A7AB48" w:rsidR="00F83A4D" w:rsidRPr="00895B0F" w:rsidRDefault="00F83A4D" w:rsidP="00245714">
      <w:pPr>
        <w:pStyle w:val="EndnoteText"/>
        <w:spacing w:line="360" w:lineRule="auto"/>
      </w:pPr>
      <w:r w:rsidRPr="00895B0F">
        <w:rPr>
          <w:rStyle w:val="EndnoteReference"/>
        </w:rPr>
        <w:endnoteRef/>
      </w:r>
      <w:r w:rsidRPr="00895B0F">
        <w:t xml:space="preserve"> </w:t>
      </w:r>
      <w:r w:rsidRPr="00895B0F">
        <w:rPr>
          <w:rFonts w:ascii="Times New Roman" w:hAnsi="Times New Roman" w:cs="Times New Roman (Body CS)"/>
        </w:rPr>
        <w:t>Interestingly, in this universe of masses that extend to infinity, the supreme deity's position could no be referred to as "the cente</w:t>
      </w:r>
      <w:r w:rsidR="004008BF" w:rsidRPr="00895B0F">
        <w:rPr>
          <w:rFonts w:ascii="Times New Roman" w:hAnsi="Times New Roman" w:cs="Times New Roman (Body CS)"/>
        </w:rPr>
        <w:t>r</w:t>
      </w:r>
      <w:r w:rsidRPr="00895B0F">
        <w:rPr>
          <w:rFonts w:ascii="Times New Roman" w:hAnsi="Times New Roman" w:cs="Times New Roman (Body CS)"/>
        </w:rPr>
        <w:t xml:space="preserve"> of the universe."</w:t>
      </w:r>
    </w:p>
  </w:endnote>
  <w:endnote w:id="22">
    <w:p w14:paraId="6233574B" w14:textId="21774E24" w:rsidR="00F83A4D" w:rsidRPr="00895B0F" w:rsidRDefault="00F83A4D" w:rsidP="00245714">
      <w:pPr>
        <w:pStyle w:val="EndnoteText"/>
        <w:spacing w:line="360" w:lineRule="auto"/>
        <w:rPr>
          <w:rFonts w:ascii="Times New Roman" w:hAnsi="Times New Roman" w:cs="Times New Roman"/>
        </w:rPr>
      </w:pPr>
      <w:r w:rsidRPr="00895B0F">
        <w:rPr>
          <w:rStyle w:val="EndnoteReference"/>
          <w:rFonts w:ascii="Times New Roman" w:hAnsi="Times New Roman" w:cs="Times New Roman"/>
        </w:rPr>
        <w:endnoteRef/>
      </w:r>
      <w:r w:rsidRPr="00895B0F">
        <w:rPr>
          <w:rFonts w:ascii="Times New Roman" w:hAnsi="Times New Roman" w:cs="Times New Roman"/>
        </w:rPr>
        <w:t xml:space="preserve"> B27=D27 offers the common observation about the birth of plants and the death of all living thing: "For it is out of earth (</w:t>
      </w:r>
      <w:r w:rsidRPr="00895B0F">
        <w:rPr>
          <w:rFonts w:ascii="Times New Roman" w:hAnsi="Times New Roman" w:cs="Times New Roman"/>
          <w:i/>
        </w:rPr>
        <w:t>ek gaiēs</w:t>
      </w:r>
      <w:r w:rsidRPr="00895B0F">
        <w:rPr>
          <w:rFonts w:ascii="Times New Roman" w:hAnsi="Times New Roman" w:cs="Times New Roman"/>
        </w:rPr>
        <w:t>) that all [plants (?) come]; and it is into the earth (</w:t>
      </w:r>
      <w:r w:rsidRPr="00895B0F">
        <w:rPr>
          <w:rFonts w:ascii="Times New Roman" w:hAnsi="Times New Roman" w:cs="Times New Roman"/>
          <w:i/>
        </w:rPr>
        <w:t>eis gēn</w:t>
      </w:r>
      <w:r w:rsidRPr="00895B0F">
        <w:rPr>
          <w:rFonts w:ascii="Times New Roman" w:hAnsi="Times New Roman" w:cs="Times New Roman"/>
        </w:rPr>
        <w:t>) that all [living things] end their life (</w:t>
      </w:r>
      <w:r w:rsidRPr="00895B0F">
        <w:rPr>
          <w:rFonts w:ascii="Times New Roman" w:hAnsi="Times New Roman" w:cs="Times New Roman"/>
          <w:i/>
        </w:rPr>
        <w:t>teleutāi</w:t>
      </w:r>
      <w:r w:rsidRPr="00895B0F">
        <w:rPr>
          <w:rFonts w:ascii="Times New Roman" w:hAnsi="Times New Roman" w:cs="Times New Roman"/>
        </w:rPr>
        <w:t>)."</w:t>
      </w:r>
    </w:p>
  </w:endnote>
  <w:endnote w:id="23">
    <w:p w14:paraId="5BB84ED3" w14:textId="0233A6BA" w:rsidR="00F83A4D" w:rsidRPr="00895B0F" w:rsidRDefault="00F83A4D" w:rsidP="00245714">
      <w:pPr>
        <w:pStyle w:val="EndnoteText"/>
        <w:spacing w:line="360" w:lineRule="auto"/>
        <w:rPr>
          <w:rFonts w:ascii="Times New Roman" w:hAnsi="Times New Roman" w:cs="Times New Roman"/>
        </w:rPr>
      </w:pPr>
      <w:r w:rsidRPr="00895B0F">
        <w:rPr>
          <w:rStyle w:val="EndnoteReference"/>
          <w:rFonts w:ascii="Times New Roman" w:hAnsi="Times New Roman" w:cs="Times New Roman"/>
        </w:rPr>
        <w:endnoteRef/>
      </w:r>
      <w:r w:rsidRPr="00895B0F">
        <w:rPr>
          <w:rFonts w:ascii="Times New Roman" w:hAnsi="Times New Roman" w:cs="Times New Roman"/>
        </w:rPr>
        <w:t xml:space="preserve"> A wall-chart commonly sold at natural history museums and nature stores displays thirty types: Sky Guide, Greenwood Station, Seattle, WA; copyright 1989, A. L. Rangano</w:t>
      </w:r>
    </w:p>
  </w:endnote>
  <w:endnote w:id="24">
    <w:p w14:paraId="3604CF5F" w14:textId="5153E384" w:rsidR="00F83A4D" w:rsidRPr="00895B0F" w:rsidRDefault="00F83A4D" w:rsidP="00245714">
      <w:pPr>
        <w:pStyle w:val="EndnoteText"/>
        <w:spacing w:line="360" w:lineRule="auto"/>
        <w:rPr>
          <w:rFonts w:ascii="Times New Roman" w:hAnsi="Times New Roman" w:cs="Times New Roman"/>
        </w:rPr>
      </w:pPr>
      <w:r w:rsidRPr="00895B0F">
        <w:rPr>
          <w:rStyle w:val="EndnoteReference"/>
          <w:rFonts w:ascii="Times New Roman" w:hAnsi="Times New Roman" w:cs="Times New Roman"/>
        </w:rPr>
        <w:endnoteRef/>
      </w:r>
      <w:r w:rsidRPr="00895B0F">
        <w:rPr>
          <w:rFonts w:ascii="Times New Roman" w:hAnsi="Times New Roman" w:cs="Times New Roman"/>
        </w:rPr>
        <w:t xml:space="preserve"> The imperfective forms </w:t>
      </w:r>
      <w:r w:rsidRPr="00895B0F">
        <w:rPr>
          <w:rFonts w:ascii="Times New Roman" w:hAnsi="Times New Roman" w:cs="Times New Roman"/>
          <w:i/>
        </w:rPr>
        <w:t>zētountes</w:t>
      </w:r>
      <w:r w:rsidRPr="00895B0F">
        <w:rPr>
          <w:rFonts w:ascii="Times New Roman" w:hAnsi="Times New Roman" w:cs="Times New Roman"/>
        </w:rPr>
        <w:t xml:space="preserve"> and </w:t>
      </w:r>
      <w:r w:rsidRPr="00895B0F">
        <w:rPr>
          <w:rFonts w:ascii="Times New Roman" w:hAnsi="Times New Roman" w:cs="Times New Roman"/>
          <w:i/>
        </w:rPr>
        <w:t>heuriskousin</w:t>
      </w:r>
      <w:r w:rsidRPr="00895B0F">
        <w:rPr>
          <w:rFonts w:ascii="Times New Roman" w:hAnsi="Times New Roman" w:cs="Times New Roman"/>
        </w:rPr>
        <w:t xml:space="preserve"> convey both protracted activity and the contingencies of trial-and-error.</w:t>
      </w:r>
    </w:p>
  </w:endnote>
  <w:endnote w:id="25">
    <w:p w14:paraId="243F549E" w14:textId="082779B7" w:rsidR="00F83A4D" w:rsidRPr="00895B0F" w:rsidRDefault="00F83A4D" w:rsidP="00245714">
      <w:pPr>
        <w:pStyle w:val="EndnoteText"/>
        <w:spacing w:line="360" w:lineRule="auto"/>
        <w:rPr>
          <w:rFonts w:ascii="Times New Roman" w:hAnsi="Times New Roman" w:cs="Times New Roman"/>
        </w:rPr>
      </w:pPr>
      <w:r w:rsidRPr="00895B0F">
        <w:rPr>
          <w:rStyle w:val="EndnoteReference"/>
        </w:rPr>
        <w:endnoteRef/>
      </w:r>
      <w:r w:rsidRPr="00895B0F">
        <w:t xml:space="preserve"> </w:t>
      </w:r>
      <w:r w:rsidRPr="00895B0F">
        <w:rPr>
          <w:rFonts w:ascii="Times New Roman" w:hAnsi="Times New Roman" w:cs="Times New Roman"/>
        </w:rPr>
        <w:t xml:space="preserve">Placed ahead of all that follows, </w:t>
      </w:r>
      <w:r w:rsidRPr="00895B0F">
        <w:rPr>
          <w:rFonts w:ascii="Times New Roman" w:hAnsi="Times New Roman" w:cs="Times New Roman"/>
          <w:i/>
        </w:rPr>
        <w:t>ta malista</w:t>
      </w:r>
      <w:r w:rsidRPr="00895B0F">
        <w:rPr>
          <w:rFonts w:ascii="Times New Roman" w:hAnsi="Times New Roman" w:cs="Times New Roman"/>
        </w:rPr>
        <w:t xml:space="preserve"> is felt as applying </w:t>
      </w:r>
      <w:r w:rsidRPr="00895B0F">
        <w:rPr>
          <w:rFonts w:ascii="Times New Roman" w:hAnsi="Times New Roman" w:cs="Times New Roman"/>
          <w:i/>
        </w:rPr>
        <w:t>apo koinou</w:t>
      </w:r>
      <w:r w:rsidRPr="00895B0F">
        <w:rPr>
          <w:rFonts w:ascii="Times New Roman" w:hAnsi="Times New Roman" w:cs="Times New Roman"/>
        </w:rPr>
        <w:t xml:space="preserve"> (in common) not only to the entire </w:t>
      </w:r>
      <w:r w:rsidRPr="00895B0F">
        <w:rPr>
          <w:rFonts w:ascii="Times New Roman" w:hAnsi="Times New Roman" w:cs="Times New Roman"/>
          <w:i/>
        </w:rPr>
        <w:t>ei gar</w:t>
      </w:r>
      <w:r w:rsidRPr="00895B0F">
        <w:rPr>
          <w:rFonts w:ascii="Times New Roman" w:hAnsi="Times New Roman" w:cs="Times New Roman"/>
        </w:rPr>
        <w:t xml:space="preserve"> hypothetical clause but also to </w:t>
      </w:r>
      <w:r w:rsidRPr="00895B0F">
        <w:rPr>
          <w:rFonts w:ascii="Times New Roman" w:hAnsi="Times New Roman" w:cs="Times New Roman"/>
          <w:i/>
        </w:rPr>
        <w:t>tychoi</w:t>
      </w:r>
      <w:r w:rsidRPr="00895B0F">
        <w:rPr>
          <w:rFonts w:ascii="Times New Roman" w:hAnsi="Times New Roman" w:cs="Times New Roman"/>
        </w:rPr>
        <w:t xml:space="preserve">, and to </w:t>
      </w:r>
      <w:r w:rsidRPr="00895B0F">
        <w:rPr>
          <w:rFonts w:ascii="Times New Roman" w:hAnsi="Times New Roman" w:cs="Times New Roman"/>
          <w:i/>
        </w:rPr>
        <w:t>tetelesmenon</w:t>
      </w:r>
      <w:r w:rsidRPr="00895B0F">
        <w:rPr>
          <w:rFonts w:ascii="Times New Roman" w:hAnsi="Times New Roman" w:cs="Times New Roman"/>
        </w:rPr>
        <w:t>.</w:t>
      </w:r>
    </w:p>
  </w:endnote>
  <w:endnote w:id="26">
    <w:p w14:paraId="187098E9" w14:textId="25F04CE3" w:rsidR="00F83A4D" w:rsidRPr="00895B0F" w:rsidRDefault="00F83A4D" w:rsidP="00245714">
      <w:pPr>
        <w:pStyle w:val="EndnoteText"/>
        <w:spacing w:line="360" w:lineRule="auto"/>
        <w:rPr>
          <w:rFonts w:ascii="Times New Roman" w:hAnsi="Times New Roman" w:cs="Times New Roman"/>
        </w:rPr>
      </w:pPr>
      <w:r w:rsidRPr="00895B0F">
        <w:rPr>
          <w:rStyle w:val="EndnoteReference"/>
          <w:rFonts w:ascii="Times New Roman" w:hAnsi="Times New Roman" w:cs="Times New Roman"/>
        </w:rPr>
        <w:endnoteRef/>
      </w:r>
      <w:r w:rsidRPr="00895B0F">
        <w:rPr>
          <w:rFonts w:ascii="Times New Roman" w:hAnsi="Times New Roman" w:cs="Times New Roman"/>
        </w:rPr>
        <w:t xml:space="preserve"> In accordance with Wilamowitz's widely accepted emendation of the </w:t>
      </w:r>
      <w:r w:rsidRPr="00895B0F">
        <w:rPr>
          <w:rFonts w:ascii="Times New Roman" w:hAnsi="Times New Roman" w:cs="Times New Roman"/>
          <w:i/>
        </w:rPr>
        <w:t>dedoxsthai</w:t>
      </w:r>
      <w:r w:rsidRPr="00895B0F">
        <w:rPr>
          <w:rFonts w:ascii="Times New Roman" w:hAnsi="Times New Roman" w:cs="Times New Roman"/>
        </w:rPr>
        <w:t xml:space="preserve"> of the MSS.</w:t>
      </w:r>
    </w:p>
  </w:endnote>
  <w:endnote w:id="27">
    <w:p w14:paraId="0F33E44B" w14:textId="51ABEA5C" w:rsidR="00F83A4D" w:rsidRPr="00895B0F" w:rsidRDefault="00F83A4D" w:rsidP="00245714">
      <w:pPr>
        <w:pStyle w:val="EndnoteText"/>
        <w:spacing w:line="360" w:lineRule="auto"/>
        <w:rPr>
          <w:rFonts w:ascii="Times New Roman" w:hAnsi="Times New Roman" w:cs="Times New Roman"/>
        </w:rPr>
      </w:pPr>
      <w:r w:rsidRPr="00895B0F">
        <w:rPr>
          <w:rStyle w:val="EndnoteReference"/>
          <w:rFonts w:ascii="Times New Roman" w:hAnsi="Times New Roman" w:cs="Times New Roman"/>
        </w:rPr>
        <w:endnoteRef/>
      </w:r>
      <w:r w:rsidRPr="00895B0F">
        <w:rPr>
          <w:rFonts w:ascii="Times New Roman" w:hAnsi="Times New Roman" w:cs="Times New Roman"/>
        </w:rPr>
        <w:t xml:space="preserve"> Thematically, the options for a logical foil to "Truth" would seem to be two.  The first option might be some "material monist" pre-Parmenidean scheme—perhaps that of Thales, perhaps (with better evidence) that of Anaximenes or Heraclitus.  The Parmenidean charge against any one of these schemes would be that it violates the strict criteria for "oneness" posited in "Truth." The alternative option, even in the absence of a historical candidate (except perhaps Hesiod), ought to be a scheme of exuberant or even insouciant pluralism. </w:t>
      </w:r>
    </w:p>
  </w:endnote>
  <w:endnote w:id="28">
    <w:p w14:paraId="0621545D" w14:textId="62DF4AF1" w:rsidR="00F83A4D" w:rsidRPr="00895B0F" w:rsidRDefault="00F83A4D" w:rsidP="00245714">
      <w:pPr>
        <w:pStyle w:val="EndnoteText"/>
        <w:spacing w:line="360" w:lineRule="auto"/>
        <w:rPr>
          <w:rFonts w:ascii="Times New Roman" w:hAnsi="Times New Roman" w:cs="Times New Roman"/>
        </w:rPr>
      </w:pPr>
      <w:r w:rsidRPr="00895B0F">
        <w:rPr>
          <w:rStyle w:val="EndnoteReference"/>
          <w:rFonts w:ascii="Times New Roman" w:hAnsi="Times New Roman" w:cs="Times New Roman"/>
        </w:rPr>
        <w:endnoteRef/>
      </w:r>
      <w:r w:rsidRPr="00895B0F">
        <w:rPr>
          <w:rFonts w:ascii="Times New Roman" w:hAnsi="Times New Roman" w:cs="Times New Roman"/>
        </w:rPr>
        <w:t xml:space="preserve"> Aptly relevant in the translation of </w:t>
      </w:r>
      <w:r w:rsidRPr="00895B0F">
        <w:rPr>
          <w:rFonts w:ascii="Times New Roman" w:hAnsi="Times New Roman" w:cs="Times New Roman"/>
          <w:i/>
        </w:rPr>
        <w:t xml:space="preserve">adaēs </w:t>
      </w:r>
      <w:r w:rsidRPr="00895B0F">
        <w:rPr>
          <w:rFonts w:ascii="Times New Roman" w:hAnsi="Times New Roman" w:cs="Times New Roman"/>
        </w:rPr>
        <w:t xml:space="preserve">is the contrast between </w:t>
      </w:r>
      <w:r w:rsidRPr="00895B0F">
        <w:rPr>
          <w:rFonts w:ascii="Times New Roman" w:hAnsi="Times New Roman" w:cs="Times New Roman"/>
          <w:i/>
        </w:rPr>
        <w:t xml:space="preserve">emphanes </w:t>
      </w:r>
      <w:r w:rsidRPr="00895B0F">
        <w:rPr>
          <w:rFonts w:ascii="Times New Roman" w:hAnsi="Times New Roman" w:cs="Times New Roman"/>
        </w:rPr>
        <w:t xml:space="preserve">and </w:t>
      </w:r>
      <w:r w:rsidRPr="00895B0F">
        <w:rPr>
          <w:rFonts w:ascii="Times New Roman" w:hAnsi="Times New Roman" w:cs="Times New Roman"/>
          <w:i/>
        </w:rPr>
        <w:t>aeides</w:t>
      </w:r>
      <w:r w:rsidRPr="00895B0F">
        <w:rPr>
          <w:rFonts w:ascii="Times New Roman" w:hAnsi="Times New Roman" w:cs="Times New Roman"/>
        </w:rPr>
        <w:t xml:space="preserve"> in</w:t>
      </w:r>
      <w:r w:rsidRPr="00895B0F">
        <w:rPr>
          <w:rFonts w:ascii="Times New Roman" w:hAnsi="Times New Roman" w:cs="Times New Roman"/>
          <w:i/>
        </w:rPr>
        <w:t xml:space="preserve"> </w:t>
      </w:r>
      <w:r w:rsidRPr="00895B0F">
        <w:rPr>
          <w:rFonts w:ascii="Times New Roman" w:hAnsi="Times New Roman" w:cs="Times New Roman"/>
        </w:rPr>
        <w:t xml:space="preserve">Laks-Most </w:t>
      </w:r>
      <w:r w:rsidR="008B5F65" w:rsidRPr="00895B0F">
        <w:rPr>
          <w:rFonts w:ascii="Times New Roman" w:hAnsi="Times New Roman" w:cs="Times New Roman"/>
        </w:rPr>
        <w:t xml:space="preserve">2016, </w:t>
      </w:r>
      <w:r w:rsidRPr="00895B0F">
        <w:rPr>
          <w:rFonts w:ascii="Times New Roman" w:hAnsi="Times New Roman" w:cs="Times New Roman"/>
        </w:rPr>
        <w:t xml:space="preserve">D62, which in </w:t>
      </w:r>
      <w:r w:rsidR="008B5F65" w:rsidRPr="00895B0F">
        <w:rPr>
          <w:rFonts w:ascii="Times New Roman" w:hAnsi="Times New Roman" w:cs="Times New Roman"/>
        </w:rPr>
        <w:t>Diels-Kranz</w:t>
      </w:r>
      <w:r w:rsidRPr="00895B0F">
        <w:rPr>
          <w:rFonts w:ascii="Times New Roman" w:hAnsi="Times New Roman" w:cs="Times New Roman"/>
        </w:rPr>
        <w:t xml:space="preserve"> appears only in the source context for B13. </w:t>
      </w:r>
    </w:p>
  </w:endnote>
  <w:endnote w:id="29">
    <w:p w14:paraId="5EA3A2B4" w14:textId="56E7D4BA" w:rsidR="00F83A4D" w:rsidRPr="00895B0F" w:rsidRDefault="00F83A4D" w:rsidP="00245714">
      <w:pPr>
        <w:pStyle w:val="EndnoteText"/>
        <w:spacing w:line="360" w:lineRule="auto"/>
        <w:rPr>
          <w:rFonts w:ascii="Times New Roman" w:hAnsi="Times New Roman" w:cs="Times New Roman"/>
        </w:rPr>
      </w:pPr>
      <w:r w:rsidRPr="00895B0F">
        <w:rPr>
          <w:rStyle w:val="EndnoteReference"/>
          <w:rFonts w:ascii="Times New Roman" w:hAnsi="Times New Roman" w:cs="Times New Roman"/>
        </w:rPr>
        <w:endnoteRef/>
      </w:r>
      <w:r w:rsidRPr="00895B0F">
        <w:rPr>
          <w:rFonts w:ascii="Times New Roman" w:hAnsi="Times New Roman" w:cs="Times New Roman"/>
        </w:rPr>
        <w:t xml:space="preserve"> I generally adopt the translations in Laks-Most</w:t>
      </w:r>
      <w:r w:rsidR="008B5F65" w:rsidRPr="00895B0F">
        <w:rPr>
          <w:rFonts w:ascii="Times New Roman" w:hAnsi="Times New Roman" w:cs="Times New Roman"/>
        </w:rPr>
        <w:t xml:space="preserve"> 2016</w:t>
      </w:r>
      <w:r w:rsidRPr="00895B0F">
        <w:rPr>
          <w:rFonts w:ascii="Times New Roman" w:hAnsi="Times New Roman" w:cs="Times New Roman"/>
        </w:rPr>
        <w:t>, and I then explain in footnotes the cases in which I give a different translation.</w:t>
      </w:r>
    </w:p>
  </w:endnote>
  <w:endnote w:id="30">
    <w:p w14:paraId="0C834B96" w14:textId="7CEEE8D4" w:rsidR="00F83A4D" w:rsidRPr="00895B0F" w:rsidRDefault="00F83A4D" w:rsidP="00245714">
      <w:pPr>
        <w:pStyle w:val="EndnoteText"/>
        <w:spacing w:line="360" w:lineRule="auto"/>
        <w:rPr>
          <w:rFonts w:ascii="Times New Roman" w:hAnsi="Times New Roman" w:cs="Times New Roman"/>
        </w:rPr>
      </w:pPr>
      <w:r w:rsidRPr="00895B0F">
        <w:rPr>
          <w:rStyle w:val="EndnoteReference"/>
          <w:rFonts w:ascii="Times New Roman" w:hAnsi="Times New Roman" w:cs="Times New Roman"/>
        </w:rPr>
        <w:endnoteRef/>
      </w:r>
      <w:r w:rsidRPr="00895B0F">
        <w:rPr>
          <w:rFonts w:ascii="Times New Roman" w:hAnsi="Times New Roman" w:cs="Times New Roman"/>
        </w:rPr>
        <w:t xml:space="preserve"> As indicated at Laks-Most D29, in the MSS we have the variants </w:t>
      </w:r>
      <w:r w:rsidRPr="00895B0F">
        <w:rPr>
          <w:rFonts w:ascii="Times New Roman" w:hAnsi="Times New Roman" w:cs="Times New Roman"/>
          <w:lang w:val="el-GR"/>
        </w:rPr>
        <w:t>πεπιλημένον</w:t>
      </w:r>
      <w:r w:rsidRPr="00895B0F">
        <w:rPr>
          <w:rFonts w:ascii="Times New Roman" w:hAnsi="Times New Roman" w:cs="Times New Roman"/>
        </w:rPr>
        <w:t xml:space="preserve"> and </w:t>
      </w:r>
      <w:r w:rsidRPr="00895B0F">
        <w:rPr>
          <w:rFonts w:ascii="Times New Roman" w:hAnsi="Times New Roman" w:cs="Times New Roman"/>
          <w:lang w:val="el-GR"/>
        </w:rPr>
        <w:t>πεπυρωμένον</w:t>
      </w:r>
      <w:r w:rsidRPr="00895B0F">
        <w:rPr>
          <w:rFonts w:ascii="Times New Roman" w:hAnsi="Times New Roman" w:cs="Times New Roman"/>
        </w:rPr>
        <w:t xml:space="preserve">, and the nonce word </w:t>
      </w:r>
      <w:r w:rsidRPr="00895B0F">
        <w:rPr>
          <w:rFonts w:ascii="Times New Roman" w:hAnsi="Times New Roman" w:cs="Times New Roman"/>
          <w:lang w:val="el-GR"/>
        </w:rPr>
        <w:t>πεπυρωλημένον</w:t>
      </w:r>
      <w:r w:rsidRPr="00895B0F">
        <w:rPr>
          <w:rFonts w:ascii="Times New Roman" w:hAnsi="Times New Roman" w:cs="Times New Roman"/>
        </w:rPr>
        <w:t xml:space="preserve">.  I adopt the Mansfeld-Runia preference (cited at Laks-Most </w:t>
      </w:r>
      <w:r w:rsidR="00DC689F" w:rsidRPr="00895B0F">
        <w:rPr>
          <w:rFonts w:ascii="Times New Roman" w:hAnsi="Times New Roman" w:cs="Times New Roman"/>
        </w:rPr>
        <w:t xml:space="preserve">2016, </w:t>
      </w:r>
      <w:r w:rsidRPr="00895B0F">
        <w:rPr>
          <w:rFonts w:ascii="Times New Roman" w:hAnsi="Times New Roman" w:cs="Times New Roman"/>
        </w:rPr>
        <w:t xml:space="preserve">D29) for </w:t>
      </w:r>
      <w:r w:rsidRPr="00895B0F">
        <w:rPr>
          <w:rFonts w:ascii="Times New Roman" w:hAnsi="Times New Roman" w:cs="Times New Roman"/>
          <w:lang w:val="el-GR"/>
        </w:rPr>
        <w:t>πεπυρωμένον</w:t>
      </w:r>
      <w:r w:rsidRPr="00895B0F">
        <w:rPr>
          <w:rFonts w:ascii="Times New Roman" w:hAnsi="Times New Roman" w:cs="Times New Roman"/>
        </w:rPr>
        <w:t xml:space="preserve"> </w:t>
      </w:r>
      <w:r w:rsidRPr="00895B0F">
        <w:rPr>
          <w:rFonts w:ascii="Times New Roman" w:hAnsi="Times New Roman" w:cs="Times New Roman"/>
          <w:lang w:val="el-GR"/>
        </w:rPr>
        <w:t>πεπιλημένον</w:t>
      </w:r>
      <w:r w:rsidRPr="00895B0F">
        <w:rPr>
          <w:rFonts w:ascii="Times New Roman" w:hAnsi="Times New Roman" w:cs="Times New Roman"/>
        </w:rPr>
        <w:t>.</w:t>
      </w:r>
    </w:p>
  </w:endnote>
  <w:endnote w:id="31">
    <w:p w14:paraId="2F925EE0" w14:textId="1AA3BB91" w:rsidR="00F83A4D" w:rsidRPr="00895B0F" w:rsidRDefault="00F83A4D" w:rsidP="00245714">
      <w:pPr>
        <w:pStyle w:val="EndnoteText"/>
        <w:spacing w:line="360" w:lineRule="auto"/>
        <w:rPr>
          <w:rFonts w:ascii="Times New Roman" w:hAnsi="Times New Roman" w:cs="Times New Roman"/>
        </w:rPr>
      </w:pPr>
      <w:r w:rsidRPr="00895B0F">
        <w:rPr>
          <w:rStyle w:val="EndnoteReference"/>
          <w:rFonts w:ascii="Times New Roman" w:hAnsi="Times New Roman" w:cs="Times New Roman"/>
        </w:rPr>
        <w:endnoteRef/>
      </w:r>
      <w:r w:rsidRPr="00895B0F">
        <w:rPr>
          <w:rFonts w:ascii="Times New Roman" w:hAnsi="Times New Roman" w:cs="Times New Roman"/>
        </w:rPr>
        <w:t xml:space="preserve"> Whereas </w:t>
      </w:r>
      <w:r w:rsidRPr="00895B0F">
        <w:rPr>
          <w:rFonts w:ascii="Times New Roman" w:hAnsi="Times New Roman" w:cs="Times New Roman"/>
          <w:i/>
        </w:rPr>
        <w:t>kinēsis</w:t>
      </w:r>
      <w:r w:rsidRPr="00895B0F">
        <w:rPr>
          <w:rFonts w:ascii="Times New Roman" w:hAnsi="Times New Roman" w:cs="Times New Roman"/>
        </w:rPr>
        <w:t xml:space="preserve"> is "movement" or “motion," the -</w:t>
      </w:r>
      <w:r w:rsidRPr="00895B0F">
        <w:rPr>
          <w:rFonts w:ascii="Times New Roman" w:hAnsi="Times New Roman" w:cs="Times New Roman"/>
          <w:i/>
        </w:rPr>
        <w:t xml:space="preserve">ma </w:t>
      </w:r>
      <w:r w:rsidRPr="00895B0F">
        <w:rPr>
          <w:rFonts w:ascii="Times New Roman" w:hAnsi="Times New Roman" w:cs="Times New Roman"/>
        </w:rPr>
        <w:t xml:space="preserve">noun-ending in </w:t>
      </w:r>
      <w:r w:rsidRPr="00895B0F">
        <w:rPr>
          <w:rFonts w:ascii="Times New Roman" w:hAnsi="Times New Roman" w:cs="Times New Roman"/>
          <w:i/>
        </w:rPr>
        <w:t>kinēma</w:t>
      </w:r>
      <w:r w:rsidRPr="00895B0F">
        <w:rPr>
          <w:rFonts w:ascii="Times New Roman" w:hAnsi="Times New Roman" w:cs="Times New Roman"/>
        </w:rPr>
        <w:t xml:space="preserve"> conveys the sense of "jolt" or "coup."</w:t>
      </w:r>
    </w:p>
  </w:endnote>
  <w:endnote w:id="32">
    <w:p w14:paraId="762AB30A" w14:textId="7E72BAC5" w:rsidR="00F83A4D" w:rsidRPr="00895B0F" w:rsidRDefault="00F83A4D" w:rsidP="00245714">
      <w:pPr>
        <w:pStyle w:val="EndnoteText"/>
        <w:spacing w:line="360" w:lineRule="auto"/>
        <w:rPr>
          <w:rFonts w:ascii="Times New Roman" w:hAnsi="Times New Roman" w:cs="Times New Roman"/>
          <w:i/>
        </w:rPr>
      </w:pPr>
      <w:r w:rsidRPr="00895B0F">
        <w:rPr>
          <w:rStyle w:val="EndnoteReference"/>
          <w:rFonts w:ascii="Times New Roman" w:hAnsi="Times New Roman" w:cs="Times New Roman"/>
        </w:rPr>
        <w:endnoteRef/>
      </w:r>
      <w:r w:rsidRPr="00895B0F">
        <w:rPr>
          <w:rFonts w:ascii="Times New Roman" w:hAnsi="Times New Roman" w:cs="Times New Roman"/>
        </w:rPr>
        <w:t xml:space="preserve"> See above, at @@@, for my disputing of the translation "ignited" for </w:t>
      </w:r>
      <w:r w:rsidRPr="00895B0F">
        <w:rPr>
          <w:rFonts w:ascii="Times New Roman" w:hAnsi="Times New Roman" w:cs="Times New Roman"/>
          <w:i/>
        </w:rPr>
        <w:t>pepyrōmenōn</w:t>
      </w:r>
      <w:r w:rsidRPr="00895B0F">
        <w:rPr>
          <w:rFonts w:ascii="Times New Roman" w:hAnsi="Times New Roman" w:cs="Times New Roman"/>
        </w:rPr>
        <w:t>.</w:t>
      </w:r>
    </w:p>
  </w:endnote>
  <w:endnote w:id="33">
    <w:p w14:paraId="4F7423CE" w14:textId="2A8F7A89" w:rsidR="00F83A4D" w:rsidRPr="00895B0F" w:rsidRDefault="00F83A4D" w:rsidP="00245714">
      <w:pPr>
        <w:pStyle w:val="EndnoteText"/>
        <w:spacing w:line="360" w:lineRule="auto"/>
        <w:rPr>
          <w:rFonts w:ascii="Times New Roman" w:hAnsi="Times New Roman" w:cs="Times New Roman"/>
        </w:rPr>
      </w:pPr>
      <w:r w:rsidRPr="00895B0F">
        <w:rPr>
          <w:rStyle w:val="EndnoteReference"/>
          <w:rFonts w:ascii="Times New Roman" w:hAnsi="Times New Roman" w:cs="Times New Roman"/>
        </w:rPr>
        <w:endnoteRef/>
      </w:r>
      <w:r w:rsidRPr="00895B0F">
        <w:rPr>
          <w:rFonts w:ascii="Times New Roman" w:hAnsi="Times New Roman" w:cs="Times New Roman"/>
        </w:rPr>
        <w:t xml:space="preserve"> Cf. my preferred translation.</w:t>
      </w:r>
    </w:p>
  </w:endnote>
  <w:endnote w:id="34">
    <w:p w14:paraId="34C18D9F" w14:textId="5EAD10ED" w:rsidR="00F83A4D" w:rsidRPr="00895B0F" w:rsidRDefault="00F83A4D" w:rsidP="00245714">
      <w:pPr>
        <w:pStyle w:val="EndnoteText"/>
        <w:spacing w:line="360" w:lineRule="auto"/>
        <w:rPr>
          <w:rFonts w:ascii="Times New Roman" w:hAnsi="Times New Roman" w:cs="Times New Roman"/>
        </w:rPr>
      </w:pPr>
      <w:r w:rsidRPr="00895B0F">
        <w:rPr>
          <w:rStyle w:val="EndnoteReference"/>
          <w:rFonts w:ascii="Times New Roman" w:hAnsi="Times New Roman" w:cs="Times New Roman"/>
        </w:rPr>
        <w:endnoteRef/>
      </w:r>
      <w:r w:rsidRPr="00895B0F">
        <w:rPr>
          <w:rFonts w:ascii="Times New Roman" w:hAnsi="Times New Roman" w:cs="Times New Roman"/>
          <w:strike/>
        </w:rPr>
        <w:t xml:space="preserve"> </w:t>
      </w:r>
      <w:r w:rsidRPr="00895B0F">
        <w:rPr>
          <w:rFonts w:ascii="Times New Roman" w:hAnsi="Times New Roman" w:cs="Times New Roman"/>
        </w:rPr>
        <w:t>Referentialists have, of course, special remedies for this oddity.</w:t>
      </w:r>
    </w:p>
  </w:endnote>
  <w:endnote w:id="35">
    <w:p w14:paraId="56A38644" w14:textId="0DCDCB84" w:rsidR="00F83A4D" w:rsidRPr="00895B0F" w:rsidRDefault="00F83A4D" w:rsidP="00245714">
      <w:pPr>
        <w:pStyle w:val="EndnoteText"/>
        <w:spacing w:line="360" w:lineRule="auto"/>
        <w:rPr>
          <w:rFonts w:ascii="Times New Roman" w:hAnsi="Times New Roman" w:cs="Times New Roman"/>
        </w:rPr>
      </w:pPr>
      <w:r w:rsidRPr="00895B0F">
        <w:rPr>
          <w:rStyle w:val="EndnoteReference"/>
          <w:rFonts w:ascii="Times New Roman" w:hAnsi="Times New Roman" w:cs="Times New Roman"/>
        </w:rPr>
        <w:endnoteRef/>
      </w:r>
      <w:r w:rsidRPr="00895B0F">
        <w:rPr>
          <w:rFonts w:ascii="Times New Roman" w:hAnsi="Times New Roman" w:cs="Times New Roman"/>
        </w:rPr>
        <w:t xml:space="preserve"> Both Diels-Kranz and Laks-Most place this </w:t>
      </w:r>
      <w:r w:rsidRPr="00895B0F">
        <w:rPr>
          <w:rFonts w:ascii="Times New Roman" w:hAnsi="Times New Roman" w:cs="Times New Roman"/>
          <w:i/>
        </w:rPr>
        <w:t>gar</w:t>
      </w:r>
      <w:r w:rsidRPr="00895B0F">
        <w:rPr>
          <w:rFonts w:ascii="Times New Roman" w:hAnsi="Times New Roman" w:cs="Times New Roman"/>
        </w:rPr>
        <w:t>-clause (explanatory) within parenthesis marks.  This is, to be sure, for two good reasons: the clause interrupts the "neither . . . nor" (</w:t>
      </w:r>
      <w:r w:rsidRPr="00895B0F">
        <w:rPr>
          <w:rFonts w:ascii="Times New Roman" w:hAnsi="Times New Roman" w:cs="Times New Roman"/>
          <w:i/>
        </w:rPr>
        <w:t>oute</w:t>
      </w:r>
      <w:r w:rsidRPr="00895B0F">
        <w:rPr>
          <w:rFonts w:ascii="Times New Roman" w:hAnsi="Times New Roman" w:cs="Times New Roman"/>
        </w:rPr>
        <w:t xml:space="preserve">. . . </w:t>
      </w:r>
      <w:r w:rsidRPr="00895B0F">
        <w:rPr>
          <w:rFonts w:ascii="Times New Roman" w:hAnsi="Times New Roman" w:cs="Times New Roman"/>
          <w:i/>
        </w:rPr>
        <w:t>oute</w:t>
      </w:r>
      <w:r w:rsidRPr="00895B0F">
        <w:rPr>
          <w:rFonts w:ascii="Times New Roman" w:hAnsi="Times New Roman" w:cs="Times New Roman"/>
        </w:rPr>
        <w:t>) construction; and a grammatical subject ("the path"? or "the what is not"?) fails to appear immediately forthcoming.  Accordingly, the parenthetical clause is parsed as an impersonal statement of impossibility and given the quite flat and abstract translation, "for this is not possible."</w:t>
      </w:r>
    </w:p>
  </w:endnote>
  <w:endnote w:id="36">
    <w:p w14:paraId="70D58BA3" w14:textId="4CDA2BF2" w:rsidR="00F83A4D" w:rsidRPr="00895B0F" w:rsidRDefault="00F83A4D" w:rsidP="00245714">
      <w:pPr>
        <w:pStyle w:val="EndnoteText"/>
        <w:spacing w:line="360" w:lineRule="auto"/>
        <w:rPr>
          <w:rFonts w:ascii="Times New Roman" w:hAnsi="Times New Roman" w:cs="Times New Roman"/>
        </w:rPr>
      </w:pPr>
      <w:r w:rsidRPr="00895B0F">
        <w:rPr>
          <w:rStyle w:val="EndnoteReference"/>
          <w:rFonts w:ascii="Times New Roman" w:hAnsi="Times New Roman" w:cs="Times New Roman"/>
        </w:rPr>
        <w:endnoteRef/>
      </w:r>
      <w:r w:rsidRPr="00895B0F">
        <w:rPr>
          <w:rFonts w:ascii="Times New Roman" w:hAnsi="Times New Roman" w:cs="Times New Roman"/>
        </w:rPr>
        <w:t xml:space="preserve"> </w:t>
      </w:r>
      <w:r w:rsidR="007F73BA" w:rsidRPr="00895B0F">
        <w:rPr>
          <w:rFonts w:ascii="Times New Roman" w:hAnsi="Times New Roman" w:cs="Times New Roman"/>
        </w:rPr>
        <w:t xml:space="preserve">In the terminology of </w:t>
      </w:r>
      <w:r w:rsidRPr="00895B0F">
        <w:rPr>
          <w:rFonts w:ascii="Times New Roman" w:hAnsi="Times New Roman" w:cs="Times New Roman"/>
        </w:rPr>
        <w:t>Vendler</w:t>
      </w:r>
      <w:r w:rsidR="007F73BA" w:rsidRPr="00895B0F">
        <w:rPr>
          <w:rFonts w:ascii="Times New Roman" w:hAnsi="Times New Roman" w:cs="Times New Roman"/>
        </w:rPr>
        <w:t xml:space="preserve"> 1967</w:t>
      </w:r>
      <w:r w:rsidRPr="00895B0F">
        <w:rPr>
          <w:rFonts w:ascii="Times New Roman" w:hAnsi="Times New Roman" w:cs="Times New Roman"/>
        </w:rPr>
        <w:t>, Kenny</w:t>
      </w:r>
      <w:r w:rsidR="007F73BA" w:rsidRPr="00895B0F">
        <w:rPr>
          <w:rFonts w:ascii="Times New Roman" w:hAnsi="Times New Roman" w:cs="Times New Roman"/>
        </w:rPr>
        <w:t xml:space="preserve"> 1963</w:t>
      </w:r>
      <w:r w:rsidRPr="00895B0F">
        <w:rPr>
          <w:rFonts w:ascii="Times New Roman" w:hAnsi="Times New Roman" w:cs="Times New Roman"/>
        </w:rPr>
        <w:t xml:space="preserve">, </w:t>
      </w:r>
      <w:r w:rsidR="007F73BA" w:rsidRPr="00895B0F">
        <w:rPr>
          <w:rFonts w:ascii="Times New Roman" w:hAnsi="Times New Roman" w:cs="Times New Roman"/>
        </w:rPr>
        <w:t xml:space="preserve">and adopted in </w:t>
      </w:r>
      <w:r w:rsidRPr="00895B0F">
        <w:rPr>
          <w:rFonts w:ascii="Times New Roman" w:hAnsi="Times New Roman" w:cs="Times New Roman"/>
        </w:rPr>
        <w:t>Mourelatos</w:t>
      </w:r>
      <w:r w:rsidR="00AA09D2" w:rsidRPr="00895B0F">
        <w:rPr>
          <w:rFonts w:ascii="Times New Roman" w:hAnsi="Times New Roman" w:cs="Times New Roman"/>
        </w:rPr>
        <w:t xml:space="preserve"> </w:t>
      </w:r>
      <w:r w:rsidR="008A1766" w:rsidRPr="00895B0F">
        <w:rPr>
          <w:rFonts w:ascii="Times New Roman" w:hAnsi="Times New Roman" w:cs="Times New Roman"/>
        </w:rPr>
        <w:t>1978.</w:t>
      </w:r>
    </w:p>
  </w:endnote>
  <w:endnote w:id="37">
    <w:p w14:paraId="0B2DC668" w14:textId="6A834103" w:rsidR="00F83A4D" w:rsidRPr="00895B0F" w:rsidRDefault="00F83A4D" w:rsidP="00245714">
      <w:pPr>
        <w:pStyle w:val="EndnoteText"/>
        <w:spacing w:line="360" w:lineRule="auto"/>
        <w:rPr>
          <w:rFonts w:ascii="Times New Roman" w:hAnsi="Times New Roman" w:cs="Times New Roman"/>
        </w:rPr>
      </w:pPr>
      <w:r w:rsidRPr="00895B0F">
        <w:rPr>
          <w:rStyle w:val="EndnoteReference"/>
          <w:rFonts w:ascii="Times New Roman" w:hAnsi="Times New Roman" w:cs="Times New Roman"/>
        </w:rPr>
        <w:endnoteRef/>
      </w:r>
      <w:r w:rsidRPr="00895B0F">
        <w:rPr>
          <w:rFonts w:ascii="Times New Roman" w:hAnsi="Times New Roman" w:cs="Times New Roman"/>
        </w:rPr>
        <w:t xml:space="preserve">  Laks-Most appear to me to have sensed this by translating </w:t>
      </w:r>
      <w:r w:rsidRPr="00895B0F">
        <w:rPr>
          <w:rFonts w:ascii="Times New Roman" w:hAnsi="Times New Roman" w:cs="Times New Roman"/>
          <w:i/>
        </w:rPr>
        <w:t>ou gar anyston</w:t>
      </w:r>
      <w:r w:rsidRPr="00895B0F">
        <w:rPr>
          <w:rFonts w:ascii="Times New Roman" w:hAnsi="Times New Roman" w:cs="Times New Roman"/>
        </w:rPr>
        <w:t xml:space="preserve"> with "for this is impracticable." The considerations offered here supplement the argument I have offered in </w:t>
      </w:r>
      <w:r w:rsidR="007F73BA" w:rsidRPr="00895B0F">
        <w:rPr>
          <w:rFonts w:ascii="Times New Roman" w:hAnsi="Times New Roman" w:cs="Times New Roman"/>
        </w:rPr>
        <w:t>Mourelatos 1976.</w:t>
      </w:r>
    </w:p>
  </w:endnote>
  <w:endnote w:id="38">
    <w:p w14:paraId="57C1DDAF" w14:textId="2D70317C" w:rsidR="00F83A4D" w:rsidRPr="00895B0F" w:rsidRDefault="00F83A4D" w:rsidP="00245714">
      <w:pPr>
        <w:pStyle w:val="EndnoteText"/>
        <w:spacing w:line="360" w:lineRule="auto"/>
        <w:rPr>
          <w:rFonts w:ascii="Times New Roman" w:hAnsi="Times New Roman" w:cs="Times New Roman"/>
        </w:rPr>
      </w:pPr>
      <w:r w:rsidRPr="00895B0F">
        <w:rPr>
          <w:rStyle w:val="EndnoteReference"/>
          <w:rFonts w:ascii="Times New Roman" w:hAnsi="Times New Roman" w:cs="Times New Roman"/>
        </w:rPr>
        <w:endnoteRef/>
      </w:r>
      <w:r w:rsidRPr="00895B0F">
        <w:rPr>
          <w:rFonts w:ascii="Times New Roman" w:hAnsi="Times New Roman" w:cs="Times New Roman"/>
        </w:rPr>
        <w:t xml:space="preserve"> </w:t>
      </w:r>
      <w:r w:rsidR="00DC37EB" w:rsidRPr="00895B0F">
        <w:rPr>
          <w:rFonts w:ascii="Times New Roman" w:hAnsi="Times New Roman" w:cs="Times New Roman"/>
        </w:rPr>
        <w:t xml:space="preserve">See </w:t>
      </w:r>
      <w:r w:rsidRPr="00895B0F">
        <w:rPr>
          <w:rFonts w:ascii="Times New Roman" w:hAnsi="Times New Roman" w:cs="Times New Roman"/>
        </w:rPr>
        <w:t>Solmsesn</w:t>
      </w:r>
      <w:r w:rsidR="00DC37EB" w:rsidRPr="00895B0F">
        <w:rPr>
          <w:rFonts w:ascii="Times New Roman" w:hAnsi="Times New Roman" w:cs="Times New Roman"/>
        </w:rPr>
        <w:t xml:space="preserve"> 1971</w:t>
      </w:r>
      <w:r w:rsidR="00EB445C" w:rsidRPr="00895B0F">
        <w:rPr>
          <w:rFonts w:ascii="Times New Roman" w:hAnsi="Times New Roman" w:cs="Times New Roman"/>
        </w:rPr>
        <w:t>.</w:t>
      </w:r>
    </w:p>
  </w:endnote>
  <w:endnote w:id="39">
    <w:p w14:paraId="205D7D9D" w14:textId="71E7E23B" w:rsidR="00F83A4D" w:rsidRPr="00895B0F" w:rsidRDefault="00F83A4D" w:rsidP="00245714">
      <w:pPr>
        <w:keepNext/>
        <w:rPr>
          <w:rFonts w:ascii="Times New Roman" w:hAnsi="Times New Roman" w:cs="Times New Roman"/>
          <w:smallCaps/>
          <w:sz w:val="20"/>
          <w:szCs w:val="20"/>
        </w:rPr>
      </w:pPr>
      <w:r w:rsidRPr="00895B0F">
        <w:rPr>
          <w:rStyle w:val="EndnoteReference"/>
          <w:rFonts w:ascii="Times New Roman" w:hAnsi="Times New Roman" w:cs="Times New Roman"/>
          <w:sz w:val="20"/>
          <w:szCs w:val="20"/>
        </w:rPr>
        <w:endnoteRef/>
      </w:r>
      <w:r w:rsidRPr="00895B0F">
        <w:rPr>
          <w:rFonts w:ascii="Times New Roman" w:hAnsi="Times New Roman" w:cs="Times New Roman"/>
          <w:sz w:val="20"/>
          <w:szCs w:val="20"/>
        </w:rPr>
        <w:t xml:space="preserve"> I listed five at the end of the Section on "</w:t>
      </w:r>
      <w:r w:rsidR="000E1A25" w:rsidRPr="00895B0F">
        <w:rPr>
          <w:rFonts w:ascii="Times New Roman" w:hAnsi="Times New Roman" w:cs="Times New Roman"/>
          <w:sz w:val="20"/>
          <w:szCs w:val="20"/>
        </w:rPr>
        <w:t xml:space="preserve">Parmenides vulgate and 'Eleatization' of Xenophanes: the discounting of both" </w:t>
      </w:r>
      <w:r w:rsidRPr="00895B0F">
        <w:rPr>
          <w:rFonts w:ascii="Times New Roman" w:hAnsi="Times New Roman" w:cs="Times New Roman"/>
          <w:sz w:val="20"/>
          <w:szCs w:val="20"/>
        </w:rPr>
        <w:t xml:space="preserve">(above, p. @@@). Others count four by allowing some merging of closely related pairs. </w:t>
      </w:r>
    </w:p>
  </w:endnote>
  <w:endnote w:id="40">
    <w:p w14:paraId="35D94BDB" w14:textId="68F957BE" w:rsidR="00F83A4D" w:rsidRPr="00895B0F" w:rsidRDefault="00F83A4D" w:rsidP="00245714">
      <w:pPr>
        <w:pStyle w:val="EndnoteText"/>
        <w:spacing w:line="360" w:lineRule="auto"/>
      </w:pPr>
      <w:r w:rsidRPr="00895B0F">
        <w:rPr>
          <w:rStyle w:val="EndnoteReference"/>
        </w:rPr>
        <w:endnoteRef/>
      </w:r>
      <w:r w:rsidRPr="00895B0F">
        <w:t xml:space="preserve"> </w:t>
      </w:r>
      <w:r w:rsidRPr="00895B0F">
        <w:rPr>
          <w:rFonts w:ascii="Times New Roman" w:hAnsi="Times New Roman" w:cs="Times New Roman"/>
        </w:rPr>
        <w:t>Modern accounts of post-Parmenidean philosophy often view the "Pluralist "or "Neo-Ionian" metaphysical schemes of the fifth century as alternative attempts at implementing the criteria for "what-is" Parmenides had posited.  Judged by that standard, the verdict generally is that all such schemes fail. @@Barnes referenc@@</w:t>
      </w:r>
    </w:p>
  </w:endnote>
  <w:endnote w:id="41">
    <w:p w14:paraId="5E175B04" w14:textId="54D67087" w:rsidR="006E4D1C" w:rsidRPr="00895B0F" w:rsidRDefault="006E4D1C" w:rsidP="00887006">
      <w:pPr>
        <w:pStyle w:val="EndnoteText"/>
        <w:spacing w:line="360" w:lineRule="auto"/>
      </w:pPr>
      <w:r w:rsidRPr="00895B0F">
        <w:rPr>
          <w:rStyle w:val="EndnoteReference"/>
        </w:rPr>
        <w:endnoteRef/>
      </w:r>
      <w:r w:rsidRPr="00895B0F">
        <w:t xml:space="preserve"> </w:t>
      </w:r>
      <w:r w:rsidR="00887006" w:rsidRPr="00895B0F">
        <w:rPr>
          <w:rFonts w:ascii="Times New Roman" w:hAnsi="Times New Roman" w:cs="Times New Roman"/>
        </w:rPr>
        <w:t>Amazingly, since Aristotle's astronomy requires not just a single "prime" unmoved mover but rather a fairly large plurality of auxiliary unmoved movers, even the "one or many?" issue that appears left open by the Parmenidean deductions is likewise left metaphysically undecided in Aristotle, who nonetheless allows for "many" not for metaphysical reasons but as may be determined by the facts of astronomy.</w:t>
      </w:r>
    </w:p>
  </w:endnote>
  <w:endnote w:id="42">
    <w:p w14:paraId="16B1B070" w14:textId="42829EFF" w:rsidR="00F83A4D" w:rsidRPr="00895B0F" w:rsidRDefault="00F83A4D" w:rsidP="00245714">
      <w:pPr>
        <w:pStyle w:val="EndnoteText"/>
        <w:spacing w:line="360" w:lineRule="auto"/>
        <w:rPr>
          <w:rFonts w:ascii="Times New Roman" w:hAnsi="Times New Roman" w:cs="Times New Roman"/>
        </w:rPr>
      </w:pPr>
      <w:r w:rsidRPr="00895B0F">
        <w:rPr>
          <w:rStyle w:val="EndnoteReference"/>
          <w:rFonts w:ascii="Times New Roman" w:hAnsi="Times New Roman" w:cs="Times New Roman"/>
        </w:rPr>
        <w:endnoteRef/>
      </w:r>
      <w:r w:rsidRPr="00895B0F">
        <w:rPr>
          <w:rFonts w:ascii="Times New Roman" w:hAnsi="Times New Roman" w:cs="Times New Roman"/>
        </w:rPr>
        <w:t xml:space="preserve"> In Homer, Zeus' nod of assent suffices to bring about a long train of events (</w:t>
      </w:r>
      <w:r w:rsidRPr="00895B0F">
        <w:rPr>
          <w:rFonts w:ascii="Times New Roman" w:hAnsi="Times New Roman" w:cs="Times New Roman"/>
          <w:i/>
        </w:rPr>
        <w:t>Iliad</w:t>
      </w:r>
      <w:r w:rsidRPr="00895B0F">
        <w:rPr>
          <w:rFonts w:ascii="Times New Roman" w:hAnsi="Times New Roman" w:cs="Times New Roman"/>
        </w:rPr>
        <w:t xml:space="preserve"> I.526-27).  But that train involves physical actions by a host of intermediary agents who implement Zeus' will by acting and </w:t>
      </w:r>
      <w:r w:rsidR="008A1766" w:rsidRPr="00895B0F">
        <w:rPr>
          <w:rFonts w:ascii="Times New Roman" w:hAnsi="Times New Roman" w:cs="Times New Roman"/>
        </w:rPr>
        <w:t>moving quite</w:t>
      </w:r>
      <w:r w:rsidRPr="00895B0F">
        <w:rPr>
          <w:rFonts w:ascii="Times New Roman" w:hAnsi="Times New Roman" w:cs="Times New Roman"/>
        </w:rPr>
        <w:t xml:space="preserve"> physically.  </w:t>
      </w:r>
    </w:p>
  </w:endnote>
  <w:endnote w:id="43">
    <w:p w14:paraId="33AAE889" w14:textId="27F99864" w:rsidR="00F83A4D" w:rsidRPr="00895B0F" w:rsidRDefault="00F83A4D" w:rsidP="00245714">
      <w:pPr>
        <w:pStyle w:val="EndnoteText"/>
        <w:spacing w:line="360" w:lineRule="auto"/>
        <w:rPr>
          <w:rFonts w:ascii="Times New Roman" w:hAnsi="Times New Roman" w:cs="Times New Roman"/>
          <w:i/>
        </w:rPr>
      </w:pPr>
      <w:r w:rsidRPr="00895B0F">
        <w:rPr>
          <w:rStyle w:val="EndnoteReference"/>
          <w:rFonts w:ascii="Times New Roman" w:hAnsi="Times New Roman" w:cs="Times New Roman"/>
        </w:rPr>
        <w:endnoteRef/>
      </w:r>
      <w:r w:rsidRPr="00895B0F">
        <w:rPr>
          <w:rFonts w:ascii="Times New Roman" w:hAnsi="Times New Roman" w:cs="Times New Roman"/>
        </w:rPr>
        <w:t xml:space="preserve"> In a comparison of Parmenides with Xenophanes and Melissus, Aristotle </w:t>
      </w:r>
      <w:r w:rsidR="00E15BE8" w:rsidRPr="00895B0F">
        <w:rPr>
          <w:rFonts w:ascii="Times New Roman" w:hAnsi="Times New Roman" w:cs="Times New Roman"/>
        </w:rPr>
        <w:t>curtly</w:t>
      </w:r>
      <w:r w:rsidRPr="00895B0F">
        <w:rPr>
          <w:rFonts w:ascii="Times New Roman" w:hAnsi="Times New Roman" w:cs="Times New Roman"/>
        </w:rPr>
        <w:t xml:space="preserve"> dismisses the latter </w:t>
      </w:r>
      <w:r w:rsidR="00E15BE8" w:rsidRPr="00895B0F">
        <w:rPr>
          <w:rFonts w:ascii="Times New Roman" w:hAnsi="Times New Roman" w:cs="Times New Roman"/>
        </w:rPr>
        <w:t>two</w:t>
      </w:r>
      <w:r w:rsidRPr="00895B0F">
        <w:rPr>
          <w:rFonts w:ascii="Times New Roman" w:hAnsi="Times New Roman" w:cs="Times New Roman"/>
        </w:rPr>
        <w:t xml:space="preserve"> </w:t>
      </w:r>
      <w:r w:rsidR="00E15BE8" w:rsidRPr="00895B0F">
        <w:rPr>
          <w:rFonts w:ascii="Times New Roman" w:hAnsi="Times New Roman" w:cs="Times New Roman"/>
        </w:rPr>
        <w:t>(</w:t>
      </w:r>
      <w:r w:rsidR="00E15BE8" w:rsidRPr="00895B0F">
        <w:rPr>
          <w:rFonts w:ascii="Times New Roman" w:hAnsi="Times New Roman" w:cs="Times New Roman"/>
          <w:i/>
        </w:rPr>
        <w:t>apheteoi . . . . kai pampan</w:t>
      </w:r>
      <w:r w:rsidR="00E15BE8" w:rsidRPr="00895B0F">
        <w:rPr>
          <w:rFonts w:ascii="Times New Roman" w:hAnsi="Times New Roman" w:cs="Times New Roman"/>
        </w:rPr>
        <w:t xml:space="preserve">) </w:t>
      </w:r>
      <w:r w:rsidR="008A1766" w:rsidRPr="00895B0F">
        <w:rPr>
          <w:rFonts w:ascii="Times New Roman" w:hAnsi="Times New Roman" w:cs="Times New Roman"/>
        </w:rPr>
        <w:t>and dubs them as</w:t>
      </w:r>
      <w:r w:rsidRPr="00895B0F">
        <w:rPr>
          <w:rFonts w:ascii="Times New Roman" w:hAnsi="Times New Roman" w:cs="Times New Roman"/>
        </w:rPr>
        <w:t xml:space="preserve"> </w:t>
      </w:r>
      <w:r w:rsidRPr="00895B0F">
        <w:rPr>
          <w:rFonts w:ascii="Times New Roman" w:hAnsi="Times New Roman" w:cs="Times New Roman"/>
          <w:i/>
        </w:rPr>
        <w:t>mikron</w:t>
      </w:r>
      <w:r w:rsidRPr="00895B0F">
        <w:rPr>
          <w:rFonts w:ascii="Times New Roman" w:hAnsi="Times New Roman" w:cs="Times New Roman"/>
        </w:rPr>
        <w:t xml:space="preserve"> </w:t>
      </w:r>
      <w:r w:rsidRPr="00895B0F">
        <w:rPr>
          <w:rFonts w:ascii="Times New Roman" w:hAnsi="Times New Roman" w:cs="Times New Roman"/>
          <w:i/>
        </w:rPr>
        <w:t>agroikoteroi</w:t>
      </w:r>
      <w:r w:rsidRPr="00895B0F">
        <w:rPr>
          <w:rFonts w:ascii="Times New Roman" w:hAnsi="Times New Roman" w:cs="Times New Roman"/>
        </w:rPr>
        <w:t xml:space="preserve">, "in some small measure as uncouth rustics" (A21=R12) </w:t>
      </w:r>
      <w:r w:rsidRPr="00895B0F">
        <w:rPr>
          <w:rFonts w:ascii="Times New Roman" w:hAnsi="Times New Roman" w:cs="Times New Roman"/>
          <w:i/>
        </w:rPr>
        <w:t xml:space="preserve">. </w:t>
      </w:r>
    </w:p>
  </w:endnote>
  <w:endnote w:id="44">
    <w:p w14:paraId="57F71E3C" w14:textId="142AE3CB" w:rsidR="00F83A4D" w:rsidRPr="00895B0F" w:rsidRDefault="00F83A4D" w:rsidP="00245714">
      <w:pPr>
        <w:rPr>
          <w:rFonts w:ascii="-webkit-standard" w:eastAsia="Times New Roman" w:hAnsi="-webkit-standard" w:cs="Times New Roman"/>
        </w:rPr>
      </w:pPr>
      <w:r w:rsidRPr="00895B0F">
        <w:rPr>
          <w:rStyle w:val="EndnoteReference"/>
          <w:rFonts w:ascii="Times New Roman" w:hAnsi="Times New Roman" w:cs="Times New Roman"/>
        </w:rPr>
        <w:endnoteRef/>
      </w:r>
      <w:r w:rsidRPr="00895B0F">
        <w:rPr>
          <w:rFonts w:ascii="Times New Roman" w:hAnsi="Times New Roman" w:cs="Times New Roman"/>
        </w:rPr>
        <w:t xml:space="preserve"> </w:t>
      </w:r>
      <w:r w:rsidRPr="00895B0F">
        <w:rPr>
          <w:rFonts w:ascii="Times New Roman" w:hAnsi="Times New Roman" w:cs="Times New Roman"/>
          <w:sz w:val="20"/>
          <w:szCs w:val="20"/>
        </w:rPr>
        <w:t>My colleague Cory Juhl, more knowledgeable about philosophy of science than I am, gave me the following list of poignantly paradoxical elements or aspects of today's Scientific Image:</w:t>
      </w:r>
      <w:r w:rsidRPr="00895B0F">
        <w:rPr>
          <w:rFonts w:ascii="Times New Roman" w:hAnsi="Times New Roman" w:cs="Times New Roman"/>
        </w:rPr>
        <w:t xml:space="preserve"> </w:t>
      </w:r>
      <w:r w:rsidRPr="00895B0F">
        <w:rPr>
          <w:rFonts w:ascii="Times New Roman" w:eastAsia="Times New Roman" w:hAnsi="Times New Roman" w:cs="Times New Roman"/>
          <w:b/>
          <w:sz w:val="20"/>
          <w:szCs w:val="20"/>
        </w:rPr>
        <w:t>1.</w:t>
      </w:r>
      <w:r w:rsidRPr="00895B0F">
        <w:rPr>
          <w:rFonts w:ascii="Times New Roman" w:eastAsia="Times New Roman" w:hAnsi="Times New Roman" w:cs="Times New Roman"/>
          <w:sz w:val="20"/>
          <w:szCs w:val="20"/>
        </w:rPr>
        <w:t xml:space="preserve">  A time before which there was no time.  (The big bang?).  </w:t>
      </w:r>
      <w:r w:rsidRPr="00895B0F">
        <w:rPr>
          <w:rFonts w:ascii="Times New Roman" w:eastAsia="Times New Roman" w:hAnsi="Times New Roman" w:cs="Times New Roman"/>
          <w:b/>
          <w:sz w:val="20"/>
          <w:szCs w:val="20"/>
        </w:rPr>
        <w:t>2.</w:t>
      </w:r>
      <w:r w:rsidRPr="00895B0F">
        <w:rPr>
          <w:rFonts w:ascii="Times New Roman" w:eastAsia="Times New Roman" w:hAnsi="Times New Roman" w:cs="Times New Roman"/>
          <w:sz w:val="20"/>
          <w:szCs w:val="20"/>
        </w:rPr>
        <w:t xml:space="preserve">  Black holes, which are invisible, and from which nothing can escape.   </w:t>
      </w:r>
      <w:r w:rsidRPr="00895B0F">
        <w:rPr>
          <w:rFonts w:ascii="Times New Roman" w:eastAsia="Times New Roman" w:hAnsi="Times New Roman" w:cs="Times New Roman"/>
          <w:b/>
          <w:sz w:val="20"/>
          <w:szCs w:val="20"/>
        </w:rPr>
        <w:t>3</w:t>
      </w:r>
      <w:r w:rsidRPr="00895B0F">
        <w:rPr>
          <w:rFonts w:ascii="Times New Roman" w:eastAsia="Times New Roman" w:hAnsi="Times New Roman" w:cs="Times New Roman"/>
          <w:sz w:val="20"/>
          <w:szCs w:val="20"/>
        </w:rPr>
        <w:t xml:space="preserve">.  Four-dimensional spheres (or in general, four-dimensional shapes that don’t ‘fit’ into three-dimensional space).  </w:t>
      </w:r>
      <w:r w:rsidRPr="00895B0F">
        <w:rPr>
          <w:rFonts w:ascii="Times New Roman" w:eastAsia="Times New Roman" w:hAnsi="Times New Roman" w:cs="Times New Roman"/>
          <w:b/>
          <w:sz w:val="20"/>
          <w:szCs w:val="20"/>
        </w:rPr>
        <w:t>4</w:t>
      </w:r>
      <w:r w:rsidRPr="00895B0F">
        <w:rPr>
          <w:rFonts w:ascii="Times New Roman" w:eastAsia="Times New Roman" w:hAnsi="Times New Roman" w:cs="Times New Roman"/>
          <w:sz w:val="20"/>
          <w:szCs w:val="20"/>
        </w:rPr>
        <w:t xml:space="preserve">.  Waves of empty space (gravitational waves).  </w:t>
      </w:r>
      <w:r w:rsidRPr="00895B0F">
        <w:rPr>
          <w:rFonts w:ascii="Times New Roman" w:eastAsia="Times New Roman" w:hAnsi="Times New Roman" w:cs="Times New Roman"/>
          <w:b/>
          <w:sz w:val="20"/>
          <w:szCs w:val="20"/>
        </w:rPr>
        <w:t xml:space="preserve">5. </w:t>
      </w:r>
      <w:r w:rsidRPr="00895B0F">
        <w:rPr>
          <w:rFonts w:ascii="Times New Roman" w:eastAsia="Times New Roman" w:hAnsi="Times New Roman" w:cs="Times New Roman"/>
          <w:sz w:val="20"/>
          <w:szCs w:val="20"/>
        </w:rPr>
        <w:t xml:space="preserve"> Particles that cannot exist by themselves, but always in pairs or triplets (quarks), so that if you try to isolate them, new quarks are produced.  </w:t>
      </w:r>
      <w:r w:rsidRPr="00895B0F">
        <w:rPr>
          <w:rFonts w:ascii="Times New Roman" w:eastAsia="Times New Roman" w:hAnsi="Times New Roman" w:cs="Times New Roman"/>
          <w:b/>
          <w:sz w:val="20"/>
          <w:szCs w:val="20"/>
        </w:rPr>
        <w:t>6.</w:t>
      </w:r>
      <w:r w:rsidRPr="00895B0F">
        <w:rPr>
          <w:rFonts w:ascii="Times New Roman" w:eastAsia="Times New Roman" w:hAnsi="Times New Roman" w:cs="Times New Roman"/>
          <w:sz w:val="20"/>
          <w:szCs w:val="20"/>
        </w:rPr>
        <w:t xml:space="preserve">  Fields, which are invisible but permeate all of space and affect things.  </w:t>
      </w:r>
      <w:r w:rsidRPr="00895B0F">
        <w:rPr>
          <w:rFonts w:ascii="Times New Roman" w:eastAsia="Times New Roman" w:hAnsi="Times New Roman" w:cs="Times New Roman"/>
          <w:b/>
          <w:sz w:val="20"/>
          <w:szCs w:val="20"/>
        </w:rPr>
        <w:t xml:space="preserve">7. </w:t>
      </w:r>
      <w:r w:rsidRPr="00895B0F">
        <w:rPr>
          <w:rFonts w:ascii="Times New Roman" w:eastAsia="Times New Roman" w:hAnsi="Times New Roman" w:cs="Times New Roman"/>
          <w:sz w:val="20"/>
          <w:szCs w:val="20"/>
        </w:rPr>
        <w:t xml:space="preserve"> Forces, which are invisible but cause things.  </w:t>
      </w:r>
      <w:r w:rsidRPr="00895B0F">
        <w:rPr>
          <w:rFonts w:ascii="Times New Roman" w:eastAsia="Times New Roman" w:hAnsi="Times New Roman" w:cs="Times New Roman"/>
          <w:b/>
          <w:sz w:val="20"/>
          <w:szCs w:val="20"/>
        </w:rPr>
        <w:t>8.</w:t>
      </w:r>
      <w:r w:rsidRPr="00895B0F">
        <w:rPr>
          <w:rFonts w:ascii="Times New Roman" w:eastAsia="Times New Roman" w:hAnsi="Times New Roman" w:cs="Times New Roman"/>
          <w:sz w:val="20"/>
          <w:szCs w:val="20"/>
        </w:rPr>
        <w:t xml:space="preserve"> Light waves, (in classical cosmology), which are waves but don’t have a medium, they are not waves of any substance.  </w:t>
      </w:r>
      <w:r w:rsidRPr="00895B0F">
        <w:rPr>
          <w:rFonts w:ascii="Times New Roman" w:eastAsia="Times New Roman" w:hAnsi="Times New Roman" w:cs="Times New Roman"/>
          <w:b/>
          <w:sz w:val="20"/>
          <w:szCs w:val="20"/>
        </w:rPr>
        <w:t xml:space="preserve">9. </w:t>
      </w:r>
      <w:r w:rsidRPr="00895B0F">
        <w:rPr>
          <w:rFonts w:ascii="Times New Roman" w:eastAsia="Times New Roman" w:hAnsi="Times New Roman" w:cs="Times New Roman"/>
          <w:sz w:val="20"/>
          <w:szCs w:val="20"/>
        </w:rPr>
        <w:t xml:space="preserve">Universes that exist, but at no particular distance from ours (on some theories, I think), i.e., objects in these universes are not at any particular distance from objects in ours.  </w:t>
      </w:r>
      <w:r w:rsidRPr="00895B0F">
        <w:rPr>
          <w:rFonts w:ascii="Times New Roman" w:eastAsia="Times New Roman" w:hAnsi="Times New Roman" w:cs="Times New Roman"/>
          <w:b/>
          <w:sz w:val="20"/>
          <w:szCs w:val="20"/>
        </w:rPr>
        <w:t>10.</w:t>
      </w:r>
      <w:r w:rsidRPr="00895B0F">
        <w:rPr>
          <w:rFonts w:ascii="Times New Roman" w:eastAsia="Times New Roman" w:hAnsi="Times New Roman" w:cs="Times New Roman"/>
          <w:sz w:val="20"/>
          <w:szCs w:val="20"/>
        </w:rPr>
        <w:t xml:space="preserve"> Pairs of events that are not definitely at the same time nor definitely at different times.  </w:t>
      </w:r>
      <w:r w:rsidRPr="00895B0F">
        <w:rPr>
          <w:rFonts w:ascii="Times New Roman" w:eastAsia="Times New Roman" w:hAnsi="Times New Roman" w:cs="Times New Roman"/>
          <w:b/>
          <w:sz w:val="20"/>
          <w:szCs w:val="20"/>
        </w:rPr>
        <w:t xml:space="preserve">11. </w:t>
      </w:r>
      <w:r w:rsidRPr="00895B0F">
        <w:rPr>
          <w:rFonts w:ascii="Times New Roman" w:eastAsia="Times New Roman" w:hAnsi="Times New Roman" w:cs="Times New Roman"/>
          <w:sz w:val="20"/>
          <w:szCs w:val="20"/>
        </w:rPr>
        <w:t xml:space="preserve"> Clocks or processes that proceed more slowly simply because they are moving.  </w:t>
      </w:r>
      <w:r w:rsidRPr="00895B0F">
        <w:rPr>
          <w:rFonts w:ascii="Times New Roman" w:eastAsia="Times New Roman" w:hAnsi="Times New Roman" w:cs="Times New Roman"/>
          <w:b/>
          <w:sz w:val="20"/>
          <w:szCs w:val="20"/>
        </w:rPr>
        <w:t>12.</w:t>
      </w:r>
      <w:r w:rsidRPr="00895B0F">
        <w:rPr>
          <w:rFonts w:ascii="Times New Roman" w:eastAsia="Times New Roman" w:hAnsi="Times New Roman" w:cs="Times New Roman"/>
          <w:sz w:val="20"/>
          <w:szCs w:val="20"/>
        </w:rPr>
        <w:t xml:space="preserve"> Nothing has a definite single shape or size (relativity of size/shape)</w:t>
      </w:r>
      <w:r w:rsidRPr="00895B0F">
        <w:rPr>
          <w:rFonts w:ascii="-webkit-standard" w:eastAsia="Times New Roman" w:hAnsi="-webkit-standard" w:cs="Times New Roman"/>
        </w:rPr>
        <w:t>.</w:t>
      </w:r>
    </w:p>
    <w:p w14:paraId="7DC75C98" w14:textId="3E4FC401" w:rsidR="00F83A4D" w:rsidRPr="001559A7" w:rsidRDefault="00F83A4D" w:rsidP="00DF3932">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panose1 w:val="02020603050405020304"/>
    <w:charset w:val="00"/>
    <w:family w:val="roman"/>
    <w:pitch w:val="default"/>
  </w:font>
  <w:font w:name="Times">
    <w:panose1 w:val="02000500000000000000"/>
    <w:charset w:val="00"/>
    <w:family w:val="auto"/>
    <w:pitch w:val="variable"/>
    <w:sig w:usb0="E00002FF" w:usb1="5000205A" w:usb2="00000000" w:usb3="00000000" w:csb0="0000019F" w:csb1="00000000"/>
  </w:font>
  <w:font w:name="-webkit-standard">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228A6" w14:textId="77777777" w:rsidR="00F54D83" w:rsidRDefault="00F54D83" w:rsidP="00BD3B77">
      <w:r>
        <w:separator/>
      </w:r>
    </w:p>
  </w:footnote>
  <w:footnote w:type="continuationSeparator" w:id="0">
    <w:p w14:paraId="7A20D1A0" w14:textId="77777777" w:rsidR="00F54D83" w:rsidRDefault="00F54D83" w:rsidP="00BD3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1910436"/>
      <w:docPartObj>
        <w:docPartGallery w:val="Page Numbers (Top of Page)"/>
        <w:docPartUnique/>
      </w:docPartObj>
    </w:sdtPr>
    <w:sdtEndPr>
      <w:rPr>
        <w:rStyle w:val="PageNumber"/>
      </w:rPr>
    </w:sdtEndPr>
    <w:sdtContent>
      <w:p w14:paraId="2ECF7839" w14:textId="10E9534E" w:rsidR="000322D6" w:rsidRDefault="000322D6" w:rsidP="00FB2A3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7AF9D6" w14:textId="77777777" w:rsidR="000322D6" w:rsidRDefault="000322D6" w:rsidP="000322D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4794151"/>
      <w:docPartObj>
        <w:docPartGallery w:val="Page Numbers (Top of Page)"/>
        <w:docPartUnique/>
      </w:docPartObj>
    </w:sdtPr>
    <w:sdtEndPr>
      <w:rPr>
        <w:rStyle w:val="PageNumber"/>
      </w:rPr>
    </w:sdtEndPr>
    <w:sdtContent>
      <w:p w14:paraId="7126C3CB" w14:textId="462DDB2F" w:rsidR="000322D6" w:rsidRDefault="000322D6" w:rsidP="00FB2A3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5322E4C" w14:textId="77777777" w:rsidR="000322D6" w:rsidRDefault="000322D6" w:rsidP="000322D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1B2"/>
    <w:rsid w:val="00000AC9"/>
    <w:rsid w:val="00001802"/>
    <w:rsid w:val="00002AFF"/>
    <w:rsid w:val="0000352E"/>
    <w:rsid w:val="00003712"/>
    <w:rsid w:val="0000438B"/>
    <w:rsid w:val="0000537F"/>
    <w:rsid w:val="0001142E"/>
    <w:rsid w:val="00011854"/>
    <w:rsid w:val="00011BB8"/>
    <w:rsid w:val="00012C85"/>
    <w:rsid w:val="00013098"/>
    <w:rsid w:val="00013CE9"/>
    <w:rsid w:val="00014348"/>
    <w:rsid w:val="0001522A"/>
    <w:rsid w:val="00016450"/>
    <w:rsid w:val="00016B4A"/>
    <w:rsid w:val="000170F6"/>
    <w:rsid w:val="000203F7"/>
    <w:rsid w:val="00022F1A"/>
    <w:rsid w:val="0002362B"/>
    <w:rsid w:val="00026B49"/>
    <w:rsid w:val="00027864"/>
    <w:rsid w:val="0003109D"/>
    <w:rsid w:val="000322D6"/>
    <w:rsid w:val="0003371A"/>
    <w:rsid w:val="000339E3"/>
    <w:rsid w:val="000341D5"/>
    <w:rsid w:val="00034C61"/>
    <w:rsid w:val="0004115F"/>
    <w:rsid w:val="00042D04"/>
    <w:rsid w:val="00044FEF"/>
    <w:rsid w:val="0004514D"/>
    <w:rsid w:val="00047D74"/>
    <w:rsid w:val="00051B8E"/>
    <w:rsid w:val="00052568"/>
    <w:rsid w:val="000526B2"/>
    <w:rsid w:val="00052CBD"/>
    <w:rsid w:val="00052CC4"/>
    <w:rsid w:val="00055BA2"/>
    <w:rsid w:val="00055C3C"/>
    <w:rsid w:val="0005631E"/>
    <w:rsid w:val="00057CE8"/>
    <w:rsid w:val="00057F6F"/>
    <w:rsid w:val="00062146"/>
    <w:rsid w:val="0006246A"/>
    <w:rsid w:val="00064864"/>
    <w:rsid w:val="00064FAE"/>
    <w:rsid w:val="00065458"/>
    <w:rsid w:val="000664B4"/>
    <w:rsid w:val="000677FF"/>
    <w:rsid w:val="00072AE6"/>
    <w:rsid w:val="00072DCE"/>
    <w:rsid w:val="00072F90"/>
    <w:rsid w:val="0007316B"/>
    <w:rsid w:val="000735D9"/>
    <w:rsid w:val="00074C24"/>
    <w:rsid w:val="0007517B"/>
    <w:rsid w:val="00075B59"/>
    <w:rsid w:val="0007633D"/>
    <w:rsid w:val="00077A17"/>
    <w:rsid w:val="00077F42"/>
    <w:rsid w:val="00083069"/>
    <w:rsid w:val="000830C6"/>
    <w:rsid w:val="000833FF"/>
    <w:rsid w:val="0008373A"/>
    <w:rsid w:val="00083796"/>
    <w:rsid w:val="000843C7"/>
    <w:rsid w:val="0008502E"/>
    <w:rsid w:val="000850E9"/>
    <w:rsid w:val="0008534C"/>
    <w:rsid w:val="00085444"/>
    <w:rsid w:val="00085DB8"/>
    <w:rsid w:val="00086685"/>
    <w:rsid w:val="00086DBF"/>
    <w:rsid w:val="0008767F"/>
    <w:rsid w:val="000909B0"/>
    <w:rsid w:val="00091333"/>
    <w:rsid w:val="000914AF"/>
    <w:rsid w:val="000922BC"/>
    <w:rsid w:val="00094009"/>
    <w:rsid w:val="00094062"/>
    <w:rsid w:val="000947C6"/>
    <w:rsid w:val="0009536A"/>
    <w:rsid w:val="000962EA"/>
    <w:rsid w:val="00096EDE"/>
    <w:rsid w:val="000A06F4"/>
    <w:rsid w:val="000A0B5E"/>
    <w:rsid w:val="000A0BC6"/>
    <w:rsid w:val="000A14F9"/>
    <w:rsid w:val="000A45B8"/>
    <w:rsid w:val="000A4B06"/>
    <w:rsid w:val="000A50F7"/>
    <w:rsid w:val="000A5209"/>
    <w:rsid w:val="000A54C8"/>
    <w:rsid w:val="000A7162"/>
    <w:rsid w:val="000A7244"/>
    <w:rsid w:val="000A7B1A"/>
    <w:rsid w:val="000B0ADE"/>
    <w:rsid w:val="000B456A"/>
    <w:rsid w:val="000B4823"/>
    <w:rsid w:val="000B4F97"/>
    <w:rsid w:val="000B5F5C"/>
    <w:rsid w:val="000C1A8B"/>
    <w:rsid w:val="000C240B"/>
    <w:rsid w:val="000C36E2"/>
    <w:rsid w:val="000C5109"/>
    <w:rsid w:val="000C7672"/>
    <w:rsid w:val="000D0AEF"/>
    <w:rsid w:val="000D1353"/>
    <w:rsid w:val="000D1FC1"/>
    <w:rsid w:val="000D23E3"/>
    <w:rsid w:val="000D3079"/>
    <w:rsid w:val="000D4340"/>
    <w:rsid w:val="000D4FF6"/>
    <w:rsid w:val="000D5A72"/>
    <w:rsid w:val="000D60D7"/>
    <w:rsid w:val="000D6D61"/>
    <w:rsid w:val="000D71CB"/>
    <w:rsid w:val="000D7388"/>
    <w:rsid w:val="000D7449"/>
    <w:rsid w:val="000D7E11"/>
    <w:rsid w:val="000E1A25"/>
    <w:rsid w:val="000E1FA2"/>
    <w:rsid w:val="000E2C87"/>
    <w:rsid w:val="000E401E"/>
    <w:rsid w:val="000F1347"/>
    <w:rsid w:val="000F15BE"/>
    <w:rsid w:val="000F36E9"/>
    <w:rsid w:val="000F3EFB"/>
    <w:rsid w:val="000F4349"/>
    <w:rsid w:val="000F489E"/>
    <w:rsid w:val="000F4A80"/>
    <w:rsid w:val="000F4B74"/>
    <w:rsid w:val="000F5162"/>
    <w:rsid w:val="000F5574"/>
    <w:rsid w:val="000F61A4"/>
    <w:rsid w:val="000F684E"/>
    <w:rsid w:val="000F6B44"/>
    <w:rsid w:val="000F6D7C"/>
    <w:rsid w:val="000F6D8B"/>
    <w:rsid w:val="000F7443"/>
    <w:rsid w:val="00100070"/>
    <w:rsid w:val="00100DA4"/>
    <w:rsid w:val="00100DEE"/>
    <w:rsid w:val="001014DB"/>
    <w:rsid w:val="0010568B"/>
    <w:rsid w:val="00105826"/>
    <w:rsid w:val="00106C49"/>
    <w:rsid w:val="001075AE"/>
    <w:rsid w:val="00111850"/>
    <w:rsid w:val="00111DA6"/>
    <w:rsid w:val="00112190"/>
    <w:rsid w:val="0011312B"/>
    <w:rsid w:val="00114FB4"/>
    <w:rsid w:val="001165BB"/>
    <w:rsid w:val="001166F6"/>
    <w:rsid w:val="001169D9"/>
    <w:rsid w:val="001171F7"/>
    <w:rsid w:val="001172AD"/>
    <w:rsid w:val="00117B66"/>
    <w:rsid w:val="001200AB"/>
    <w:rsid w:val="0012161E"/>
    <w:rsid w:val="001216E7"/>
    <w:rsid w:val="00122B07"/>
    <w:rsid w:val="00122C4C"/>
    <w:rsid w:val="00123372"/>
    <w:rsid w:val="00123CA4"/>
    <w:rsid w:val="00123E29"/>
    <w:rsid w:val="0012449E"/>
    <w:rsid w:val="00125023"/>
    <w:rsid w:val="00125875"/>
    <w:rsid w:val="001258AA"/>
    <w:rsid w:val="00127707"/>
    <w:rsid w:val="00127B8F"/>
    <w:rsid w:val="001310E1"/>
    <w:rsid w:val="001320C8"/>
    <w:rsid w:val="00132813"/>
    <w:rsid w:val="00132C60"/>
    <w:rsid w:val="00132CD1"/>
    <w:rsid w:val="00134F9B"/>
    <w:rsid w:val="00135AE2"/>
    <w:rsid w:val="00140EBB"/>
    <w:rsid w:val="00142436"/>
    <w:rsid w:val="00143394"/>
    <w:rsid w:val="00144C6B"/>
    <w:rsid w:val="00144FEB"/>
    <w:rsid w:val="00145BE0"/>
    <w:rsid w:val="0014696E"/>
    <w:rsid w:val="001525DD"/>
    <w:rsid w:val="00152880"/>
    <w:rsid w:val="00152B42"/>
    <w:rsid w:val="0015309E"/>
    <w:rsid w:val="001555C0"/>
    <w:rsid w:val="0015563A"/>
    <w:rsid w:val="001559A7"/>
    <w:rsid w:val="0015771D"/>
    <w:rsid w:val="00161111"/>
    <w:rsid w:val="001614CE"/>
    <w:rsid w:val="00161874"/>
    <w:rsid w:val="00161B37"/>
    <w:rsid w:val="0016232A"/>
    <w:rsid w:val="0016365D"/>
    <w:rsid w:val="0016395C"/>
    <w:rsid w:val="00163E15"/>
    <w:rsid w:val="001670C0"/>
    <w:rsid w:val="001672C8"/>
    <w:rsid w:val="00167A3B"/>
    <w:rsid w:val="00170897"/>
    <w:rsid w:val="00172223"/>
    <w:rsid w:val="00173127"/>
    <w:rsid w:val="0017405B"/>
    <w:rsid w:val="001747A8"/>
    <w:rsid w:val="001749D8"/>
    <w:rsid w:val="00174DB7"/>
    <w:rsid w:val="00175F9E"/>
    <w:rsid w:val="0017631B"/>
    <w:rsid w:val="00176A13"/>
    <w:rsid w:val="00177583"/>
    <w:rsid w:val="00177C09"/>
    <w:rsid w:val="0018017D"/>
    <w:rsid w:val="001821C2"/>
    <w:rsid w:val="0018538B"/>
    <w:rsid w:val="001860C5"/>
    <w:rsid w:val="0018682B"/>
    <w:rsid w:val="00186E59"/>
    <w:rsid w:val="00186E97"/>
    <w:rsid w:val="001909BD"/>
    <w:rsid w:val="00190DE1"/>
    <w:rsid w:val="001911A1"/>
    <w:rsid w:val="00192980"/>
    <w:rsid w:val="00192EA0"/>
    <w:rsid w:val="00193912"/>
    <w:rsid w:val="00194366"/>
    <w:rsid w:val="0019509C"/>
    <w:rsid w:val="001952D2"/>
    <w:rsid w:val="00195D21"/>
    <w:rsid w:val="001973F7"/>
    <w:rsid w:val="00197498"/>
    <w:rsid w:val="00197795"/>
    <w:rsid w:val="001A01CD"/>
    <w:rsid w:val="001A1E3C"/>
    <w:rsid w:val="001A3C0F"/>
    <w:rsid w:val="001A4109"/>
    <w:rsid w:val="001A453B"/>
    <w:rsid w:val="001A5C7D"/>
    <w:rsid w:val="001A6656"/>
    <w:rsid w:val="001B09C8"/>
    <w:rsid w:val="001B19B5"/>
    <w:rsid w:val="001B20DC"/>
    <w:rsid w:val="001B3729"/>
    <w:rsid w:val="001B3961"/>
    <w:rsid w:val="001B661C"/>
    <w:rsid w:val="001C0ED5"/>
    <w:rsid w:val="001C1017"/>
    <w:rsid w:val="001C17F3"/>
    <w:rsid w:val="001C1A4B"/>
    <w:rsid w:val="001C284F"/>
    <w:rsid w:val="001C402A"/>
    <w:rsid w:val="001C44AD"/>
    <w:rsid w:val="001C4FF9"/>
    <w:rsid w:val="001C66F6"/>
    <w:rsid w:val="001C676C"/>
    <w:rsid w:val="001C74C8"/>
    <w:rsid w:val="001D065E"/>
    <w:rsid w:val="001D117F"/>
    <w:rsid w:val="001D1EA3"/>
    <w:rsid w:val="001D2893"/>
    <w:rsid w:val="001D2946"/>
    <w:rsid w:val="001D338A"/>
    <w:rsid w:val="001D3F40"/>
    <w:rsid w:val="001D5910"/>
    <w:rsid w:val="001D6C0B"/>
    <w:rsid w:val="001D7494"/>
    <w:rsid w:val="001E1C91"/>
    <w:rsid w:val="001E22E1"/>
    <w:rsid w:val="001E32E6"/>
    <w:rsid w:val="001E4382"/>
    <w:rsid w:val="001E54DA"/>
    <w:rsid w:val="001E733B"/>
    <w:rsid w:val="001F1562"/>
    <w:rsid w:val="001F237E"/>
    <w:rsid w:val="001F372C"/>
    <w:rsid w:val="001F38E5"/>
    <w:rsid w:val="001F4746"/>
    <w:rsid w:val="001F5778"/>
    <w:rsid w:val="00201601"/>
    <w:rsid w:val="00201DB9"/>
    <w:rsid w:val="002020C1"/>
    <w:rsid w:val="002033B9"/>
    <w:rsid w:val="002038DF"/>
    <w:rsid w:val="002042EA"/>
    <w:rsid w:val="002047F2"/>
    <w:rsid w:val="0020539B"/>
    <w:rsid w:val="00206DE7"/>
    <w:rsid w:val="002101A7"/>
    <w:rsid w:val="00210A4F"/>
    <w:rsid w:val="00210F4D"/>
    <w:rsid w:val="002123DF"/>
    <w:rsid w:val="0021376B"/>
    <w:rsid w:val="00216133"/>
    <w:rsid w:val="00216283"/>
    <w:rsid w:val="00216563"/>
    <w:rsid w:val="00217494"/>
    <w:rsid w:val="002174F9"/>
    <w:rsid w:val="00217568"/>
    <w:rsid w:val="00220CE0"/>
    <w:rsid w:val="00223B76"/>
    <w:rsid w:val="00224963"/>
    <w:rsid w:val="002272BB"/>
    <w:rsid w:val="0022771F"/>
    <w:rsid w:val="002348F2"/>
    <w:rsid w:val="00234FE3"/>
    <w:rsid w:val="00235305"/>
    <w:rsid w:val="00235A42"/>
    <w:rsid w:val="00235B52"/>
    <w:rsid w:val="00235D31"/>
    <w:rsid w:val="00236240"/>
    <w:rsid w:val="00236CF8"/>
    <w:rsid w:val="00237AE1"/>
    <w:rsid w:val="00240A4F"/>
    <w:rsid w:val="0024123B"/>
    <w:rsid w:val="00241CA9"/>
    <w:rsid w:val="002428C7"/>
    <w:rsid w:val="00242D33"/>
    <w:rsid w:val="00243907"/>
    <w:rsid w:val="0024396C"/>
    <w:rsid w:val="00244742"/>
    <w:rsid w:val="00245714"/>
    <w:rsid w:val="002457F2"/>
    <w:rsid w:val="00245FB3"/>
    <w:rsid w:val="00246F43"/>
    <w:rsid w:val="002478A6"/>
    <w:rsid w:val="002500EC"/>
    <w:rsid w:val="00250BB2"/>
    <w:rsid w:val="002529CB"/>
    <w:rsid w:val="002531A4"/>
    <w:rsid w:val="00253421"/>
    <w:rsid w:val="00253523"/>
    <w:rsid w:val="00254A0D"/>
    <w:rsid w:val="00254DA3"/>
    <w:rsid w:val="002550EF"/>
    <w:rsid w:val="00256721"/>
    <w:rsid w:val="002573C0"/>
    <w:rsid w:val="00257A5D"/>
    <w:rsid w:val="002600ED"/>
    <w:rsid w:val="002600F0"/>
    <w:rsid w:val="002613FB"/>
    <w:rsid w:val="002631AE"/>
    <w:rsid w:val="002660D7"/>
    <w:rsid w:val="00267A32"/>
    <w:rsid w:val="00270DBC"/>
    <w:rsid w:val="00271B15"/>
    <w:rsid w:val="0027315D"/>
    <w:rsid w:val="002734E7"/>
    <w:rsid w:val="00276E7A"/>
    <w:rsid w:val="0027707F"/>
    <w:rsid w:val="0028022C"/>
    <w:rsid w:val="00280CFF"/>
    <w:rsid w:val="002810D1"/>
    <w:rsid w:val="002827C0"/>
    <w:rsid w:val="002834A2"/>
    <w:rsid w:val="00283AA9"/>
    <w:rsid w:val="00284436"/>
    <w:rsid w:val="00284677"/>
    <w:rsid w:val="00284AEC"/>
    <w:rsid w:val="00284B04"/>
    <w:rsid w:val="00287C5F"/>
    <w:rsid w:val="00291DD3"/>
    <w:rsid w:val="002955B2"/>
    <w:rsid w:val="002955F0"/>
    <w:rsid w:val="00295A95"/>
    <w:rsid w:val="00295D30"/>
    <w:rsid w:val="002966BB"/>
    <w:rsid w:val="00296796"/>
    <w:rsid w:val="002A02F2"/>
    <w:rsid w:val="002A08D4"/>
    <w:rsid w:val="002A27E5"/>
    <w:rsid w:val="002A6074"/>
    <w:rsid w:val="002A657A"/>
    <w:rsid w:val="002B0670"/>
    <w:rsid w:val="002B1BB2"/>
    <w:rsid w:val="002B30D8"/>
    <w:rsid w:val="002B348F"/>
    <w:rsid w:val="002B4D82"/>
    <w:rsid w:val="002B6001"/>
    <w:rsid w:val="002C0138"/>
    <w:rsid w:val="002C0E82"/>
    <w:rsid w:val="002C10CF"/>
    <w:rsid w:val="002C2E6D"/>
    <w:rsid w:val="002C314B"/>
    <w:rsid w:val="002C3B04"/>
    <w:rsid w:val="002C4C10"/>
    <w:rsid w:val="002C6DBA"/>
    <w:rsid w:val="002C7D01"/>
    <w:rsid w:val="002C7D39"/>
    <w:rsid w:val="002D05FD"/>
    <w:rsid w:val="002D2092"/>
    <w:rsid w:val="002D4469"/>
    <w:rsid w:val="002D4FB1"/>
    <w:rsid w:val="002D7B66"/>
    <w:rsid w:val="002D7E82"/>
    <w:rsid w:val="002E0980"/>
    <w:rsid w:val="002E0F51"/>
    <w:rsid w:val="002E105A"/>
    <w:rsid w:val="002E12F4"/>
    <w:rsid w:val="002E1C99"/>
    <w:rsid w:val="002E20CC"/>
    <w:rsid w:val="002E2529"/>
    <w:rsid w:val="002E26E9"/>
    <w:rsid w:val="002E3D31"/>
    <w:rsid w:val="002E3F14"/>
    <w:rsid w:val="002E4833"/>
    <w:rsid w:val="002E4A4E"/>
    <w:rsid w:val="002E4C6F"/>
    <w:rsid w:val="002E4F7A"/>
    <w:rsid w:val="002E4FB6"/>
    <w:rsid w:val="002E509F"/>
    <w:rsid w:val="002E5B68"/>
    <w:rsid w:val="002E6248"/>
    <w:rsid w:val="002E6488"/>
    <w:rsid w:val="002E7C50"/>
    <w:rsid w:val="002F095C"/>
    <w:rsid w:val="002F1590"/>
    <w:rsid w:val="002F2788"/>
    <w:rsid w:val="002F4526"/>
    <w:rsid w:val="002F47C1"/>
    <w:rsid w:val="002F7D61"/>
    <w:rsid w:val="003009A3"/>
    <w:rsid w:val="00300B38"/>
    <w:rsid w:val="0030250E"/>
    <w:rsid w:val="00302E8B"/>
    <w:rsid w:val="0030383B"/>
    <w:rsid w:val="003042CE"/>
    <w:rsid w:val="00305567"/>
    <w:rsid w:val="00306955"/>
    <w:rsid w:val="00306E85"/>
    <w:rsid w:val="00306F33"/>
    <w:rsid w:val="003113A9"/>
    <w:rsid w:val="0031225F"/>
    <w:rsid w:val="003148F3"/>
    <w:rsid w:val="00314F12"/>
    <w:rsid w:val="00315764"/>
    <w:rsid w:val="003157A7"/>
    <w:rsid w:val="00315A5C"/>
    <w:rsid w:val="00316D97"/>
    <w:rsid w:val="00320C33"/>
    <w:rsid w:val="00320F1D"/>
    <w:rsid w:val="003238AC"/>
    <w:rsid w:val="0032401E"/>
    <w:rsid w:val="0032414A"/>
    <w:rsid w:val="00324A24"/>
    <w:rsid w:val="003267A7"/>
    <w:rsid w:val="00327618"/>
    <w:rsid w:val="00330B9C"/>
    <w:rsid w:val="00330DB8"/>
    <w:rsid w:val="0033441C"/>
    <w:rsid w:val="0033550D"/>
    <w:rsid w:val="00335761"/>
    <w:rsid w:val="00335BBD"/>
    <w:rsid w:val="00336232"/>
    <w:rsid w:val="00336582"/>
    <w:rsid w:val="003369D6"/>
    <w:rsid w:val="0033739A"/>
    <w:rsid w:val="00341E2A"/>
    <w:rsid w:val="0034316A"/>
    <w:rsid w:val="00344402"/>
    <w:rsid w:val="00344D70"/>
    <w:rsid w:val="0034534D"/>
    <w:rsid w:val="00345425"/>
    <w:rsid w:val="0035093B"/>
    <w:rsid w:val="0035134C"/>
    <w:rsid w:val="00351A71"/>
    <w:rsid w:val="003543B6"/>
    <w:rsid w:val="00354659"/>
    <w:rsid w:val="003546C5"/>
    <w:rsid w:val="003556BD"/>
    <w:rsid w:val="00355EC9"/>
    <w:rsid w:val="00357284"/>
    <w:rsid w:val="0036118E"/>
    <w:rsid w:val="0036120E"/>
    <w:rsid w:val="00361571"/>
    <w:rsid w:val="00361B0D"/>
    <w:rsid w:val="00361BB6"/>
    <w:rsid w:val="00361BD3"/>
    <w:rsid w:val="00362398"/>
    <w:rsid w:val="003625B5"/>
    <w:rsid w:val="00363824"/>
    <w:rsid w:val="00364155"/>
    <w:rsid w:val="00364227"/>
    <w:rsid w:val="0036475F"/>
    <w:rsid w:val="00364CEB"/>
    <w:rsid w:val="00365BDD"/>
    <w:rsid w:val="0036686E"/>
    <w:rsid w:val="0036739C"/>
    <w:rsid w:val="003702AA"/>
    <w:rsid w:val="00370928"/>
    <w:rsid w:val="00371A75"/>
    <w:rsid w:val="00371B9E"/>
    <w:rsid w:val="00372464"/>
    <w:rsid w:val="00374C91"/>
    <w:rsid w:val="00374F58"/>
    <w:rsid w:val="0037561A"/>
    <w:rsid w:val="00375823"/>
    <w:rsid w:val="0037614F"/>
    <w:rsid w:val="00377019"/>
    <w:rsid w:val="00377E2B"/>
    <w:rsid w:val="00382B4F"/>
    <w:rsid w:val="00383450"/>
    <w:rsid w:val="00385CE2"/>
    <w:rsid w:val="00386738"/>
    <w:rsid w:val="003912EA"/>
    <w:rsid w:val="00391BF6"/>
    <w:rsid w:val="00392DB1"/>
    <w:rsid w:val="00392E7A"/>
    <w:rsid w:val="003933E3"/>
    <w:rsid w:val="00394A02"/>
    <w:rsid w:val="00394B62"/>
    <w:rsid w:val="0039567F"/>
    <w:rsid w:val="00395A29"/>
    <w:rsid w:val="003966CE"/>
    <w:rsid w:val="00396CAD"/>
    <w:rsid w:val="003972CF"/>
    <w:rsid w:val="003978D7"/>
    <w:rsid w:val="003A0109"/>
    <w:rsid w:val="003A0374"/>
    <w:rsid w:val="003A0772"/>
    <w:rsid w:val="003A158E"/>
    <w:rsid w:val="003A46B5"/>
    <w:rsid w:val="003A5CD6"/>
    <w:rsid w:val="003A62C1"/>
    <w:rsid w:val="003A6F57"/>
    <w:rsid w:val="003A70CD"/>
    <w:rsid w:val="003A73FC"/>
    <w:rsid w:val="003B158D"/>
    <w:rsid w:val="003B1BB5"/>
    <w:rsid w:val="003B366D"/>
    <w:rsid w:val="003B4AAE"/>
    <w:rsid w:val="003B4DE3"/>
    <w:rsid w:val="003B555C"/>
    <w:rsid w:val="003B719C"/>
    <w:rsid w:val="003C0827"/>
    <w:rsid w:val="003C0B0B"/>
    <w:rsid w:val="003C1B78"/>
    <w:rsid w:val="003C1F58"/>
    <w:rsid w:val="003C3BE4"/>
    <w:rsid w:val="003C5BCF"/>
    <w:rsid w:val="003C68BF"/>
    <w:rsid w:val="003C7FA9"/>
    <w:rsid w:val="003D095D"/>
    <w:rsid w:val="003D0F40"/>
    <w:rsid w:val="003D3A08"/>
    <w:rsid w:val="003D3BBF"/>
    <w:rsid w:val="003D4DB6"/>
    <w:rsid w:val="003D4E05"/>
    <w:rsid w:val="003D63DB"/>
    <w:rsid w:val="003E0514"/>
    <w:rsid w:val="003E09E5"/>
    <w:rsid w:val="003E10B0"/>
    <w:rsid w:val="003E2330"/>
    <w:rsid w:val="003E2BF6"/>
    <w:rsid w:val="003E3A36"/>
    <w:rsid w:val="003E3B33"/>
    <w:rsid w:val="003E4D8A"/>
    <w:rsid w:val="003E56D6"/>
    <w:rsid w:val="003E58B7"/>
    <w:rsid w:val="003E70C9"/>
    <w:rsid w:val="003E733C"/>
    <w:rsid w:val="003F02CF"/>
    <w:rsid w:val="003F0852"/>
    <w:rsid w:val="003F1BE2"/>
    <w:rsid w:val="003F315C"/>
    <w:rsid w:val="00400726"/>
    <w:rsid w:val="004008BF"/>
    <w:rsid w:val="00401346"/>
    <w:rsid w:val="00401EA2"/>
    <w:rsid w:val="00402175"/>
    <w:rsid w:val="00403257"/>
    <w:rsid w:val="0040359D"/>
    <w:rsid w:val="00403677"/>
    <w:rsid w:val="00404B98"/>
    <w:rsid w:val="00405B3A"/>
    <w:rsid w:val="00406E7E"/>
    <w:rsid w:val="00406F77"/>
    <w:rsid w:val="00410D44"/>
    <w:rsid w:val="00414A3F"/>
    <w:rsid w:val="00416CFB"/>
    <w:rsid w:val="00416E15"/>
    <w:rsid w:val="00416F8F"/>
    <w:rsid w:val="00420302"/>
    <w:rsid w:val="0042058E"/>
    <w:rsid w:val="0042067D"/>
    <w:rsid w:val="0042259A"/>
    <w:rsid w:val="00422968"/>
    <w:rsid w:val="00423406"/>
    <w:rsid w:val="00423757"/>
    <w:rsid w:val="004248A0"/>
    <w:rsid w:val="00424F79"/>
    <w:rsid w:val="00425103"/>
    <w:rsid w:val="0042513E"/>
    <w:rsid w:val="004260B1"/>
    <w:rsid w:val="00426D9E"/>
    <w:rsid w:val="00426ED4"/>
    <w:rsid w:val="00427742"/>
    <w:rsid w:val="004320B0"/>
    <w:rsid w:val="0043219B"/>
    <w:rsid w:val="00432A67"/>
    <w:rsid w:val="00432AC1"/>
    <w:rsid w:val="00432B30"/>
    <w:rsid w:val="00433DFB"/>
    <w:rsid w:val="00434E4F"/>
    <w:rsid w:val="00435153"/>
    <w:rsid w:val="004356C2"/>
    <w:rsid w:val="0043607E"/>
    <w:rsid w:val="00436B61"/>
    <w:rsid w:val="00440082"/>
    <w:rsid w:val="0044063F"/>
    <w:rsid w:val="00441171"/>
    <w:rsid w:val="00441710"/>
    <w:rsid w:val="00442039"/>
    <w:rsid w:val="004420E4"/>
    <w:rsid w:val="004425F6"/>
    <w:rsid w:val="00442624"/>
    <w:rsid w:val="00442721"/>
    <w:rsid w:val="004432EE"/>
    <w:rsid w:val="00443A84"/>
    <w:rsid w:val="004441F0"/>
    <w:rsid w:val="00444A8E"/>
    <w:rsid w:val="00444B7E"/>
    <w:rsid w:val="00444DD1"/>
    <w:rsid w:val="00445059"/>
    <w:rsid w:val="004454A4"/>
    <w:rsid w:val="0044565D"/>
    <w:rsid w:val="00445F05"/>
    <w:rsid w:val="00445F8E"/>
    <w:rsid w:val="00446349"/>
    <w:rsid w:val="00450680"/>
    <w:rsid w:val="00451FE3"/>
    <w:rsid w:val="00452084"/>
    <w:rsid w:val="00453B1B"/>
    <w:rsid w:val="00455CE7"/>
    <w:rsid w:val="004566B6"/>
    <w:rsid w:val="0045754A"/>
    <w:rsid w:val="00457800"/>
    <w:rsid w:val="00460D5C"/>
    <w:rsid w:val="004614B8"/>
    <w:rsid w:val="00461C4F"/>
    <w:rsid w:val="00462615"/>
    <w:rsid w:val="004632A2"/>
    <w:rsid w:val="00463ACF"/>
    <w:rsid w:val="00463E5E"/>
    <w:rsid w:val="00470796"/>
    <w:rsid w:val="00470A45"/>
    <w:rsid w:val="0047142F"/>
    <w:rsid w:val="00471560"/>
    <w:rsid w:val="00472689"/>
    <w:rsid w:val="004747CE"/>
    <w:rsid w:val="00475C2C"/>
    <w:rsid w:val="004765EA"/>
    <w:rsid w:val="0047726B"/>
    <w:rsid w:val="004806DD"/>
    <w:rsid w:val="00481D21"/>
    <w:rsid w:val="00481D9F"/>
    <w:rsid w:val="00483B05"/>
    <w:rsid w:val="00484957"/>
    <w:rsid w:val="00485071"/>
    <w:rsid w:val="00486DD6"/>
    <w:rsid w:val="00487C45"/>
    <w:rsid w:val="00490263"/>
    <w:rsid w:val="00490367"/>
    <w:rsid w:val="00490966"/>
    <w:rsid w:val="004912BE"/>
    <w:rsid w:val="00491CD7"/>
    <w:rsid w:val="0049389F"/>
    <w:rsid w:val="00494FAE"/>
    <w:rsid w:val="004A15B9"/>
    <w:rsid w:val="004A1A54"/>
    <w:rsid w:val="004A23F5"/>
    <w:rsid w:val="004A3F9E"/>
    <w:rsid w:val="004A43E7"/>
    <w:rsid w:val="004A57F7"/>
    <w:rsid w:val="004A6412"/>
    <w:rsid w:val="004A6788"/>
    <w:rsid w:val="004A6941"/>
    <w:rsid w:val="004A7891"/>
    <w:rsid w:val="004B0646"/>
    <w:rsid w:val="004B1D14"/>
    <w:rsid w:val="004B2163"/>
    <w:rsid w:val="004B2237"/>
    <w:rsid w:val="004B22FE"/>
    <w:rsid w:val="004B308C"/>
    <w:rsid w:val="004B3D66"/>
    <w:rsid w:val="004B4236"/>
    <w:rsid w:val="004B4672"/>
    <w:rsid w:val="004B56F8"/>
    <w:rsid w:val="004B7E7F"/>
    <w:rsid w:val="004C26E4"/>
    <w:rsid w:val="004C2BD9"/>
    <w:rsid w:val="004C3063"/>
    <w:rsid w:val="004C488E"/>
    <w:rsid w:val="004C4A1E"/>
    <w:rsid w:val="004C4ACD"/>
    <w:rsid w:val="004C5BE1"/>
    <w:rsid w:val="004D1622"/>
    <w:rsid w:val="004D17C8"/>
    <w:rsid w:val="004D1DDD"/>
    <w:rsid w:val="004D2642"/>
    <w:rsid w:val="004E1F8D"/>
    <w:rsid w:val="004E238C"/>
    <w:rsid w:val="004E2905"/>
    <w:rsid w:val="004E2DC8"/>
    <w:rsid w:val="004E354A"/>
    <w:rsid w:val="004E4A2B"/>
    <w:rsid w:val="004E4F8B"/>
    <w:rsid w:val="004E5D92"/>
    <w:rsid w:val="004E6956"/>
    <w:rsid w:val="004F0B45"/>
    <w:rsid w:val="004F178E"/>
    <w:rsid w:val="004F1F6F"/>
    <w:rsid w:val="004F21DE"/>
    <w:rsid w:val="004F2254"/>
    <w:rsid w:val="004F37D9"/>
    <w:rsid w:val="004F386E"/>
    <w:rsid w:val="004F61BE"/>
    <w:rsid w:val="004F62ED"/>
    <w:rsid w:val="004F6909"/>
    <w:rsid w:val="004F7F68"/>
    <w:rsid w:val="004F7FF1"/>
    <w:rsid w:val="0050173F"/>
    <w:rsid w:val="005039B0"/>
    <w:rsid w:val="00503C7D"/>
    <w:rsid w:val="00504323"/>
    <w:rsid w:val="005053DA"/>
    <w:rsid w:val="00506318"/>
    <w:rsid w:val="00507207"/>
    <w:rsid w:val="00507FD1"/>
    <w:rsid w:val="00511112"/>
    <w:rsid w:val="00511B5A"/>
    <w:rsid w:val="00511B89"/>
    <w:rsid w:val="00512A9A"/>
    <w:rsid w:val="00513517"/>
    <w:rsid w:val="005139BB"/>
    <w:rsid w:val="00515075"/>
    <w:rsid w:val="0051547A"/>
    <w:rsid w:val="005164FA"/>
    <w:rsid w:val="005204DA"/>
    <w:rsid w:val="005207E3"/>
    <w:rsid w:val="00520C60"/>
    <w:rsid w:val="00520EF8"/>
    <w:rsid w:val="00521522"/>
    <w:rsid w:val="005217E0"/>
    <w:rsid w:val="00523139"/>
    <w:rsid w:val="005232B4"/>
    <w:rsid w:val="00523604"/>
    <w:rsid w:val="005239C7"/>
    <w:rsid w:val="00523D3C"/>
    <w:rsid w:val="00523F00"/>
    <w:rsid w:val="00524698"/>
    <w:rsid w:val="0052486A"/>
    <w:rsid w:val="00524E55"/>
    <w:rsid w:val="0052573C"/>
    <w:rsid w:val="00526796"/>
    <w:rsid w:val="00526F60"/>
    <w:rsid w:val="00530831"/>
    <w:rsid w:val="00530B1A"/>
    <w:rsid w:val="00532BDA"/>
    <w:rsid w:val="005334F0"/>
    <w:rsid w:val="00533A14"/>
    <w:rsid w:val="005344DA"/>
    <w:rsid w:val="00536210"/>
    <w:rsid w:val="00537935"/>
    <w:rsid w:val="005407C7"/>
    <w:rsid w:val="005416ED"/>
    <w:rsid w:val="00542453"/>
    <w:rsid w:val="005441A5"/>
    <w:rsid w:val="0054489F"/>
    <w:rsid w:val="00545535"/>
    <w:rsid w:val="00545732"/>
    <w:rsid w:val="00545ED8"/>
    <w:rsid w:val="005462E0"/>
    <w:rsid w:val="00547F3B"/>
    <w:rsid w:val="005525D4"/>
    <w:rsid w:val="00552954"/>
    <w:rsid w:val="00553472"/>
    <w:rsid w:val="0055453D"/>
    <w:rsid w:val="00554676"/>
    <w:rsid w:val="00556562"/>
    <w:rsid w:val="00556F17"/>
    <w:rsid w:val="00556F61"/>
    <w:rsid w:val="005604AF"/>
    <w:rsid w:val="005618B8"/>
    <w:rsid w:val="00561997"/>
    <w:rsid w:val="00562541"/>
    <w:rsid w:val="005633EE"/>
    <w:rsid w:val="0056482C"/>
    <w:rsid w:val="005653E0"/>
    <w:rsid w:val="00570F60"/>
    <w:rsid w:val="00571631"/>
    <w:rsid w:val="00571749"/>
    <w:rsid w:val="005719C6"/>
    <w:rsid w:val="00572025"/>
    <w:rsid w:val="00572CC2"/>
    <w:rsid w:val="00572F17"/>
    <w:rsid w:val="00573034"/>
    <w:rsid w:val="00574486"/>
    <w:rsid w:val="0057511F"/>
    <w:rsid w:val="00575FC8"/>
    <w:rsid w:val="00576ED6"/>
    <w:rsid w:val="00577817"/>
    <w:rsid w:val="005804F2"/>
    <w:rsid w:val="005806B5"/>
    <w:rsid w:val="00581541"/>
    <w:rsid w:val="00583C68"/>
    <w:rsid w:val="00584224"/>
    <w:rsid w:val="005848D6"/>
    <w:rsid w:val="005849BC"/>
    <w:rsid w:val="00586778"/>
    <w:rsid w:val="0058722C"/>
    <w:rsid w:val="00591632"/>
    <w:rsid w:val="00591FC0"/>
    <w:rsid w:val="005948AA"/>
    <w:rsid w:val="00594E1E"/>
    <w:rsid w:val="00595684"/>
    <w:rsid w:val="0059681B"/>
    <w:rsid w:val="00596DEA"/>
    <w:rsid w:val="00596E39"/>
    <w:rsid w:val="00596EDB"/>
    <w:rsid w:val="00597C5A"/>
    <w:rsid w:val="005A0C83"/>
    <w:rsid w:val="005A13BD"/>
    <w:rsid w:val="005A1F12"/>
    <w:rsid w:val="005A4929"/>
    <w:rsid w:val="005A5596"/>
    <w:rsid w:val="005B07D8"/>
    <w:rsid w:val="005B0B03"/>
    <w:rsid w:val="005B2360"/>
    <w:rsid w:val="005B3A52"/>
    <w:rsid w:val="005B5A0C"/>
    <w:rsid w:val="005B5C1F"/>
    <w:rsid w:val="005C1E6E"/>
    <w:rsid w:val="005C2770"/>
    <w:rsid w:val="005C427E"/>
    <w:rsid w:val="005C525B"/>
    <w:rsid w:val="005C54A8"/>
    <w:rsid w:val="005C66BF"/>
    <w:rsid w:val="005C681B"/>
    <w:rsid w:val="005C6D31"/>
    <w:rsid w:val="005C701B"/>
    <w:rsid w:val="005C7EEC"/>
    <w:rsid w:val="005D18C4"/>
    <w:rsid w:val="005D2E40"/>
    <w:rsid w:val="005D3D80"/>
    <w:rsid w:val="005D5061"/>
    <w:rsid w:val="005D7AB2"/>
    <w:rsid w:val="005E2535"/>
    <w:rsid w:val="005E25CA"/>
    <w:rsid w:val="005E2CD8"/>
    <w:rsid w:val="005E2D86"/>
    <w:rsid w:val="005E3031"/>
    <w:rsid w:val="005E4084"/>
    <w:rsid w:val="005E411A"/>
    <w:rsid w:val="005E4A34"/>
    <w:rsid w:val="005E4F9A"/>
    <w:rsid w:val="005E5B72"/>
    <w:rsid w:val="005E5FE4"/>
    <w:rsid w:val="005E676E"/>
    <w:rsid w:val="005E69A3"/>
    <w:rsid w:val="005E6BDA"/>
    <w:rsid w:val="005E7067"/>
    <w:rsid w:val="005E79E5"/>
    <w:rsid w:val="005E7ACC"/>
    <w:rsid w:val="005F0255"/>
    <w:rsid w:val="005F07B3"/>
    <w:rsid w:val="005F18B0"/>
    <w:rsid w:val="005F1B02"/>
    <w:rsid w:val="005F31A2"/>
    <w:rsid w:val="005F3CAB"/>
    <w:rsid w:val="005F42DF"/>
    <w:rsid w:val="005F5D4F"/>
    <w:rsid w:val="005F5F6D"/>
    <w:rsid w:val="005F7204"/>
    <w:rsid w:val="005F7428"/>
    <w:rsid w:val="0060017B"/>
    <w:rsid w:val="00600F38"/>
    <w:rsid w:val="006029D9"/>
    <w:rsid w:val="00604E4A"/>
    <w:rsid w:val="00606B44"/>
    <w:rsid w:val="00607078"/>
    <w:rsid w:val="00607A0C"/>
    <w:rsid w:val="006102AE"/>
    <w:rsid w:val="006104D1"/>
    <w:rsid w:val="0061071A"/>
    <w:rsid w:val="00610F5D"/>
    <w:rsid w:val="00611785"/>
    <w:rsid w:val="00611CAB"/>
    <w:rsid w:val="0061242F"/>
    <w:rsid w:val="0061335E"/>
    <w:rsid w:val="0061337D"/>
    <w:rsid w:val="006175AF"/>
    <w:rsid w:val="00620F33"/>
    <w:rsid w:val="006223F7"/>
    <w:rsid w:val="00622A12"/>
    <w:rsid w:val="00622E98"/>
    <w:rsid w:val="00625676"/>
    <w:rsid w:val="00625B74"/>
    <w:rsid w:val="00626CF2"/>
    <w:rsid w:val="00626E57"/>
    <w:rsid w:val="00626FC7"/>
    <w:rsid w:val="00627595"/>
    <w:rsid w:val="006305E7"/>
    <w:rsid w:val="006320E5"/>
    <w:rsid w:val="00633325"/>
    <w:rsid w:val="00633CD6"/>
    <w:rsid w:val="00635639"/>
    <w:rsid w:val="0063643C"/>
    <w:rsid w:val="00636511"/>
    <w:rsid w:val="00636982"/>
    <w:rsid w:val="006374C9"/>
    <w:rsid w:val="00640D48"/>
    <w:rsid w:val="0064177D"/>
    <w:rsid w:val="006426F1"/>
    <w:rsid w:val="006440E0"/>
    <w:rsid w:val="00644A65"/>
    <w:rsid w:val="006454B9"/>
    <w:rsid w:val="00652265"/>
    <w:rsid w:val="006522B1"/>
    <w:rsid w:val="006525EF"/>
    <w:rsid w:val="00652B69"/>
    <w:rsid w:val="00652DBD"/>
    <w:rsid w:val="0065330A"/>
    <w:rsid w:val="006537A5"/>
    <w:rsid w:val="00654EA5"/>
    <w:rsid w:val="00655131"/>
    <w:rsid w:val="006561D4"/>
    <w:rsid w:val="00656AD3"/>
    <w:rsid w:val="00656BEB"/>
    <w:rsid w:val="00657179"/>
    <w:rsid w:val="006578D9"/>
    <w:rsid w:val="00660C7B"/>
    <w:rsid w:val="00661694"/>
    <w:rsid w:val="00663932"/>
    <w:rsid w:val="00663A3C"/>
    <w:rsid w:val="0066696D"/>
    <w:rsid w:val="0066706D"/>
    <w:rsid w:val="006707F0"/>
    <w:rsid w:val="00672240"/>
    <w:rsid w:val="006723A5"/>
    <w:rsid w:val="00673149"/>
    <w:rsid w:val="00673772"/>
    <w:rsid w:val="00673E55"/>
    <w:rsid w:val="006753AE"/>
    <w:rsid w:val="00675400"/>
    <w:rsid w:val="00675E23"/>
    <w:rsid w:val="0067615F"/>
    <w:rsid w:val="006765B4"/>
    <w:rsid w:val="00677BE9"/>
    <w:rsid w:val="00677BF6"/>
    <w:rsid w:val="006802A7"/>
    <w:rsid w:val="0068038A"/>
    <w:rsid w:val="00680B44"/>
    <w:rsid w:val="00682010"/>
    <w:rsid w:val="0068341C"/>
    <w:rsid w:val="00684588"/>
    <w:rsid w:val="00686E73"/>
    <w:rsid w:val="00687235"/>
    <w:rsid w:val="0069161B"/>
    <w:rsid w:val="00692CAC"/>
    <w:rsid w:val="00693A59"/>
    <w:rsid w:val="00694720"/>
    <w:rsid w:val="00694B10"/>
    <w:rsid w:val="00695C22"/>
    <w:rsid w:val="00695DC4"/>
    <w:rsid w:val="00696B79"/>
    <w:rsid w:val="00696CFB"/>
    <w:rsid w:val="00697837"/>
    <w:rsid w:val="00697AC5"/>
    <w:rsid w:val="006A04FE"/>
    <w:rsid w:val="006A0D21"/>
    <w:rsid w:val="006A1E1A"/>
    <w:rsid w:val="006A1E37"/>
    <w:rsid w:val="006A2F08"/>
    <w:rsid w:val="006A321D"/>
    <w:rsid w:val="006A3372"/>
    <w:rsid w:val="006A33E1"/>
    <w:rsid w:val="006A4550"/>
    <w:rsid w:val="006A55E4"/>
    <w:rsid w:val="006A5A2C"/>
    <w:rsid w:val="006A5D6E"/>
    <w:rsid w:val="006B2D38"/>
    <w:rsid w:val="006B7310"/>
    <w:rsid w:val="006B7E9A"/>
    <w:rsid w:val="006C06D9"/>
    <w:rsid w:val="006C2827"/>
    <w:rsid w:val="006C3614"/>
    <w:rsid w:val="006C3A0D"/>
    <w:rsid w:val="006C4DCC"/>
    <w:rsid w:val="006C5286"/>
    <w:rsid w:val="006C5693"/>
    <w:rsid w:val="006C62C9"/>
    <w:rsid w:val="006C7652"/>
    <w:rsid w:val="006D039A"/>
    <w:rsid w:val="006D1BB9"/>
    <w:rsid w:val="006D2235"/>
    <w:rsid w:val="006D3A13"/>
    <w:rsid w:val="006D4636"/>
    <w:rsid w:val="006D579F"/>
    <w:rsid w:val="006D5A5F"/>
    <w:rsid w:val="006D700C"/>
    <w:rsid w:val="006D765C"/>
    <w:rsid w:val="006D7E88"/>
    <w:rsid w:val="006E0104"/>
    <w:rsid w:val="006E0850"/>
    <w:rsid w:val="006E2C60"/>
    <w:rsid w:val="006E4D1C"/>
    <w:rsid w:val="006E5993"/>
    <w:rsid w:val="006E620C"/>
    <w:rsid w:val="006E7175"/>
    <w:rsid w:val="006F366F"/>
    <w:rsid w:val="006F4E82"/>
    <w:rsid w:val="006F5826"/>
    <w:rsid w:val="006F5E2D"/>
    <w:rsid w:val="006F6327"/>
    <w:rsid w:val="006F6E2A"/>
    <w:rsid w:val="006F7930"/>
    <w:rsid w:val="00700A28"/>
    <w:rsid w:val="00703628"/>
    <w:rsid w:val="00705B46"/>
    <w:rsid w:val="007064F1"/>
    <w:rsid w:val="0071331D"/>
    <w:rsid w:val="00713767"/>
    <w:rsid w:val="007141CA"/>
    <w:rsid w:val="00714279"/>
    <w:rsid w:val="00714EEA"/>
    <w:rsid w:val="00715DC2"/>
    <w:rsid w:val="007161F9"/>
    <w:rsid w:val="007176F9"/>
    <w:rsid w:val="00720D89"/>
    <w:rsid w:val="007216DB"/>
    <w:rsid w:val="007220F5"/>
    <w:rsid w:val="007220FF"/>
    <w:rsid w:val="007223AF"/>
    <w:rsid w:val="00724263"/>
    <w:rsid w:val="00724508"/>
    <w:rsid w:val="00724962"/>
    <w:rsid w:val="007253E0"/>
    <w:rsid w:val="00725CB9"/>
    <w:rsid w:val="007262A3"/>
    <w:rsid w:val="00726B19"/>
    <w:rsid w:val="00727276"/>
    <w:rsid w:val="0073181E"/>
    <w:rsid w:val="00731878"/>
    <w:rsid w:val="00731883"/>
    <w:rsid w:val="00732424"/>
    <w:rsid w:val="007343FC"/>
    <w:rsid w:val="00734DF4"/>
    <w:rsid w:val="00735016"/>
    <w:rsid w:val="0073506B"/>
    <w:rsid w:val="00735320"/>
    <w:rsid w:val="0073606E"/>
    <w:rsid w:val="0073714D"/>
    <w:rsid w:val="00737320"/>
    <w:rsid w:val="0074106F"/>
    <w:rsid w:val="00742E27"/>
    <w:rsid w:val="00744C38"/>
    <w:rsid w:val="00747372"/>
    <w:rsid w:val="00750CE0"/>
    <w:rsid w:val="007519A1"/>
    <w:rsid w:val="00751C1A"/>
    <w:rsid w:val="007520CD"/>
    <w:rsid w:val="00752544"/>
    <w:rsid w:val="00752A7E"/>
    <w:rsid w:val="007530D5"/>
    <w:rsid w:val="00753DB5"/>
    <w:rsid w:val="007547B5"/>
    <w:rsid w:val="00754ECE"/>
    <w:rsid w:val="00757708"/>
    <w:rsid w:val="0076148C"/>
    <w:rsid w:val="00762764"/>
    <w:rsid w:val="007648A6"/>
    <w:rsid w:val="00765F18"/>
    <w:rsid w:val="00765FB1"/>
    <w:rsid w:val="00766850"/>
    <w:rsid w:val="0076697F"/>
    <w:rsid w:val="00766C80"/>
    <w:rsid w:val="00766F0D"/>
    <w:rsid w:val="00767AF5"/>
    <w:rsid w:val="00767CB7"/>
    <w:rsid w:val="007704B2"/>
    <w:rsid w:val="0077052E"/>
    <w:rsid w:val="0077093D"/>
    <w:rsid w:val="00770A85"/>
    <w:rsid w:val="0077106E"/>
    <w:rsid w:val="00771201"/>
    <w:rsid w:val="00772306"/>
    <w:rsid w:val="007726F9"/>
    <w:rsid w:val="00772A6C"/>
    <w:rsid w:val="00774AF5"/>
    <w:rsid w:val="0077557C"/>
    <w:rsid w:val="007756B0"/>
    <w:rsid w:val="00775D39"/>
    <w:rsid w:val="007763E8"/>
    <w:rsid w:val="00777F08"/>
    <w:rsid w:val="00780334"/>
    <w:rsid w:val="00781302"/>
    <w:rsid w:val="00781F4C"/>
    <w:rsid w:val="00782977"/>
    <w:rsid w:val="0078362D"/>
    <w:rsid w:val="0078476C"/>
    <w:rsid w:val="00785324"/>
    <w:rsid w:val="007856CF"/>
    <w:rsid w:val="0078605E"/>
    <w:rsid w:val="007866BC"/>
    <w:rsid w:val="00786762"/>
    <w:rsid w:val="007900D2"/>
    <w:rsid w:val="00791E5D"/>
    <w:rsid w:val="00792456"/>
    <w:rsid w:val="00792DB6"/>
    <w:rsid w:val="00793AF4"/>
    <w:rsid w:val="00793F84"/>
    <w:rsid w:val="007943A6"/>
    <w:rsid w:val="00795447"/>
    <w:rsid w:val="00795452"/>
    <w:rsid w:val="0079588F"/>
    <w:rsid w:val="00796549"/>
    <w:rsid w:val="00796EB8"/>
    <w:rsid w:val="007979CC"/>
    <w:rsid w:val="00797DAC"/>
    <w:rsid w:val="007A02C7"/>
    <w:rsid w:val="007A0FC5"/>
    <w:rsid w:val="007A2A10"/>
    <w:rsid w:val="007A45AA"/>
    <w:rsid w:val="007A4BD7"/>
    <w:rsid w:val="007A5DBB"/>
    <w:rsid w:val="007A7C0B"/>
    <w:rsid w:val="007A7D9B"/>
    <w:rsid w:val="007B2043"/>
    <w:rsid w:val="007B3C9E"/>
    <w:rsid w:val="007B52BF"/>
    <w:rsid w:val="007B57FF"/>
    <w:rsid w:val="007B6A41"/>
    <w:rsid w:val="007B6CEB"/>
    <w:rsid w:val="007B784A"/>
    <w:rsid w:val="007C0C23"/>
    <w:rsid w:val="007C31EE"/>
    <w:rsid w:val="007C4D1F"/>
    <w:rsid w:val="007C50EC"/>
    <w:rsid w:val="007C510F"/>
    <w:rsid w:val="007C54DE"/>
    <w:rsid w:val="007C7CAA"/>
    <w:rsid w:val="007D151D"/>
    <w:rsid w:val="007D27E6"/>
    <w:rsid w:val="007D2E5A"/>
    <w:rsid w:val="007D3100"/>
    <w:rsid w:val="007D3FCA"/>
    <w:rsid w:val="007D5A02"/>
    <w:rsid w:val="007D7FD0"/>
    <w:rsid w:val="007E1CCE"/>
    <w:rsid w:val="007E1FFE"/>
    <w:rsid w:val="007E2616"/>
    <w:rsid w:val="007E2E79"/>
    <w:rsid w:val="007E31A0"/>
    <w:rsid w:val="007E6006"/>
    <w:rsid w:val="007E6114"/>
    <w:rsid w:val="007E6A63"/>
    <w:rsid w:val="007E6A97"/>
    <w:rsid w:val="007E6DCD"/>
    <w:rsid w:val="007E7347"/>
    <w:rsid w:val="007E7CB6"/>
    <w:rsid w:val="007E7F7E"/>
    <w:rsid w:val="007F097B"/>
    <w:rsid w:val="007F2030"/>
    <w:rsid w:val="007F2051"/>
    <w:rsid w:val="007F275E"/>
    <w:rsid w:val="007F2C1D"/>
    <w:rsid w:val="007F39AF"/>
    <w:rsid w:val="007F3E76"/>
    <w:rsid w:val="007F5102"/>
    <w:rsid w:val="007F6042"/>
    <w:rsid w:val="007F73BA"/>
    <w:rsid w:val="007F7CA7"/>
    <w:rsid w:val="0080109F"/>
    <w:rsid w:val="00802B19"/>
    <w:rsid w:val="00802CB0"/>
    <w:rsid w:val="00802FB7"/>
    <w:rsid w:val="00804645"/>
    <w:rsid w:val="00804B84"/>
    <w:rsid w:val="00807252"/>
    <w:rsid w:val="00807351"/>
    <w:rsid w:val="0081012E"/>
    <w:rsid w:val="00811D9F"/>
    <w:rsid w:val="00813CEF"/>
    <w:rsid w:val="00815ADB"/>
    <w:rsid w:val="00815C30"/>
    <w:rsid w:val="0081620B"/>
    <w:rsid w:val="00816CE7"/>
    <w:rsid w:val="00822B10"/>
    <w:rsid w:val="008237B5"/>
    <w:rsid w:val="00823F11"/>
    <w:rsid w:val="008248B0"/>
    <w:rsid w:val="0082561F"/>
    <w:rsid w:val="00825FAC"/>
    <w:rsid w:val="008264E6"/>
    <w:rsid w:val="00826E19"/>
    <w:rsid w:val="00831262"/>
    <w:rsid w:val="00831AD0"/>
    <w:rsid w:val="00832C58"/>
    <w:rsid w:val="008330F7"/>
    <w:rsid w:val="008337DA"/>
    <w:rsid w:val="00835600"/>
    <w:rsid w:val="00836E6D"/>
    <w:rsid w:val="008373DD"/>
    <w:rsid w:val="0084191A"/>
    <w:rsid w:val="00842C35"/>
    <w:rsid w:val="00843AB7"/>
    <w:rsid w:val="00843C76"/>
    <w:rsid w:val="00844F14"/>
    <w:rsid w:val="008454C2"/>
    <w:rsid w:val="00845C5F"/>
    <w:rsid w:val="00847A21"/>
    <w:rsid w:val="00850347"/>
    <w:rsid w:val="008506C0"/>
    <w:rsid w:val="00850738"/>
    <w:rsid w:val="008515B5"/>
    <w:rsid w:val="0085283B"/>
    <w:rsid w:val="00852BE7"/>
    <w:rsid w:val="00853475"/>
    <w:rsid w:val="008557DA"/>
    <w:rsid w:val="00855BDC"/>
    <w:rsid w:val="00856253"/>
    <w:rsid w:val="008573A1"/>
    <w:rsid w:val="008603E4"/>
    <w:rsid w:val="00860684"/>
    <w:rsid w:val="00860760"/>
    <w:rsid w:val="008621F2"/>
    <w:rsid w:val="008627A6"/>
    <w:rsid w:val="00862A95"/>
    <w:rsid w:val="00862C51"/>
    <w:rsid w:val="0086379E"/>
    <w:rsid w:val="00864608"/>
    <w:rsid w:val="0086723F"/>
    <w:rsid w:val="00870039"/>
    <w:rsid w:val="008720F4"/>
    <w:rsid w:val="0087359F"/>
    <w:rsid w:val="00873F4D"/>
    <w:rsid w:val="00873F4F"/>
    <w:rsid w:val="00875667"/>
    <w:rsid w:val="00877FBC"/>
    <w:rsid w:val="00881908"/>
    <w:rsid w:val="00881BE3"/>
    <w:rsid w:val="00883656"/>
    <w:rsid w:val="0088400D"/>
    <w:rsid w:val="00885755"/>
    <w:rsid w:val="008860D2"/>
    <w:rsid w:val="00887006"/>
    <w:rsid w:val="00887A91"/>
    <w:rsid w:val="00890D60"/>
    <w:rsid w:val="00891996"/>
    <w:rsid w:val="00892CD3"/>
    <w:rsid w:val="008933D7"/>
    <w:rsid w:val="008943B2"/>
    <w:rsid w:val="00895AAD"/>
    <w:rsid w:val="00895B0F"/>
    <w:rsid w:val="00897CC1"/>
    <w:rsid w:val="00897E36"/>
    <w:rsid w:val="008A08A4"/>
    <w:rsid w:val="008A146A"/>
    <w:rsid w:val="008A1766"/>
    <w:rsid w:val="008A1A19"/>
    <w:rsid w:val="008A1E0F"/>
    <w:rsid w:val="008A308E"/>
    <w:rsid w:val="008A371F"/>
    <w:rsid w:val="008A3C32"/>
    <w:rsid w:val="008A3DB3"/>
    <w:rsid w:val="008A4023"/>
    <w:rsid w:val="008A4A84"/>
    <w:rsid w:val="008A4D97"/>
    <w:rsid w:val="008A6F0F"/>
    <w:rsid w:val="008A7139"/>
    <w:rsid w:val="008A7AB8"/>
    <w:rsid w:val="008B1935"/>
    <w:rsid w:val="008B2B78"/>
    <w:rsid w:val="008B34B8"/>
    <w:rsid w:val="008B35B8"/>
    <w:rsid w:val="008B3FE9"/>
    <w:rsid w:val="008B40D5"/>
    <w:rsid w:val="008B5CF2"/>
    <w:rsid w:val="008B5F65"/>
    <w:rsid w:val="008B7F67"/>
    <w:rsid w:val="008C01E8"/>
    <w:rsid w:val="008C026E"/>
    <w:rsid w:val="008C04A1"/>
    <w:rsid w:val="008C0B14"/>
    <w:rsid w:val="008C0EEC"/>
    <w:rsid w:val="008C121A"/>
    <w:rsid w:val="008C178D"/>
    <w:rsid w:val="008C197A"/>
    <w:rsid w:val="008C23F6"/>
    <w:rsid w:val="008C2CDB"/>
    <w:rsid w:val="008C3048"/>
    <w:rsid w:val="008C3C7A"/>
    <w:rsid w:val="008C41D2"/>
    <w:rsid w:val="008C44BF"/>
    <w:rsid w:val="008C4E40"/>
    <w:rsid w:val="008C69F0"/>
    <w:rsid w:val="008C6A28"/>
    <w:rsid w:val="008C7BAD"/>
    <w:rsid w:val="008D0AEA"/>
    <w:rsid w:val="008D135D"/>
    <w:rsid w:val="008D15F5"/>
    <w:rsid w:val="008D1F6D"/>
    <w:rsid w:val="008D2751"/>
    <w:rsid w:val="008D47E0"/>
    <w:rsid w:val="008D4BF5"/>
    <w:rsid w:val="008D52BD"/>
    <w:rsid w:val="008D6588"/>
    <w:rsid w:val="008D6F36"/>
    <w:rsid w:val="008D7E0E"/>
    <w:rsid w:val="008D7F37"/>
    <w:rsid w:val="008E0174"/>
    <w:rsid w:val="008E1361"/>
    <w:rsid w:val="008E3616"/>
    <w:rsid w:val="008E4BDC"/>
    <w:rsid w:val="008E52FE"/>
    <w:rsid w:val="008E53FE"/>
    <w:rsid w:val="008E5F38"/>
    <w:rsid w:val="008E6364"/>
    <w:rsid w:val="008E6A6F"/>
    <w:rsid w:val="008E6EC0"/>
    <w:rsid w:val="008E7896"/>
    <w:rsid w:val="008F11D0"/>
    <w:rsid w:val="008F11EA"/>
    <w:rsid w:val="008F134B"/>
    <w:rsid w:val="008F15FC"/>
    <w:rsid w:val="008F184F"/>
    <w:rsid w:val="008F2477"/>
    <w:rsid w:val="008F4512"/>
    <w:rsid w:val="008F4700"/>
    <w:rsid w:val="008F70CF"/>
    <w:rsid w:val="008F7D86"/>
    <w:rsid w:val="008F7FA8"/>
    <w:rsid w:val="00902049"/>
    <w:rsid w:val="009027A7"/>
    <w:rsid w:val="0090340E"/>
    <w:rsid w:val="00904389"/>
    <w:rsid w:val="0090568E"/>
    <w:rsid w:val="00910903"/>
    <w:rsid w:val="00912C1B"/>
    <w:rsid w:val="0091323F"/>
    <w:rsid w:val="00914C57"/>
    <w:rsid w:val="009165E6"/>
    <w:rsid w:val="00921D17"/>
    <w:rsid w:val="00922144"/>
    <w:rsid w:val="00922405"/>
    <w:rsid w:val="00922A59"/>
    <w:rsid w:val="00927042"/>
    <w:rsid w:val="00932169"/>
    <w:rsid w:val="0093219A"/>
    <w:rsid w:val="009339CA"/>
    <w:rsid w:val="00933D1C"/>
    <w:rsid w:val="00935036"/>
    <w:rsid w:val="00935D42"/>
    <w:rsid w:val="00940F54"/>
    <w:rsid w:val="00944A30"/>
    <w:rsid w:val="00945329"/>
    <w:rsid w:val="009478A8"/>
    <w:rsid w:val="00947C96"/>
    <w:rsid w:val="009503F3"/>
    <w:rsid w:val="009509BB"/>
    <w:rsid w:val="0095128D"/>
    <w:rsid w:val="009516EC"/>
    <w:rsid w:val="00951F9F"/>
    <w:rsid w:val="009520EC"/>
    <w:rsid w:val="00952951"/>
    <w:rsid w:val="00953AB9"/>
    <w:rsid w:val="0095528B"/>
    <w:rsid w:val="00955579"/>
    <w:rsid w:val="00955922"/>
    <w:rsid w:val="00955E4F"/>
    <w:rsid w:val="00961246"/>
    <w:rsid w:val="00961778"/>
    <w:rsid w:val="00961BDB"/>
    <w:rsid w:val="00962149"/>
    <w:rsid w:val="00962CBC"/>
    <w:rsid w:val="009637CC"/>
    <w:rsid w:val="00963B4A"/>
    <w:rsid w:val="00965156"/>
    <w:rsid w:val="0096529B"/>
    <w:rsid w:val="00965F36"/>
    <w:rsid w:val="009674ED"/>
    <w:rsid w:val="00971DF1"/>
    <w:rsid w:val="00972036"/>
    <w:rsid w:val="00974121"/>
    <w:rsid w:val="00974192"/>
    <w:rsid w:val="00977742"/>
    <w:rsid w:val="00980954"/>
    <w:rsid w:val="00981448"/>
    <w:rsid w:val="0098151D"/>
    <w:rsid w:val="0098244E"/>
    <w:rsid w:val="0098340A"/>
    <w:rsid w:val="00985F03"/>
    <w:rsid w:val="00987B41"/>
    <w:rsid w:val="0099062A"/>
    <w:rsid w:val="00991C7D"/>
    <w:rsid w:val="00992BFD"/>
    <w:rsid w:val="0099328A"/>
    <w:rsid w:val="00995279"/>
    <w:rsid w:val="009959C7"/>
    <w:rsid w:val="00996EBA"/>
    <w:rsid w:val="009A0962"/>
    <w:rsid w:val="009A2214"/>
    <w:rsid w:val="009A2BDD"/>
    <w:rsid w:val="009A3EF4"/>
    <w:rsid w:val="009A54B6"/>
    <w:rsid w:val="009A64DF"/>
    <w:rsid w:val="009A66D8"/>
    <w:rsid w:val="009A6878"/>
    <w:rsid w:val="009A6E5E"/>
    <w:rsid w:val="009A7DEF"/>
    <w:rsid w:val="009B0A56"/>
    <w:rsid w:val="009B0D24"/>
    <w:rsid w:val="009B1D73"/>
    <w:rsid w:val="009B21E8"/>
    <w:rsid w:val="009B2233"/>
    <w:rsid w:val="009B3C1D"/>
    <w:rsid w:val="009B411D"/>
    <w:rsid w:val="009B5854"/>
    <w:rsid w:val="009B5B0B"/>
    <w:rsid w:val="009B5C06"/>
    <w:rsid w:val="009B6A55"/>
    <w:rsid w:val="009B7F9D"/>
    <w:rsid w:val="009C157C"/>
    <w:rsid w:val="009C2864"/>
    <w:rsid w:val="009C2EAB"/>
    <w:rsid w:val="009C32A4"/>
    <w:rsid w:val="009C342F"/>
    <w:rsid w:val="009C458B"/>
    <w:rsid w:val="009C61EC"/>
    <w:rsid w:val="009C6AA1"/>
    <w:rsid w:val="009C7C1F"/>
    <w:rsid w:val="009D1B81"/>
    <w:rsid w:val="009D215E"/>
    <w:rsid w:val="009D25EF"/>
    <w:rsid w:val="009D3F9B"/>
    <w:rsid w:val="009D4CF8"/>
    <w:rsid w:val="009D6B0F"/>
    <w:rsid w:val="009D7A95"/>
    <w:rsid w:val="009D7D07"/>
    <w:rsid w:val="009E03F8"/>
    <w:rsid w:val="009E0D8B"/>
    <w:rsid w:val="009E14F3"/>
    <w:rsid w:val="009E24F5"/>
    <w:rsid w:val="009E2D26"/>
    <w:rsid w:val="009E6AF2"/>
    <w:rsid w:val="009E6F24"/>
    <w:rsid w:val="009E7ACD"/>
    <w:rsid w:val="009F1477"/>
    <w:rsid w:val="009F24D5"/>
    <w:rsid w:val="009F2CBF"/>
    <w:rsid w:val="009F6C60"/>
    <w:rsid w:val="009F6FE5"/>
    <w:rsid w:val="009F7A73"/>
    <w:rsid w:val="00A01321"/>
    <w:rsid w:val="00A01F16"/>
    <w:rsid w:val="00A03DE7"/>
    <w:rsid w:val="00A044B6"/>
    <w:rsid w:val="00A05666"/>
    <w:rsid w:val="00A0627B"/>
    <w:rsid w:val="00A067E4"/>
    <w:rsid w:val="00A072BB"/>
    <w:rsid w:val="00A07FC6"/>
    <w:rsid w:val="00A112A9"/>
    <w:rsid w:val="00A13DE3"/>
    <w:rsid w:val="00A14755"/>
    <w:rsid w:val="00A14E9D"/>
    <w:rsid w:val="00A14ECD"/>
    <w:rsid w:val="00A1523D"/>
    <w:rsid w:val="00A15E7D"/>
    <w:rsid w:val="00A166F9"/>
    <w:rsid w:val="00A21198"/>
    <w:rsid w:val="00A2259D"/>
    <w:rsid w:val="00A233FC"/>
    <w:rsid w:val="00A2363E"/>
    <w:rsid w:val="00A23CC8"/>
    <w:rsid w:val="00A23ECE"/>
    <w:rsid w:val="00A2449C"/>
    <w:rsid w:val="00A25AD4"/>
    <w:rsid w:val="00A2622E"/>
    <w:rsid w:val="00A26ED9"/>
    <w:rsid w:val="00A273F7"/>
    <w:rsid w:val="00A2776D"/>
    <w:rsid w:val="00A27CD1"/>
    <w:rsid w:val="00A32499"/>
    <w:rsid w:val="00A336C9"/>
    <w:rsid w:val="00A35078"/>
    <w:rsid w:val="00A35511"/>
    <w:rsid w:val="00A36C6F"/>
    <w:rsid w:val="00A403A4"/>
    <w:rsid w:val="00A40B01"/>
    <w:rsid w:val="00A40B89"/>
    <w:rsid w:val="00A42240"/>
    <w:rsid w:val="00A46546"/>
    <w:rsid w:val="00A4669D"/>
    <w:rsid w:val="00A4674B"/>
    <w:rsid w:val="00A47690"/>
    <w:rsid w:val="00A50148"/>
    <w:rsid w:val="00A50709"/>
    <w:rsid w:val="00A50D0B"/>
    <w:rsid w:val="00A53A35"/>
    <w:rsid w:val="00A54B4B"/>
    <w:rsid w:val="00A54EDD"/>
    <w:rsid w:val="00A557C8"/>
    <w:rsid w:val="00A55A6D"/>
    <w:rsid w:val="00A55F89"/>
    <w:rsid w:val="00A566B1"/>
    <w:rsid w:val="00A569BB"/>
    <w:rsid w:val="00A57150"/>
    <w:rsid w:val="00A60313"/>
    <w:rsid w:val="00A6035E"/>
    <w:rsid w:val="00A60A9D"/>
    <w:rsid w:val="00A62E87"/>
    <w:rsid w:val="00A63155"/>
    <w:rsid w:val="00A63702"/>
    <w:rsid w:val="00A639BD"/>
    <w:rsid w:val="00A63D88"/>
    <w:rsid w:val="00A6520B"/>
    <w:rsid w:val="00A65B01"/>
    <w:rsid w:val="00A662BE"/>
    <w:rsid w:val="00A664D6"/>
    <w:rsid w:val="00A66B9F"/>
    <w:rsid w:val="00A66BB1"/>
    <w:rsid w:val="00A670E4"/>
    <w:rsid w:val="00A67671"/>
    <w:rsid w:val="00A677CA"/>
    <w:rsid w:val="00A67806"/>
    <w:rsid w:val="00A72B0F"/>
    <w:rsid w:val="00A72C7E"/>
    <w:rsid w:val="00A73117"/>
    <w:rsid w:val="00A7415A"/>
    <w:rsid w:val="00A74636"/>
    <w:rsid w:val="00A74DC3"/>
    <w:rsid w:val="00A77517"/>
    <w:rsid w:val="00A77722"/>
    <w:rsid w:val="00A80662"/>
    <w:rsid w:val="00A80FD0"/>
    <w:rsid w:val="00A81A11"/>
    <w:rsid w:val="00A81CCD"/>
    <w:rsid w:val="00A81E96"/>
    <w:rsid w:val="00A82009"/>
    <w:rsid w:val="00A820E4"/>
    <w:rsid w:val="00A82D71"/>
    <w:rsid w:val="00A831AD"/>
    <w:rsid w:val="00A85005"/>
    <w:rsid w:val="00A8552D"/>
    <w:rsid w:val="00A856A5"/>
    <w:rsid w:val="00A858EF"/>
    <w:rsid w:val="00A86213"/>
    <w:rsid w:val="00A86F5D"/>
    <w:rsid w:val="00A86F6D"/>
    <w:rsid w:val="00A90161"/>
    <w:rsid w:val="00A903FC"/>
    <w:rsid w:val="00A9046A"/>
    <w:rsid w:val="00A90509"/>
    <w:rsid w:val="00A9066B"/>
    <w:rsid w:val="00A91A67"/>
    <w:rsid w:val="00A921BF"/>
    <w:rsid w:val="00A9242B"/>
    <w:rsid w:val="00A92CE9"/>
    <w:rsid w:val="00A961C3"/>
    <w:rsid w:val="00AA09D2"/>
    <w:rsid w:val="00AA0C60"/>
    <w:rsid w:val="00AA21B2"/>
    <w:rsid w:val="00AA27B4"/>
    <w:rsid w:val="00AA2DBC"/>
    <w:rsid w:val="00AA348F"/>
    <w:rsid w:val="00AA41E0"/>
    <w:rsid w:val="00AA41EB"/>
    <w:rsid w:val="00AA49E4"/>
    <w:rsid w:val="00AA63EF"/>
    <w:rsid w:val="00AA7621"/>
    <w:rsid w:val="00AA7ADA"/>
    <w:rsid w:val="00AB0963"/>
    <w:rsid w:val="00AB0A0F"/>
    <w:rsid w:val="00AB0EAA"/>
    <w:rsid w:val="00AB10D0"/>
    <w:rsid w:val="00AB1358"/>
    <w:rsid w:val="00AB14F9"/>
    <w:rsid w:val="00AB1E22"/>
    <w:rsid w:val="00AB3838"/>
    <w:rsid w:val="00AB3EEF"/>
    <w:rsid w:val="00AB5DDC"/>
    <w:rsid w:val="00AB7AE3"/>
    <w:rsid w:val="00AB7AEF"/>
    <w:rsid w:val="00AC0855"/>
    <w:rsid w:val="00AC0C7A"/>
    <w:rsid w:val="00AC0EFB"/>
    <w:rsid w:val="00AC115B"/>
    <w:rsid w:val="00AC13D9"/>
    <w:rsid w:val="00AC32BE"/>
    <w:rsid w:val="00AC3796"/>
    <w:rsid w:val="00AC3AC6"/>
    <w:rsid w:val="00AC4629"/>
    <w:rsid w:val="00AC4F1B"/>
    <w:rsid w:val="00AC6078"/>
    <w:rsid w:val="00AC760D"/>
    <w:rsid w:val="00AD0E6C"/>
    <w:rsid w:val="00AD183D"/>
    <w:rsid w:val="00AD23E7"/>
    <w:rsid w:val="00AD28E0"/>
    <w:rsid w:val="00AD4CEB"/>
    <w:rsid w:val="00AD6755"/>
    <w:rsid w:val="00AD693F"/>
    <w:rsid w:val="00AD6D23"/>
    <w:rsid w:val="00AE143A"/>
    <w:rsid w:val="00AE16A9"/>
    <w:rsid w:val="00AE1D71"/>
    <w:rsid w:val="00AE200E"/>
    <w:rsid w:val="00AE2485"/>
    <w:rsid w:val="00AE28A5"/>
    <w:rsid w:val="00AE3151"/>
    <w:rsid w:val="00AE331A"/>
    <w:rsid w:val="00AE3CE9"/>
    <w:rsid w:val="00AE439D"/>
    <w:rsid w:val="00AE46ED"/>
    <w:rsid w:val="00AE57AF"/>
    <w:rsid w:val="00AF1BDF"/>
    <w:rsid w:val="00AF2168"/>
    <w:rsid w:val="00AF329E"/>
    <w:rsid w:val="00AF4023"/>
    <w:rsid w:val="00AF4851"/>
    <w:rsid w:val="00AF4F81"/>
    <w:rsid w:val="00AF54EE"/>
    <w:rsid w:val="00B0016B"/>
    <w:rsid w:val="00B0051E"/>
    <w:rsid w:val="00B00E86"/>
    <w:rsid w:val="00B00F3C"/>
    <w:rsid w:val="00B012D6"/>
    <w:rsid w:val="00B01938"/>
    <w:rsid w:val="00B02AE6"/>
    <w:rsid w:val="00B03967"/>
    <w:rsid w:val="00B03984"/>
    <w:rsid w:val="00B047DD"/>
    <w:rsid w:val="00B049E6"/>
    <w:rsid w:val="00B04FFB"/>
    <w:rsid w:val="00B05DBA"/>
    <w:rsid w:val="00B0649E"/>
    <w:rsid w:val="00B07134"/>
    <w:rsid w:val="00B074B6"/>
    <w:rsid w:val="00B10C26"/>
    <w:rsid w:val="00B10E04"/>
    <w:rsid w:val="00B10E21"/>
    <w:rsid w:val="00B110F0"/>
    <w:rsid w:val="00B11701"/>
    <w:rsid w:val="00B1280D"/>
    <w:rsid w:val="00B1337E"/>
    <w:rsid w:val="00B1353F"/>
    <w:rsid w:val="00B16DC9"/>
    <w:rsid w:val="00B16FB2"/>
    <w:rsid w:val="00B1745B"/>
    <w:rsid w:val="00B20909"/>
    <w:rsid w:val="00B21C87"/>
    <w:rsid w:val="00B230D1"/>
    <w:rsid w:val="00B2343A"/>
    <w:rsid w:val="00B23564"/>
    <w:rsid w:val="00B23E50"/>
    <w:rsid w:val="00B253D9"/>
    <w:rsid w:val="00B25FD6"/>
    <w:rsid w:val="00B300DB"/>
    <w:rsid w:val="00B30843"/>
    <w:rsid w:val="00B32731"/>
    <w:rsid w:val="00B32C74"/>
    <w:rsid w:val="00B366AB"/>
    <w:rsid w:val="00B370A1"/>
    <w:rsid w:val="00B37729"/>
    <w:rsid w:val="00B3794D"/>
    <w:rsid w:val="00B407F6"/>
    <w:rsid w:val="00B40D43"/>
    <w:rsid w:val="00B41C95"/>
    <w:rsid w:val="00B42F2E"/>
    <w:rsid w:val="00B430A2"/>
    <w:rsid w:val="00B43C5F"/>
    <w:rsid w:val="00B447CA"/>
    <w:rsid w:val="00B44EB1"/>
    <w:rsid w:val="00B45609"/>
    <w:rsid w:val="00B46FEA"/>
    <w:rsid w:val="00B523EB"/>
    <w:rsid w:val="00B52BE7"/>
    <w:rsid w:val="00B535DB"/>
    <w:rsid w:val="00B539F7"/>
    <w:rsid w:val="00B54C30"/>
    <w:rsid w:val="00B54E32"/>
    <w:rsid w:val="00B6044A"/>
    <w:rsid w:val="00B642A8"/>
    <w:rsid w:val="00B647E3"/>
    <w:rsid w:val="00B64F7C"/>
    <w:rsid w:val="00B66130"/>
    <w:rsid w:val="00B67531"/>
    <w:rsid w:val="00B67BA0"/>
    <w:rsid w:val="00B702D4"/>
    <w:rsid w:val="00B7192F"/>
    <w:rsid w:val="00B71A3A"/>
    <w:rsid w:val="00B73385"/>
    <w:rsid w:val="00B75FAF"/>
    <w:rsid w:val="00B77DC6"/>
    <w:rsid w:val="00B82C6C"/>
    <w:rsid w:val="00B84F57"/>
    <w:rsid w:val="00B86A32"/>
    <w:rsid w:val="00B8757F"/>
    <w:rsid w:val="00B90F66"/>
    <w:rsid w:val="00B9162E"/>
    <w:rsid w:val="00B92342"/>
    <w:rsid w:val="00B93378"/>
    <w:rsid w:val="00B938E5"/>
    <w:rsid w:val="00B94F0D"/>
    <w:rsid w:val="00B9579F"/>
    <w:rsid w:val="00B95DCC"/>
    <w:rsid w:val="00B96C10"/>
    <w:rsid w:val="00BA1F38"/>
    <w:rsid w:val="00BA21AA"/>
    <w:rsid w:val="00BA2591"/>
    <w:rsid w:val="00BA301E"/>
    <w:rsid w:val="00BA534F"/>
    <w:rsid w:val="00BA59F6"/>
    <w:rsid w:val="00BA79A0"/>
    <w:rsid w:val="00BB065B"/>
    <w:rsid w:val="00BB108E"/>
    <w:rsid w:val="00BB198D"/>
    <w:rsid w:val="00BB2048"/>
    <w:rsid w:val="00BB255F"/>
    <w:rsid w:val="00BB3732"/>
    <w:rsid w:val="00BB377B"/>
    <w:rsid w:val="00BB4151"/>
    <w:rsid w:val="00BB4D6C"/>
    <w:rsid w:val="00BB4D9D"/>
    <w:rsid w:val="00BB53D8"/>
    <w:rsid w:val="00BB5B2A"/>
    <w:rsid w:val="00BB670C"/>
    <w:rsid w:val="00BB7735"/>
    <w:rsid w:val="00BC0130"/>
    <w:rsid w:val="00BC2242"/>
    <w:rsid w:val="00BC33B6"/>
    <w:rsid w:val="00BC3714"/>
    <w:rsid w:val="00BC3A0D"/>
    <w:rsid w:val="00BC491F"/>
    <w:rsid w:val="00BC4B39"/>
    <w:rsid w:val="00BC771A"/>
    <w:rsid w:val="00BC7EA2"/>
    <w:rsid w:val="00BC7F96"/>
    <w:rsid w:val="00BD0CC0"/>
    <w:rsid w:val="00BD0F25"/>
    <w:rsid w:val="00BD2E59"/>
    <w:rsid w:val="00BD3434"/>
    <w:rsid w:val="00BD3B77"/>
    <w:rsid w:val="00BD40E3"/>
    <w:rsid w:val="00BD43D8"/>
    <w:rsid w:val="00BD50EF"/>
    <w:rsid w:val="00BD5D04"/>
    <w:rsid w:val="00BD5D40"/>
    <w:rsid w:val="00BD7AF4"/>
    <w:rsid w:val="00BE0E5C"/>
    <w:rsid w:val="00BE1384"/>
    <w:rsid w:val="00BE1467"/>
    <w:rsid w:val="00BE18BA"/>
    <w:rsid w:val="00BE21C6"/>
    <w:rsid w:val="00BE7475"/>
    <w:rsid w:val="00BF06D7"/>
    <w:rsid w:val="00BF06E2"/>
    <w:rsid w:val="00BF1146"/>
    <w:rsid w:val="00BF19F1"/>
    <w:rsid w:val="00BF1B66"/>
    <w:rsid w:val="00BF2C15"/>
    <w:rsid w:val="00BF5AAA"/>
    <w:rsid w:val="00BF616F"/>
    <w:rsid w:val="00BF6C0A"/>
    <w:rsid w:val="00BF75B1"/>
    <w:rsid w:val="00BF7CCC"/>
    <w:rsid w:val="00C009A5"/>
    <w:rsid w:val="00C00AD7"/>
    <w:rsid w:val="00C0117A"/>
    <w:rsid w:val="00C045D5"/>
    <w:rsid w:val="00C04654"/>
    <w:rsid w:val="00C057B9"/>
    <w:rsid w:val="00C05C85"/>
    <w:rsid w:val="00C067AF"/>
    <w:rsid w:val="00C10F1E"/>
    <w:rsid w:val="00C11E75"/>
    <w:rsid w:val="00C11FE5"/>
    <w:rsid w:val="00C133CB"/>
    <w:rsid w:val="00C13CD4"/>
    <w:rsid w:val="00C140A7"/>
    <w:rsid w:val="00C14105"/>
    <w:rsid w:val="00C14F20"/>
    <w:rsid w:val="00C155D1"/>
    <w:rsid w:val="00C168AC"/>
    <w:rsid w:val="00C177DF"/>
    <w:rsid w:val="00C17C38"/>
    <w:rsid w:val="00C21BEF"/>
    <w:rsid w:val="00C25179"/>
    <w:rsid w:val="00C252CF"/>
    <w:rsid w:val="00C3026E"/>
    <w:rsid w:val="00C30CFB"/>
    <w:rsid w:val="00C30D54"/>
    <w:rsid w:val="00C31A4B"/>
    <w:rsid w:val="00C32389"/>
    <w:rsid w:val="00C327D9"/>
    <w:rsid w:val="00C336DE"/>
    <w:rsid w:val="00C36688"/>
    <w:rsid w:val="00C41049"/>
    <w:rsid w:val="00C41BB2"/>
    <w:rsid w:val="00C41F1A"/>
    <w:rsid w:val="00C42A60"/>
    <w:rsid w:val="00C42F49"/>
    <w:rsid w:val="00C44263"/>
    <w:rsid w:val="00C44872"/>
    <w:rsid w:val="00C44FE4"/>
    <w:rsid w:val="00C453E1"/>
    <w:rsid w:val="00C4665E"/>
    <w:rsid w:val="00C4677E"/>
    <w:rsid w:val="00C501C5"/>
    <w:rsid w:val="00C505BD"/>
    <w:rsid w:val="00C50CCD"/>
    <w:rsid w:val="00C5168F"/>
    <w:rsid w:val="00C52AB3"/>
    <w:rsid w:val="00C540DF"/>
    <w:rsid w:val="00C554B5"/>
    <w:rsid w:val="00C55933"/>
    <w:rsid w:val="00C55F91"/>
    <w:rsid w:val="00C56B66"/>
    <w:rsid w:val="00C56F37"/>
    <w:rsid w:val="00C57EE9"/>
    <w:rsid w:val="00C60F8D"/>
    <w:rsid w:val="00C62264"/>
    <w:rsid w:val="00C6283B"/>
    <w:rsid w:val="00C635BC"/>
    <w:rsid w:val="00C6512B"/>
    <w:rsid w:val="00C65704"/>
    <w:rsid w:val="00C66129"/>
    <w:rsid w:val="00C673BC"/>
    <w:rsid w:val="00C70319"/>
    <w:rsid w:val="00C70528"/>
    <w:rsid w:val="00C710AE"/>
    <w:rsid w:val="00C7167C"/>
    <w:rsid w:val="00C7191A"/>
    <w:rsid w:val="00C72830"/>
    <w:rsid w:val="00C7327D"/>
    <w:rsid w:val="00C7375D"/>
    <w:rsid w:val="00C73827"/>
    <w:rsid w:val="00C75E7F"/>
    <w:rsid w:val="00C75FE9"/>
    <w:rsid w:val="00C8081E"/>
    <w:rsid w:val="00C81017"/>
    <w:rsid w:val="00C81624"/>
    <w:rsid w:val="00C82F98"/>
    <w:rsid w:val="00C831F9"/>
    <w:rsid w:val="00C840DB"/>
    <w:rsid w:val="00C85029"/>
    <w:rsid w:val="00C85144"/>
    <w:rsid w:val="00C85581"/>
    <w:rsid w:val="00C90BD2"/>
    <w:rsid w:val="00C90DB8"/>
    <w:rsid w:val="00C929BC"/>
    <w:rsid w:val="00C9386B"/>
    <w:rsid w:val="00C9534D"/>
    <w:rsid w:val="00C96E06"/>
    <w:rsid w:val="00C97C69"/>
    <w:rsid w:val="00CA252C"/>
    <w:rsid w:val="00CA286A"/>
    <w:rsid w:val="00CA2FD3"/>
    <w:rsid w:val="00CA444F"/>
    <w:rsid w:val="00CA44FC"/>
    <w:rsid w:val="00CA4AAC"/>
    <w:rsid w:val="00CA5476"/>
    <w:rsid w:val="00CA649F"/>
    <w:rsid w:val="00CA6CE5"/>
    <w:rsid w:val="00CA7810"/>
    <w:rsid w:val="00CA7FEA"/>
    <w:rsid w:val="00CB04A2"/>
    <w:rsid w:val="00CB0CD0"/>
    <w:rsid w:val="00CB1233"/>
    <w:rsid w:val="00CB258D"/>
    <w:rsid w:val="00CB2A46"/>
    <w:rsid w:val="00CB2F33"/>
    <w:rsid w:val="00CB3531"/>
    <w:rsid w:val="00CB42AB"/>
    <w:rsid w:val="00CB44F2"/>
    <w:rsid w:val="00CB46B2"/>
    <w:rsid w:val="00CB4A7C"/>
    <w:rsid w:val="00CB5AB0"/>
    <w:rsid w:val="00CB6AD5"/>
    <w:rsid w:val="00CB7C6B"/>
    <w:rsid w:val="00CC0018"/>
    <w:rsid w:val="00CC13C0"/>
    <w:rsid w:val="00CC2876"/>
    <w:rsid w:val="00CC3596"/>
    <w:rsid w:val="00CC4D93"/>
    <w:rsid w:val="00CC6076"/>
    <w:rsid w:val="00CD2475"/>
    <w:rsid w:val="00CD2D29"/>
    <w:rsid w:val="00CD3E6A"/>
    <w:rsid w:val="00CD4F2A"/>
    <w:rsid w:val="00CD532B"/>
    <w:rsid w:val="00CD650C"/>
    <w:rsid w:val="00CD6A60"/>
    <w:rsid w:val="00CE0921"/>
    <w:rsid w:val="00CE240F"/>
    <w:rsid w:val="00CE2F3A"/>
    <w:rsid w:val="00CE3954"/>
    <w:rsid w:val="00CE440A"/>
    <w:rsid w:val="00CE44F6"/>
    <w:rsid w:val="00CF1718"/>
    <w:rsid w:val="00CF27DC"/>
    <w:rsid w:val="00CF28E3"/>
    <w:rsid w:val="00CF299C"/>
    <w:rsid w:val="00CF2AAC"/>
    <w:rsid w:val="00CF4F47"/>
    <w:rsid w:val="00CF5791"/>
    <w:rsid w:val="00CF5F94"/>
    <w:rsid w:val="00CF681C"/>
    <w:rsid w:val="00CF7849"/>
    <w:rsid w:val="00D00DA4"/>
    <w:rsid w:val="00D01257"/>
    <w:rsid w:val="00D02F48"/>
    <w:rsid w:val="00D05C93"/>
    <w:rsid w:val="00D0672C"/>
    <w:rsid w:val="00D07AB2"/>
    <w:rsid w:val="00D07E7A"/>
    <w:rsid w:val="00D10C16"/>
    <w:rsid w:val="00D14C21"/>
    <w:rsid w:val="00D2112E"/>
    <w:rsid w:val="00D219F3"/>
    <w:rsid w:val="00D2207C"/>
    <w:rsid w:val="00D2253A"/>
    <w:rsid w:val="00D2322F"/>
    <w:rsid w:val="00D235AA"/>
    <w:rsid w:val="00D23A15"/>
    <w:rsid w:val="00D24545"/>
    <w:rsid w:val="00D24E7D"/>
    <w:rsid w:val="00D258DD"/>
    <w:rsid w:val="00D2593D"/>
    <w:rsid w:val="00D26275"/>
    <w:rsid w:val="00D26A09"/>
    <w:rsid w:val="00D276DE"/>
    <w:rsid w:val="00D300DA"/>
    <w:rsid w:val="00D31EFD"/>
    <w:rsid w:val="00D32D9B"/>
    <w:rsid w:val="00D32EA6"/>
    <w:rsid w:val="00D33B0D"/>
    <w:rsid w:val="00D34203"/>
    <w:rsid w:val="00D3534E"/>
    <w:rsid w:val="00D35750"/>
    <w:rsid w:val="00D37F28"/>
    <w:rsid w:val="00D40615"/>
    <w:rsid w:val="00D4080E"/>
    <w:rsid w:val="00D40BEF"/>
    <w:rsid w:val="00D41CC2"/>
    <w:rsid w:val="00D4276E"/>
    <w:rsid w:val="00D45497"/>
    <w:rsid w:val="00D46465"/>
    <w:rsid w:val="00D46D80"/>
    <w:rsid w:val="00D51006"/>
    <w:rsid w:val="00D517B7"/>
    <w:rsid w:val="00D542E7"/>
    <w:rsid w:val="00D545B3"/>
    <w:rsid w:val="00D55C2B"/>
    <w:rsid w:val="00D564C0"/>
    <w:rsid w:val="00D5694C"/>
    <w:rsid w:val="00D573F6"/>
    <w:rsid w:val="00D603B3"/>
    <w:rsid w:val="00D60C10"/>
    <w:rsid w:val="00D60DC6"/>
    <w:rsid w:val="00D60F18"/>
    <w:rsid w:val="00D61072"/>
    <w:rsid w:val="00D61969"/>
    <w:rsid w:val="00D61F6C"/>
    <w:rsid w:val="00D631F7"/>
    <w:rsid w:val="00D6331F"/>
    <w:rsid w:val="00D63883"/>
    <w:rsid w:val="00D65FA4"/>
    <w:rsid w:val="00D66413"/>
    <w:rsid w:val="00D700C8"/>
    <w:rsid w:val="00D73521"/>
    <w:rsid w:val="00D73C44"/>
    <w:rsid w:val="00D7577D"/>
    <w:rsid w:val="00D76138"/>
    <w:rsid w:val="00D76E8D"/>
    <w:rsid w:val="00D7794F"/>
    <w:rsid w:val="00D807C4"/>
    <w:rsid w:val="00D80D55"/>
    <w:rsid w:val="00D811F9"/>
    <w:rsid w:val="00D8409B"/>
    <w:rsid w:val="00D85459"/>
    <w:rsid w:val="00D85D9A"/>
    <w:rsid w:val="00D9199B"/>
    <w:rsid w:val="00D928F8"/>
    <w:rsid w:val="00D92E5E"/>
    <w:rsid w:val="00D93A45"/>
    <w:rsid w:val="00D93AD2"/>
    <w:rsid w:val="00D97A79"/>
    <w:rsid w:val="00DA05FB"/>
    <w:rsid w:val="00DA208B"/>
    <w:rsid w:val="00DA2765"/>
    <w:rsid w:val="00DA3542"/>
    <w:rsid w:val="00DA35AE"/>
    <w:rsid w:val="00DA3F2D"/>
    <w:rsid w:val="00DA55C4"/>
    <w:rsid w:val="00DA571F"/>
    <w:rsid w:val="00DA64E2"/>
    <w:rsid w:val="00DB029B"/>
    <w:rsid w:val="00DB0537"/>
    <w:rsid w:val="00DB0B02"/>
    <w:rsid w:val="00DB0B75"/>
    <w:rsid w:val="00DB16F3"/>
    <w:rsid w:val="00DB2693"/>
    <w:rsid w:val="00DB2BE6"/>
    <w:rsid w:val="00DB321E"/>
    <w:rsid w:val="00DB4351"/>
    <w:rsid w:val="00DB451B"/>
    <w:rsid w:val="00DB5556"/>
    <w:rsid w:val="00DB7C17"/>
    <w:rsid w:val="00DC1018"/>
    <w:rsid w:val="00DC17E6"/>
    <w:rsid w:val="00DC1C99"/>
    <w:rsid w:val="00DC2DCA"/>
    <w:rsid w:val="00DC3433"/>
    <w:rsid w:val="00DC37EB"/>
    <w:rsid w:val="00DC4B35"/>
    <w:rsid w:val="00DC4F15"/>
    <w:rsid w:val="00DC650A"/>
    <w:rsid w:val="00DC66E4"/>
    <w:rsid w:val="00DC689F"/>
    <w:rsid w:val="00DC6E02"/>
    <w:rsid w:val="00DD04CC"/>
    <w:rsid w:val="00DD068E"/>
    <w:rsid w:val="00DD1351"/>
    <w:rsid w:val="00DD2C67"/>
    <w:rsid w:val="00DD2EDC"/>
    <w:rsid w:val="00DD3C1B"/>
    <w:rsid w:val="00DD3D5E"/>
    <w:rsid w:val="00DD4017"/>
    <w:rsid w:val="00DD40FF"/>
    <w:rsid w:val="00DD4729"/>
    <w:rsid w:val="00DD48AC"/>
    <w:rsid w:val="00DD4EFA"/>
    <w:rsid w:val="00DD6D6D"/>
    <w:rsid w:val="00DE0879"/>
    <w:rsid w:val="00DE0EF0"/>
    <w:rsid w:val="00DE17E7"/>
    <w:rsid w:val="00DE1D0D"/>
    <w:rsid w:val="00DE24AF"/>
    <w:rsid w:val="00DE2730"/>
    <w:rsid w:val="00DE3BF4"/>
    <w:rsid w:val="00DE4B79"/>
    <w:rsid w:val="00DE5778"/>
    <w:rsid w:val="00DE594D"/>
    <w:rsid w:val="00DE6E4B"/>
    <w:rsid w:val="00DE7022"/>
    <w:rsid w:val="00DE79D3"/>
    <w:rsid w:val="00DE7CEC"/>
    <w:rsid w:val="00DF1E2C"/>
    <w:rsid w:val="00DF2C27"/>
    <w:rsid w:val="00DF3932"/>
    <w:rsid w:val="00DF3B41"/>
    <w:rsid w:val="00DF4FBD"/>
    <w:rsid w:val="00DF5687"/>
    <w:rsid w:val="00E007B1"/>
    <w:rsid w:val="00E007CD"/>
    <w:rsid w:val="00E01D41"/>
    <w:rsid w:val="00E01FB2"/>
    <w:rsid w:val="00E0297C"/>
    <w:rsid w:val="00E02C5C"/>
    <w:rsid w:val="00E02D69"/>
    <w:rsid w:val="00E03252"/>
    <w:rsid w:val="00E03518"/>
    <w:rsid w:val="00E043B7"/>
    <w:rsid w:val="00E10555"/>
    <w:rsid w:val="00E10632"/>
    <w:rsid w:val="00E10CD8"/>
    <w:rsid w:val="00E112EF"/>
    <w:rsid w:val="00E11B36"/>
    <w:rsid w:val="00E12555"/>
    <w:rsid w:val="00E12AAD"/>
    <w:rsid w:val="00E15472"/>
    <w:rsid w:val="00E15948"/>
    <w:rsid w:val="00E15B77"/>
    <w:rsid w:val="00E15BE8"/>
    <w:rsid w:val="00E179E9"/>
    <w:rsid w:val="00E20211"/>
    <w:rsid w:val="00E21211"/>
    <w:rsid w:val="00E218D3"/>
    <w:rsid w:val="00E22144"/>
    <w:rsid w:val="00E22B4D"/>
    <w:rsid w:val="00E23439"/>
    <w:rsid w:val="00E2387E"/>
    <w:rsid w:val="00E23C6A"/>
    <w:rsid w:val="00E23E7B"/>
    <w:rsid w:val="00E247D1"/>
    <w:rsid w:val="00E24B4C"/>
    <w:rsid w:val="00E24E28"/>
    <w:rsid w:val="00E27F4E"/>
    <w:rsid w:val="00E3031E"/>
    <w:rsid w:val="00E31478"/>
    <w:rsid w:val="00E3277A"/>
    <w:rsid w:val="00E33768"/>
    <w:rsid w:val="00E34193"/>
    <w:rsid w:val="00E34E00"/>
    <w:rsid w:val="00E36672"/>
    <w:rsid w:val="00E3692C"/>
    <w:rsid w:val="00E375ED"/>
    <w:rsid w:val="00E40514"/>
    <w:rsid w:val="00E422A4"/>
    <w:rsid w:val="00E42CE5"/>
    <w:rsid w:val="00E449C4"/>
    <w:rsid w:val="00E44AC0"/>
    <w:rsid w:val="00E44EC0"/>
    <w:rsid w:val="00E50ED9"/>
    <w:rsid w:val="00E515F0"/>
    <w:rsid w:val="00E52013"/>
    <w:rsid w:val="00E52BD6"/>
    <w:rsid w:val="00E54406"/>
    <w:rsid w:val="00E54511"/>
    <w:rsid w:val="00E55FA7"/>
    <w:rsid w:val="00E574B4"/>
    <w:rsid w:val="00E57D43"/>
    <w:rsid w:val="00E6067A"/>
    <w:rsid w:val="00E6179F"/>
    <w:rsid w:val="00E64662"/>
    <w:rsid w:val="00E64B2D"/>
    <w:rsid w:val="00E65D74"/>
    <w:rsid w:val="00E65FB2"/>
    <w:rsid w:val="00E66AFB"/>
    <w:rsid w:val="00E6761F"/>
    <w:rsid w:val="00E701C7"/>
    <w:rsid w:val="00E70EDC"/>
    <w:rsid w:val="00E728BC"/>
    <w:rsid w:val="00E738CE"/>
    <w:rsid w:val="00E74234"/>
    <w:rsid w:val="00E74ADA"/>
    <w:rsid w:val="00E74B2F"/>
    <w:rsid w:val="00E7630B"/>
    <w:rsid w:val="00E76A88"/>
    <w:rsid w:val="00E76AB6"/>
    <w:rsid w:val="00E7765C"/>
    <w:rsid w:val="00E77DB3"/>
    <w:rsid w:val="00E80D41"/>
    <w:rsid w:val="00E81113"/>
    <w:rsid w:val="00E83766"/>
    <w:rsid w:val="00E83DFA"/>
    <w:rsid w:val="00E86B88"/>
    <w:rsid w:val="00E90D26"/>
    <w:rsid w:val="00E936ED"/>
    <w:rsid w:val="00E93780"/>
    <w:rsid w:val="00E94A00"/>
    <w:rsid w:val="00E950CE"/>
    <w:rsid w:val="00E95A73"/>
    <w:rsid w:val="00E965D7"/>
    <w:rsid w:val="00E97439"/>
    <w:rsid w:val="00EA00B3"/>
    <w:rsid w:val="00EA042A"/>
    <w:rsid w:val="00EA0D81"/>
    <w:rsid w:val="00EA3125"/>
    <w:rsid w:val="00EA36AA"/>
    <w:rsid w:val="00EA3AF3"/>
    <w:rsid w:val="00EA4194"/>
    <w:rsid w:val="00EA5129"/>
    <w:rsid w:val="00EA56A9"/>
    <w:rsid w:val="00EA5F0E"/>
    <w:rsid w:val="00EA6AF3"/>
    <w:rsid w:val="00EA6C83"/>
    <w:rsid w:val="00EA7396"/>
    <w:rsid w:val="00EA75AF"/>
    <w:rsid w:val="00EB0639"/>
    <w:rsid w:val="00EB1C3F"/>
    <w:rsid w:val="00EB2769"/>
    <w:rsid w:val="00EB445C"/>
    <w:rsid w:val="00EB4E0D"/>
    <w:rsid w:val="00EB776E"/>
    <w:rsid w:val="00EB7938"/>
    <w:rsid w:val="00EC0291"/>
    <w:rsid w:val="00EC02FA"/>
    <w:rsid w:val="00EC0F86"/>
    <w:rsid w:val="00EC1E44"/>
    <w:rsid w:val="00EC3243"/>
    <w:rsid w:val="00EC4190"/>
    <w:rsid w:val="00EC4429"/>
    <w:rsid w:val="00EC4DF4"/>
    <w:rsid w:val="00EC54BF"/>
    <w:rsid w:val="00ED09DA"/>
    <w:rsid w:val="00ED1710"/>
    <w:rsid w:val="00ED1BDD"/>
    <w:rsid w:val="00ED2BB8"/>
    <w:rsid w:val="00ED5A16"/>
    <w:rsid w:val="00ED61AD"/>
    <w:rsid w:val="00EE047C"/>
    <w:rsid w:val="00EE0A3F"/>
    <w:rsid w:val="00EE12A9"/>
    <w:rsid w:val="00EE4455"/>
    <w:rsid w:val="00EE7005"/>
    <w:rsid w:val="00EE70FF"/>
    <w:rsid w:val="00EE77CF"/>
    <w:rsid w:val="00EF14F7"/>
    <w:rsid w:val="00EF4218"/>
    <w:rsid w:val="00EF4B51"/>
    <w:rsid w:val="00EF60C9"/>
    <w:rsid w:val="00EF7029"/>
    <w:rsid w:val="00EF750B"/>
    <w:rsid w:val="00F00491"/>
    <w:rsid w:val="00F004A2"/>
    <w:rsid w:val="00F011B9"/>
    <w:rsid w:val="00F0163E"/>
    <w:rsid w:val="00F03318"/>
    <w:rsid w:val="00F039A5"/>
    <w:rsid w:val="00F03C30"/>
    <w:rsid w:val="00F03FB4"/>
    <w:rsid w:val="00F0427C"/>
    <w:rsid w:val="00F04748"/>
    <w:rsid w:val="00F04D8F"/>
    <w:rsid w:val="00F050F5"/>
    <w:rsid w:val="00F0531F"/>
    <w:rsid w:val="00F0548C"/>
    <w:rsid w:val="00F054EC"/>
    <w:rsid w:val="00F05690"/>
    <w:rsid w:val="00F06BD7"/>
    <w:rsid w:val="00F10D32"/>
    <w:rsid w:val="00F10E5F"/>
    <w:rsid w:val="00F10F2A"/>
    <w:rsid w:val="00F113CE"/>
    <w:rsid w:val="00F13FB0"/>
    <w:rsid w:val="00F156A3"/>
    <w:rsid w:val="00F16095"/>
    <w:rsid w:val="00F1718E"/>
    <w:rsid w:val="00F171DE"/>
    <w:rsid w:val="00F17BD5"/>
    <w:rsid w:val="00F17C59"/>
    <w:rsid w:val="00F211BF"/>
    <w:rsid w:val="00F21BE7"/>
    <w:rsid w:val="00F23B71"/>
    <w:rsid w:val="00F26766"/>
    <w:rsid w:val="00F26EAF"/>
    <w:rsid w:val="00F30DAB"/>
    <w:rsid w:val="00F31D04"/>
    <w:rsid w:val="00F3246D"/>
    <w:rsid w:val="00F325EB"/>
    <w:rsid w:val="00F33AAB"/>
    <w:rsid w:val="00F34BD2"/>
    <w:rsid w:val="00F35004"/>
    <w:rsid w:val="00F37F2F"/>
    <w:rsid w:val="00F40503"/>
    <w:rsid w:val="00F411CE"/>
    <w:rsid w:val="00F41252"/>
    <w:rsid w:val="00F414DB"/>
    <w:rsid w:val="00F44377"/>
    <w:rsid w:val="00F44A64"/>
    <w:rsid w:val="00F44D82"/>
    <w:rsid w:val="00F46131"/>
    <w:rsid w:val="00F47997"/>
    <w:rsid w:val="00F522A1"/>
    <w:rsid w:val="00F524EC"/>
    <w:rsid w:val="00F53A4A"/>
    <w:rsid w:val="00F53E86"/>
    <w:rsid w:val="00F5472B"/>
    <w:rsid w:val="00F54D83"/>
    <w:rsid w:val="00F55A70"/>
    <w:rsid w:val="00F55C5F"/>
    <w:rsid w:val="00F56D37"/>
    <w:rsid w:val="00F56ED2"/>
    <w:rsid w:val="00F57E94"/>
    <w:rsid w:val="00F60A09"/>
    <w:rsid w:val="00F60B28"/>
    <w:rsid w:val="00F62069"/>
    <w:rsid w:val="00F62ECD"/>
    <w:rsid w:val="00F62FFF"/>
    <w:rsid w:val="00F63190"/>
    <w:rsid w:val="00F653E9"/>
    <w:rsid w:val="00F67393"/>
    <w:rsid w:val="00F67B1E"/>
    <w:rsid w:val="00F70C7E"/>
    <w:rsid w:val="00F725CB"/>
    <w:rsid w:val="00F737B3"/>
    <w:rsid w:val="00F74961"/>
    <w:rsid w:val="00F76922"/>
    <w:rsid w:val="00F8034B"/>
    <w:rsid w:val="00F80DC9"/>
    <w:rsid w:val="00F8110D"/>
    <w:rsid w:val="00F823AD"/>
    <w:rsid w:val="00F828A9"/>
    <w:rsid w:val="00F83A4D"/>
    <w:rsid w:val="00F856EE"/>
    <w:rsid w:val="00F85807"/>
    <w:rsid w:val="00F86770"/>
    <w:rsid w:val="00F8751A"/>
    <w:rsid w:val="00F90DAF"/>
    <w:rsid w:val="00F92A4F"/>
    <w:rsid w:val="00F92D90"/>
    <w:rsid w:val="00F939E3"/>
    <w:rsid w:val="00F947C4"/>
    <w:rsid w:val="00F9562B"/>
    <w:rsid w:val="00F95F15"/>
    <w:rsid w:val="00F963B9"/>
    <w:rsid w:val="00F9689A"/>
    <w:rsid w:val="00F96C26"/>
    <w:rsid w:val="00F972F8"/>
    <w:rsid w:val="00F976B3"/>
    <w:rsid w:val="00F97B86"/>
    <w:rsid w:val="00FA032D"/>
    <w:rsid w:val="00FA0CA1"/>
    <w:rsid w:val="00FA2794"/>
    <w:rsid w:val="00FA280B"/>
    <w:rsid w:val="00FA32C4"/>
    <w:rsid w:val="00FA32D6"/>
    <w:rsid w:val="00FA3332"/>
    <w:rsid w:val="00FA3461"/>
    <w:rsid w:val="00FA3A68"/>
    <w:rsid w:val="00FA3B75"/>
    <w:rsid w:val="00FA4180"/>
    <w:rsid w:val="00FA5B38"/>
    <w:rsid w:val="00FA5F82"/>
    <w:rsid w:val="00FA617A"/>
    <w:rsid w:val="00FB24EE"/>
    <w:rsid w:val="00FB2A39"/>
    <w:rsid w:val="00FB32E2"/>
    <w:rsid w:val="00FB37CD"/>
    <w:rsid w:val="00FB4FCF"/>
    <w:rsid w:val="00FB5CC4"/>
    <w:rsid w:val="00FB7BC0"/>
    <w:rsid w:val="00FC1E84"/>
    <w:rsid w:val="00FC288D"/>
    <w:rsid w:val="00FC2A2A"/>
    <w:rsid w:val="00FC3AC2"/>
    <w:rsid w:val="00FC406F"/>
    <w:rsid w:val="00FC5D59"/>
    <w:rsid w:val="00FC5E76"/>
    <w:rsid w:val="00FC69DF"/>
    <w:rsid w:val="00FC7316"/>
    <w:rsid w:val="00FD037F"/>
    <w:rsid w:val="00FD0578"/>
    <w:rsid w:val="00FD18E2"/>
    <w:rsid w:val="00FD3476"/>
    <w:rsid w:val="00FD45DE"/>
    <w:rsid w:val="00FD490D"/>
    <w:rsid w:val="00FD6B09"/>
    <w:rsid w:val="00FD7E70"/>
    <w:rsid w:val="00FD7F2E"/>
    <w:rsid w:val="00FE3880"/>
    <w:rsid w:val="00FE3E0D"/>
    <w:rsid w:val="00FE44BD"/>
    <w:rsid w:val="00FE4DA4"/>
    <w:rsid w:val="00FE5D03"/>
    <w:rsid w:val="00FF06F5"/>
    <w:rsid w:val="00FF073A"/>
    <w:rsid w:val="00FF0B59"/>
    <w:rsid w:val="00FF0DD8"/>
    <w:rsid w:val="00FF17B9"/>
    <w:rsid w:val="00FF252D"/>
    <w:rsid w:val="00FF34D6"/>
    <w:rsid w:val="00FF36F6"/>
    <w:rsid w:val="00FF419A"/>
    <w:rsid w:val="00FF4EBC"/>
    <w:rsid w:val="00FF52D9"/>
    <w:rsid w:val="00FF52EA"/>
    <w:rsid w:val="00FF5F18"/>
    <w:rsid w:val="00FF6592"/>
    <w:rsid w:val="00FF678A"/>
    <w:rsid w:val="00FF70B5"/>
    <w:rsid w:val="00FF748F"/>
    <w:rsid w:val="00FF7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14E03"/>
  <w15:docId w15:val="{FC6F6ADF-430C-D048-BE58-2895B299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7756B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D3B77"/>
    <w:rPr>
      <w:sz w:val="20"/>
      <w:szCs w:val="20"/>
    </w:rPr>
  </w:style>
  <w:style w:type="character" w:customStyle="1" w:styleId="FootnoteTextChar">
    <w:name w:val="Footnote Text Char"/>
    <w:basedOn w:val="DefaultParagraphFont"/>
    <w:link w:val="FootnoteText"/>
    <w:uiPriority w:val="99"/>
    <w:semiHidden/>
    <w:rsid w:val="00BD3B77"/>
    <w:rPr>
      <w:rFonts w:eastAsiaTheme="minorEastAsia"/>
      <w:sz w:val="20"/>
      <w:szCs w:val="20"/>
    </w:rPr>
  </w:style>
  <w:style w:type="character" w:styleId="FootnoteReference">
    <w:name w:val="footnote reference"/>
    <w:basedOn w:val="DefaultParagraphFont"/>
    <w:uiPriority w:val="99"/>
    <w:semiHidden/>
    <w:unhideWhenUsed/>
    <w:rsid w:val="00BD3B77"/>
    <w:rPr>
      <w:vertAlign w:val="superscript"/>
    </w:rPr>
  </w:style>
  <w:style w:type="character" w:customStyle="1" w:styleId="Heading1Char">
    <w:name w:val="Heading 1 Char"/>
    <w:basedOn w:val="DefaultParagraphFont"/>
    <w:link w:val="Heading1"/>
    <w:uiPriority w:val="9"/>
    <w:rsid w:val="007756B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322D6"/>
    <w:rPr>
      <w:color w:val="0563C1" w:themeColor="hyperlink"/>
      <w:u w:val="single"/>
    </w:rPr>
  </w:style>
  <w:style w:type="character" w:styleId="UnresolvedMention">
    <w:name w:val="Unresolved Mention"/>
    <w:basedOn w:val="DefaultParagraphFont"/>
    <w:uiPriority w:val="99"/>
    <w:rsid w:val="000322D6"/>
    <w:rPr>
      <w:color w:val="605E5C"/>
      <w:shd w:val="clear" w:color="auto" w:fill="E1DFDD"/>
    </w:rPr>
  </w:style>
  <w:style w:type="paragraph" w:styleId="Header">
    <w:name w:val="header"/>
    <w:basedOn w:val="Normal"/>
    <w:link w:val="HeaderChar"/>
    <w:uiPriority w:val="99"/>
    <w:unhideWhenUsed/>
    <w:rsid w:val="000322D6"/>
    <w:pPr>
      <w:tabs>
        <w:tab w:val="center" w:pos="4680"/>
        <w:tab w:val="right" w:pos="9360"/>
      </w:tabs>
    </w:pPr>
  </w:style>
  <w:style w:type="character" w:customStyle="1" w:styleId="HeaderChar">
    <w:name w:val="Header Char"/>
    <w:basedOn w:val="DefaultParagraphFont"/>
    <w:link w:val="Header"/>
    <w:uiPriority w:val="99"/>
    <w:rsid w:val="000322D6"/>
    <w:rPr>
      <w:rFonts w:eastAsiaTheme="minorEastAsia"/>
    </w:rPr>
  </w:style>
  <w:style w:type="character" w:styleId="PageNumber">
    <w:name w:val="page number"/>
    <w:basedOn w:val="DefaultParagraphFont"/>
    <w:uiPriority w:val="99"/>
    <w:semiHidden/>
    <w:unhideWhenUsed/>
    <w:rsid w:val="000322D6"/>
  </w:style>
  <w:style w:type="character" w:styleId="PlaceholderText">
    <w:name w:val="Placeholder Text"/>
    <w:basedOn w:val="DefaultParagraphFont"/>
    <w:uiPriority w:val="99"/>
    <w:semiHidden/>
    <w:rsid w:val="00EA00B3"/>
    <w:rPr>
      <w:color w:val="808080"/>
    </w:rPr>
  </w:style>
  <w:style w:type="paragraph" w:styleId="EndnoteText">
    <w:name w:val="endnote text"/>
    <w:basedOn w:val="Normal"/>
    <w:link w:val="EndnoteTextChar"/>
    <w:uiPriority w:val="99"/>
    <w:unhideWhenUsed/>
    <w:rsid w:val="00F83A4D"/>
    <w:pPr>
      <w:spacing w:line="240" w:lineRule="auto"/>
    </w:pPr>
    <w:rPr>
      <w:sz w:val="20"/>
      <w:szCs w:val="20"/>
    </w:rPr>
  </w:style>
  <w:style w:type="character" w:customStyle="1" w:styleId="EndnoteTextChar">
    <w:name w:val="Endnote Text Char"/>
    <w:basedOn w:val="DefaultParagraphFont"/>
    <w:link w:val="EndnoteText"/>
    <w:uiPriority w:val="99"/>
    <w:rsid w:val="00F83A4D"/>
    <w:rPr>
      <w:rFonts w:eastAsiaTheme="minorEastAsia"/>
      <w:sz w:val="20"/>
      <w:szCs w:val="20"/>
    </w:rPr>
  </w:style>
  <w:style w:type="character" w:styleId="EndnoteReference">
    <w:name w:val="endnote reference"/>
    <w:basedOn w:val="DefaultParagraphFont"/>
    <w:uiPriority w:val="99"/>
    <w:semiHidden/>
    <w:unhideWhenUsed/>
    <w:rsid w:val="00F83A4D"/>
    <w:rPr>
      <w:vertAlign w:val="superscript"/>
    </w:rPr>
  </w:style>
  <w:style w:type="paragraph" w:styleId="NormalWeb">
    <w:name w:val="Normal (Web)"/>
    <w:basedOn w:val="Normal"/>
    <w:uiPriority w:val="99"/>
    <w:semiHidden/>
    <w:unhideWhenUsed/>
    <w:rsid w:val="00FD7F2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1929">
      <w:bodyDiv w:val="1"/>
      <w:marLeft w:val="0"/>
      <w:marRight w:val="0"/>
      <w:marTop w:val="0"/>
      <w:marBottom w:val="0"/>
      <w:divBdr>
        <w:top w:val="none" w:sz="0" w:space="0" w:color="auto"/>
        <w:left w:val="none" w:sz="0" w:space="0" w:color="auto"/>
        <w:bottom w:val="none" w:sz="0" w:space="0" w:color="auto"/>
        <w:right w:val="none" w:sz="0" w:space="0" w:color="auto"/>
      </w:divBdr>
      <w:divsChild>
        <w:div w:id="167141263">
          <w:marLeft w:val="0"/>
          <w:marRight w:val="0"/>
          <w:marTop w:val="0"/>
          <w:marBottom w:val="0"/>
          <w:divBdr>
            <w:top w:val="none" w:sz="0" w:space="0" w:color="auto"/>
            <w:left w:val="none" w:sz="0" w:space="0" w:color="auto"/>
            <w:bottom w:val="none" w:sz="0" w:space="0" w:color="auto"/>
            <w:right w:val="none" w:sz="0" w:space="0" w:color="auto"/>
          </w:divBdr>
          <w:divsChild>
            <w:div w:id="1685395414">
              <w:marLeft w:val="0"/>
              <w:marRight w:val="0"/>
              <w:marTop w:val="0"/>
              <w:marBottom w:val="0"/>
              <w:divBdr>
                <w:top w:val="none" w:sz="0" w:space="0" w:color="auto"/>
                <w:left w:val="none" w:sz="0" w:space="0" w:color="auto"/>
                <w:bottom w:val="none" w:sz="0" w:space="0" w:color="auto"/>
                <w:right w:val="none" w:sz="0" w:space="0" w:color="auto"/>
              </w:divBdr>
              <w:divsChild>
                <w:div w:id="14336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99280">
      <w:bodyDiv w:val="1"/>
      <w:marLeft w:val="0"/>
      <w:marRight w:val="0"/>
      <w:marTop w:val="0"/>
      <w:marBottom w:val="0"/>
      <w:divBdr>
        <w:top w:val="none" w:sz="0" w:space="0" w:color="auto"/>
        <w:left w:val="none" w:sz="0" w:space="0" w:color="auto"/>
        <w:bottom w:val="none" w:sz="0" w:space="0" w:color="auto"/>
        <w:right w:val="none" w:sz="0" w:space="0" w:color="auto"/>
      </w:divBdr>
    </w:div>
    <w:div w:id="254755515">
      <w:bodyDiv w:val="1"/>
      <w:marLeft w:val="0"/>
      <w:marRight w:val="0"/>
      <w:marTop w:val="0"/>
      <w:marBottom w:val="0"/>
      <w:divBdr>
        <w:top w:val="none" w:sz="0" w:space="0" w:color="auto"/>
        <w:left w:val="none" w:sz="0" w:space="0" w:color="auto"/>
        <w:bottom w:val="none" w:sz="0" w:space="0" w:color="auto"/>
        <w:right w:val="none" w:sz="0" w:space="0" w:color="auto"/>
      </w:divBdr>
    </w:div>
    <w:div w:id="281233358">
      <w:bodyDiv w:val="1"/>
      <w:marLeft w:val="0"/>
      <w:marRight w:val="0"/>
      <w:marTop w:val="0"/>
      <w:marBottom w:val="0"/>
      <w:divBdr>
        <w:top w:val="none" w:sz="0" w:space="0" w:color="auto"/>
        <w:left w:val="none" w:sz="0" w:space="0" w:color="auto"/>
        <w:bottom w:val="none" w:sz="0" w:space="0" w:color="auto"/>
        <w:right w:val="none" w:sz="0" w:space="0" w:color="auto"/>
      </w:divBdr>
    </w:div>
    <w:div w:id="299114863">
      <w:bodyDiv w:val="1"/>
      <w:marLeft w:val="0"/>
      <w:marRight w:val="0"/>
      <w:marTop w:val="0"/>
      <w:marBottom w:val="0"/>
      <w:divBdr>
        <w:top w:val="none" w:sz="0" w:space="0" w:color="auto"/>
        <w:left w:val="none" w:sz="0" w:space="0" w:color="auto"/>
        <w:bottom w:val="none" w:sz="0" w:space="0" w:color="auto"/>
        <w:right w:val="none" w:sz="0" w:space="0" w:color="auto"/>
      </w:divBdr>
    </w:div>
    <w:div w:id="334916036">
      <w:bodyDiv w:val="1"/>
      <w:marLeft w:val="0"/>
      <w:marRight w:val="0"/>
      <w:marTop w:val="0"/>
      <w:marBottom w:val="0"/>
      <w:divBdr>
        <w:top w:val="none" w:sz="0" w:space="0" w:color="auto"/>
        <w:left w:val="none" w:sz="0" w:space="0" w:color="auto"/>
        <w:bottom w:val="none" w:sz="0" w:space="0" w:color="auto"/>
        <w:right w:val="none" w:sz="0" w:space="0" w:color="auto"/>
      </w:divBdr>
      <w:divsChild>
        <w:div w:id="438138652">
          <w:marLeft w:val="0"/>
          <w:marRight w:val="0"/>
          <w:marTop w:val="0"/>
          <w:marBottom w:val="0"/>
          <w:divBdr>
            <w:top w:val="none" w:sz="0" w:space="0" w:color="auto"/>
            <w:left w:val="none" w:sz="0" w:space="0" w:color="auto"/>
            <w:bottom w:val="none" w:sz="0" w:space="0" w:color="auto"/>
            <w:right w:val="none" w:sz="0" w:space="0" w:color="auto"/>
          </w:divBdr>
          <w:divsChild>
            <w:div w:id="963734973">
              <w:marLeft w:val="0"/>
              <w:marRight w:val="0"/>
              <w:marTop w:val="0"/>
              <w:marBottom w:val="0"/>
              <w:divBdr>
                <w:top w:val="none" w:sz="0" w:space="0" w:color="auto"/>
                <w:left w:val="none" w:sz="0" w:space="0" w:color="auto"/>
                <w:bottom w:val="none" w:sz="0" w:space="0" w:color="auto"/>
                <w:right w:val="none" w:sz="0" w:space="0" w:color="auto"/>
              </w:divBdr>
              <w:divsChild>
                <w:div w:id="146015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329256">
      <w:bodyDiv w:val="1"/>
      <w:marLeft w:val="0"/>
      <w:marRight w:val="0"/>
      <w:marTop w:val="0"/>
      <w:marBottom w:val="0"/>
      <w:divBdr>
        <w:top w:val="none" w:sz="0" w:space="0" w:color="auto"/>
        <w:left w:val="none" w:sz="0" w:space="0" w:color="auto"/>
        <w:bottom w:val="none" w:sz="0" w:space="0" w:color="auto"/>
        <w:right w:val="none" w:sz="0" w:space="0" w:color="auto"/>
      </w:divBdr>
    </w:div>
    <w:div w:id="645862962">
      <w:bodyDiv w:val="1"/>
      <w:marLeft w:val="0"/>
      <w:marRight w:val="0"/>
      <w:marTop w:val="0"/>
      <w:marBottom w:val="0"/>
      <w:divBdr>
        <w:top w:val="none" w:sz="0" w:space="0" w:color="auto"/>
        <w:left w:val="none" w:sz="0" w:space="0" w:color="auto"/>
        <w:bottom w:val="none" w:sz="0" w:space="0" w:color="auto"/>
        <w:right w:val="none" w:sz="0" w:space="0" w:color="auto"/>
      </w:divBdr>
      <w:divsChild>
        <w:div w:id="18820578">
          <w:marLeft w:val="0"/>
          <w:marRight w:val="0"/>
          <w:marTop w:val="0"/>
          <w:marBottom w:val="0"/>
          <w:divBdr>
            <w:top w:val="none" w:sz="0" w:space="0" w:color="auto"/>
            <w:left w:val="none" w:sz="0" w:space="0" w:color="auto"/>
            <w:bottom w:val="none" w:sz="0" w:space="0" w:color="auto"/>
            <w:right w:val="none" w:sz="0" w:space="0" w:color="auto"/>
          </w:divBdr>
        </w:div>
        <w:div w:id="151064693">
          <w:marLeft w:val="0"/>
          <w:marRight w:val="0"/>
          <w:marTop w:val="0"/>
          <w:marBottom w:val="0"/>
          <w:divBdr>
            <w:top w:val="none" w:sz="0" w:space="0" w:color="auto"/>
            <w:left w:val="none" w:sz="0" w:space="0" w:color="auto"/>
            <w:bottom w:val="none" w:sz="0" w:space="0" w:color="auto"/>
            <w:right w:val="none" w:sz="0" w:space="0" w:color="auto"/>
          </w:divBdr>
        </w:div>
        <w:div w:id="267740718">
          <w:marLeft w:val="0"/>
          <w:marRight w:val="0"/>
          <w:marTop w:val="0"/>
          <w:marBottom w:val="0"/>
          <w:divBdr>
            <w:top w:val="none" w:sz="0" w:space="0" w:color="auto"/>
            <w:left w:val="none" w:sz="0" w:space="0" w:color="auto"/>
            <w:bottom w:val="none" w:sz="0" w:space="0" w:color="auto"/>
            <w:right w:val="none" w:sz="0" w:space="0" w:color="auto"/>
          </w:divBdr>
        </w:div>
        <w:div w:id="656569030">
          <w:marLeft w:val="0"/>
          <w:marRight w:val="0"/>
          <w:marTop w:val="0"/>
          <w:marBottom w:val="0"/>
          <w:divBdr>
            <w:top w:val="none" w:sz="0" w:space="0" w:color="auto"/>
            <w:left w:val="none" w:sz="0" w:space="0" w:color="auto"/>
            <w:bottom w:val="none" w:sz="0" w:space="0" w:color="auto"/>
            <w:right w:val="none" w:sz="0" w:space="0" w:color="auto"/>
          </w:divBdr>
        </w:div>
        <w:div w:id="776868466">
          <w:marLeft w:val="0"/>
          <w:marRight w:val="0"/>
          <w:marTop w:val="0"/>
          <w:marBottom w:val="0"/>
          <w:divBdr>
            <w:top w:val="none" w:sz="0" w:space="0" w:color="auto"/>
            <w:left w:val="none" w:sz="0" w:space="0" w:color="auto"/>
            <w:bottom w:val="none" w:sz="0" w:space="0" w:color="auto"/>
            <w:right w:val="none" w:sz="0" w:space="0" w:color="auto"/>
          </w:divBdr>
        </w:div>
        <w:div w:id="938147940">
          <w:marLeft w:val="0"/>
          <w:marRight w:val="0"/>
          <w:marTop w:val="0"/>
          <w:marBottom w:val="0"/>
          <w:divBdr>
            <w:top w:val="none" w:sz="0" w:space="0" w:color="auto"/>
            <w:left w:val="none" w:sz="0" w:space="0" w:color="auto"/>
            <w:bottom w:val="none" w:sz="0" w:space="0" w:color="auto"/>
            <w:right w:val="none" w:sz="0" w:space="0" w:color="auto"/>
          </w:divBdr>
        </w:div>
        <w:div w:id="964044673">
          <w:marLeft w:val="0"/>
          <w:marRight w:val="0"/>
          <w:marTop w:val="0"/>
          <w:marBottom w:val="0"/>
          <w:divBdr>
            <w:top w:val="none" w:sz="0" w:space="0" w:color="auto"/>
            <w:left w:val="none" w:sz="0" w:space="0" w:color="auto"/>
            <w:bottom w:val="none" w:sz="0" w:space="0" w:color="auto"/>
            <w:right w:val="none" w:sz="0" w:space="0" w:color="auto"/>
          </w:divBdr>
        </w:div>
        <w:div w:id="1000306361">
          <w:marLeft w:val="0"/>
          <w:marRight w:val="0"/>
          <w:marTop w:val="0"/>
          <w:marBottom w:val="0"/>
          <w:divBdr>
            <w:top w:val="none" w:sz="0" w:space="0" w:color="auto"/>
            <w:left w:val="none" w:sz="0" w:space="0" w:color="auto"/>
            <w:bottom w:val="none" w:sz="0" w:space="0" w:color="auto"/>
            <w:right w:val="none" w:sz="0" w:space="0" w:color="auto"/>
          </w:divBdr>
        </w:div>
        <w:div w:id="1131749276">
          <w:marLeft w:val="0"/>
          <w:marRight w:val="0"/>
          <w:marTop w:val="0"/>
          <w:marBottom w:val="0"/>
          <w:divBdr>
            <w:top w:val="none" w:sz="0" w:space="0" w:color="auto"/>
            <w:left w:val="none" w:sz="0" w:space="0" w:color="auto"/>
            <w:bottom w:val="none" w:sz="0" w:space="0" w:color="auto"/>
            <w:right w:val="none" w:sz="0" w:space="0" w:color="auto"/>
          </w:divBdr>
        </w:div>
        <w:div w:id="1358198660">
          <w:marLeft w:val="0"/>
          <w:marRight w:val="0"/>
          <w:marTop w:val="0"/>
          <w:marBottom w:val="0"/>
          <w:divBdr>
            <w:top w:val="none" w:sz="0" w:space="0" w:color="auto"/>
            <w:left w:val="none" w:sz="0" w:space="0" w:color="auto"/>
            <w:bottom w:val="none" w:sz="0" w:space="0" w:color="auto"/>
            <w:right w:val="none" w:sz="0" w:space="0" w:color="auto"/>
          </w:divBdr>
        </w:div>
        <w:div w:id="1371420940">
          <w:marLeft w:val="0"/>
          <w:marRight w:val="0"/>
          <w:marTop w:val="0"/>
          <w:marBottom w:val="0"/>
          <w:divBdr>
            <w:top w:val="none" w:sz="0" w:space="0" w:color="auto"/>
            <w:left w:val="none" w:sz="0" w:space="0" w:color="auto"/>
            <w:bottom w:val="none" w:sz="0" w:space="0" w:color="auto"/>
            <w:right w:val="none" w:sz="0" w:space="0" w:color="auto"/>
          </w:divBdr>
        </w:div>
        <w:div w:id="1475828030">
          <w:marLeft w:val="0"/>
          <w:marRight w:val="0"/>
          <w:marTop w:val="0"/>
          <w:marBottom w:val="0"/>
          <w:divBdr>
            <w:top w:val="none" w:sz="0" w:space="0" w:color="auto"/>
            <w:left w:val="none" w:sz="0" w:space="0" w:color="auto"/>
            <w:bottom w:val="none" w:sz="0" w:space="0" w:color="auto"/>
            <w:right w:val="none" w:sz="0" w:space="0" w:color="auto"/>
          </w:divBdr>
        </w:div>
        <w:div w:id="2019961573">
          <w:marLeft w:val="0"/>
          <w:marRight w:val="0"/>
          <w:marTop w:val="0"/>
          <w:marBottom w:val="0"/>
          <w:divBdr>
            <w:top w:val="none" w:sz="0" w:space="0" w:color="auto"/>
            <w:left w:val="none" w:sz="0" w:space="0" w:color="auto"/>
            <w:bottom w:val="none" w:sz="0" w:space="0" w:color="auto"/>
            <w:right w:val="none" w:sz="0" w:space="0" w:color="auto"/>
          </w:divBdr>
        </w:div>
      </w:divsChild>
    </w:div>
    <w:div w:id="684598944">
      <w:bodyDiv w:val="1"/>
      <w:marLeft w:val="0"/>
      <w:marRight w:val="0"/>
      <w:marTop w:val="0"/>
      <w:marBottom w:val="0"/>
      <w:divBdr>
        <w:top w:val="none" w:sz="0" w:space="0" w:color="auto"/>
        <w:left w:val="none" w:sz="0" w:space="0" w:color="auto"/>
        <w:bottom w:val="none" w:sz="0" w:space="0" w:color="auto"/>
        <w:right w:val="none" w:sz="0" w:space="0" w:color="auto"/>
      </w:divBdr>
    </w:div>
    <w:div w:id="735010038">
      <w:bodyDiv w:val="1"/>
      <w:marLeft w:val="0"/>
      <w:marRight w:val="0"/>
      <w:marTop w:val="0"/>
      <w:marBottom w:val="0"/>
      <w:divBdr>
        <w:top w:val="none" w:sz="0" w:space="0" w:color="auto"/>
        <w:left w:val="none" w:sz="0" w:space="0" w:color="auto"/>
        <w:bottom w:val="none" w:sz="0" w:space="0" w:color="auto"/>
        <w:right w:val="none" w:sz="0" w:space="0" w:color="auto"/>
      </w:divBdr>
      <w:divsChild>
        <w:div w:id="374817301">
          <w:marLeft w:val="0"/>
          <w:marRight w:val="0"/>
          <w:marTop w:val="0"/>
          <w:marBottom w:val="0"/>
          <w:divBdr>
            <w:top w:val="none" w:sz="0" w:space="0" w:color="auto"/>
            <w:left w:val="none" w:sz="0" w:space="0" w:color="auto"/>
            <w:bottom w:val="none" w:sz="0" w:space="0" w:color="auto"/>
            <w:right w:val="none" w:sz="0" w:space="0" w:color="auto"/>
          </w:divBdr>
          <w:divsChild>
            <w:div w:id="2136749907">
              <w:marLeft w:val="0"/>
              <w:marRight w:val="0"/>
              <w:marTop w:val="0"/>
              <w:marBottom w:val="0"/>
              <w:divBdr>
                <w:top w:val="none" w:sz="0" w:space="0" w:color="auto"/>
                <w:left w:val="none" w:sz="0" w:space="0" w:color="auto"/>
                <w:bottom w:val="none" w:sz="0" w:space="0" w:color="auto"/>
                <w:right w:val="none" w:sz="0" w:space="0" w:color="auto"/>
              </w:divBdr>
              <w:divsChild>
                <w:div w:id="7476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599025">
      <w:bodyDiv w:val="1"/>
      <w:marLeft w:val="0"/>
      <w:marRight w:val="0"/>
      <w:marTop w:val="0"/>
      <w:marBottom w:val="0"/>
      <w:divBdr>
        <w:top w:val="none" w:sz="0" w:space="0" w:color="auto"/>
        <w:left w:val="none" w:sz="0" w:space="0" w:color="auto"/>
        <w:bottom w:val="none" w:sz="0" w:space="0" w:color="auto"/>
        <w:right w:val="none" w:sz="0" w:space="0" w:color="auto"/>
      </w:divBdr>
    </w:div>
    <w:div w:id="834489998">
      <w:bodyDiv w:val="1"/>
      <w:marLeft w:val="0"/>
      <w:marRight w:val="0"/>
      <w:marTop w:val="0"/>
      <w:marBottom w:val="0"/>
      <w:divBdr>
        <w:top w:val="none" w:sz="0" w:space="0" w:color="auto"/>
        <w:left w:val="none" w:sz="0" w:space="0" w:color="auto"/>
        <w:bottom w:val="none" w:sz="0" w:space="0" w:color="auto"/>
        <w:right w:val="none" w:sz="0" w:space="0" w:color="auto"/>
      </w:divBdr>
    </w:div>
    <w:div w:id="857277509">
      <w:bodyDiv w:val="1"/>
      <w:marLeft w:val="0"/>
      <w:marRight w:val="0"/>
      <w:marTop w:val="0"/>
      <w:marBottom w:val="0"/>
      <w:divBdr>
        <w:top w:val="none" w:sz="0" w:space="0" w:color="auto"/>
        <w:left w:val="none" w:sz="0" w:space="0" w:color="auto"/>
        <w:bottom w:val="none" w:sz="0" w:space="0" w:color="auto"/>
        <w:right w:val="none" w:sz="0" w:space="0" w:color="auto"/>
      </w:divBdr>
      <w:divsChild>
        <w:div w:id="109250592">
          <w:marLeft w:val="0"/>
          <w:marRight w:val="0"/>
          <w:marTop w:val="0"/>
          <w:marBottom w:val="0"/>
          <w:divBdr>
            <w:top w:val="none" w:sz="0" w:space="0" w:color="auto"/>
            <w:left w:val="none" w:sz="0" w:space="0" w:color="auto"/>
            <w:bottom w:val="none" w:sz="0" w:space="0" w:color="auto"/>
            <w:right w:val="none" w:sz="0" w:space="0" w:color="auto"/>
          </w:divBdr>
          <w:divsChild>
            <w:div w:id="2075465223">
              <w:marLeft w:val="0"/>
              <w:marRight w:val="0"/>
              <w:marTop w:val="0"/>
              <w:marBottom w:val="0"/>
              <w:divBdr>
                <w:top w:val="none" w:sz="0" w:space="0" w:color="auto"/>
                <w:left w:val="none" w:sz="0" w:space="0" w:color="auto"/>
                <w:bottom w:val="none" w:sz="0" w:space="0" w:color="auto"/>
                <w:right w:val="none" w:sz="0" w:space="0" w:color="auto"/>
              </w:divBdr>
              <w:divsChild>
                <w:div w:id="13813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49605">
      <w:bodyDiv w:val="1"/>
      <w:marLeft w:val="0"/>
      <w:marRight w:val="0"/>
      <w:marTop w:val="0"/>
      <w:marBottom w:val="0"/>
      <w:divBdr>
        <w:top w:val="none" w:sz="0" w:space="0" w:color="auto"/>
        <w:left w:val="none" w:sz="0" w:space="0" w:color="auto"/>
        <w:bottom w:val="none" w:sz="0" w:space="0" w:color="auto"/>
        <w:right w:val="none" w:sz="0" w:space="0" w:color="auto"/>
      </w:divBdr>
      <w:divsChild>
        <w:div w:id="1371302407">
          <w:marLeft w:val="0"/>
          <w:marRight w:val="0"/>
          <w:marTop w:val="0"/>
          <w:marBottom w:val="0"/>
          <w:divBdr>
            <w:top w:val="none" w:sz="0" w:space="0" w:color="auto"/>
            <w:left w:val="none" w:sz="0" w:space="0" w:color="auto"/>
            <w:bottom w:val="none" w:sz="0" w:space="0" w:color="auto"/>
            <w:right w:val="none" w:sz="0" w:space="0" w:color="auto"/>
          </w:divBdr>
          <w:divsChild>
            <w:div w:id="181239245">
              <w:marLeft w:val="0"/>
              <w:marRight w:val="0"/>
              <w:marTop w:val="0"/>
              <w:marBottom w:val="0"/>
              <w:divBdr>
                <w:top w:val="none" w:sz="0" w:space="0" w:color="auto"/>
                <w:left w:val="none" w:sz="0" w:space="0" w:color="auto"/>
                <w:bottom w:val="none" w:sz="0" w:space="0" w:color="auto"/>
                <w:right w:val="none" w:sz="0" w:space="0" w:color="auto"/>
              </w:divBdr>
              <w:divsChild>
                <w:div w:id="24241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599394">
      <w:bodyDiv w:val="1"/>
      <w:marLeft w:val="0"/>
      <w:marRight w:val="0"/>
      <w:marTop w:val="0"/>
      <w:marBottom w:val="0"/>
      <w:divBdr>
        <w:top w:val="none" w:sz="0" w:space="0" w:color="auto"/>
        <w:left w:val="none" w:sz="0" w:space="0" w:color="auto"/>
        <w:bottom w:val="none" w:sz="0" w:space="0" w:color="auto"/>
        <w:right w:val="none" w:sz="0" w:space="0" w:color="auto"/>
      </w:divBdr>
      <w:divsChild>
        <w:div w:id="130100035">
          <w:marLeft w:val="0"/>
          <w:marRight w:val="0"/>
          <w:marTop w:val="0"/>
          <w:marBottom w:val="0"/>
          <w:divBdr>
            <w:top w:val="none" w:sz="0" w:space="0" w:color="auto"/>
            <w:left w:val="none" w:sz="0" w:space="0" w:color="auto"/>
            <w:bottom w:val="none" w:sz="0" w:space="0" w:color="auto"/>
            <w:right w:val="none" w:sz="0" w:space="0" w:color="auto"/>
          </w:divBdr>
          <w:divsChild>
            <w:div w:id="1425225005">
              <w:marLeft w:val="0"/>
              <w:marRight w:val="0"/>
              <w:marTop w:val="0"/>
              <w:marBottom w:val="0"/>
              <w:divBdr>
                <w:top w:val="none" w:sz="0" w:space="0" w:color="auto"/>
                <w:left w:val="none" w:sz="0" w:space="0" w:color="auto"/>
                <w:bottom w:val="none" w:sz="0" w:space="0" w:color="auto"/>
                <w:right w:val="none" w:sz="0" w:space="0" w:color="auto"/>
              </w:divBdr>
              <w:divsChild>
                <w:div w:id="16948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793160">
      <w:bodyDiv w:val="1"/>
      <w:marLeft w:val="0"/>
      <w:marRight w:val="0"/>
      <w:marTop w:val="0"/>
      <w:marBottom w:val="0"/>
      <w:divBdr>
        <w:top w:val="none" w:sz="0" w:space="0" w:color="auto"/>
        <w:left w:val="none" w:sz="0" w:space="0" w:color="auto"/>
        <w:bottom w:val="none" w:sz="0" w:space="0" w:color="auto"/>
        <w:right w:val="none" w:sz="0" w:space="0" w:color="auto"/>
      </w:divBdr>
    </w:div>
    <w:div w:id="1090277833">
      <w:bodyDiv w:val="1"/>
      <w:marLeft w:val="0"/>
      <w:marRight w:val="0"/>
      <w:marTop w:val="0"/>
      <w:marBottom w:val="0"/>
      <w:divBdr>
        <w:top w:val="none" w:sz="0" w:space="0" w:color="auto"/>
        <w:left w:val="none" w:sz="0" w:space="0" w:color="auto"/>
        <w:bottom w:val="none" w:sz="0" w:space="0" w:color="auto"/>
        <w:right w:val="none" w:sz="0" w:space="0" w:color="auto"/>
      </w:divBdr>
    </w:div>
    <w:div w:id="1157765928">
      <w:bodyDiv w:val="1"/>
      <w:marLeft w:val="0"/>
      <w:marRight w:val="0"/>
      <w:marTop w:val="0"/>
      <w:marBottom w:val="0"/>
      <w:divBdr>
        <w:top w:val="none" w:sz="0" w:space="0" w:color="auto"/>
        <w:left w:val="none" w:sz="0" w:space="0" w:color="auto"/>
        <w:bottom w:val="none" w:sz="0" w:space="0" w:color="auto"/>
        <w:right w:val="none" w:sz="0" w:space="0" w:color="auto"/>
      </w:divBdr>
    </w:div>
    <w:div w:id="1225338591">
      <w:bodyDiv w:val="1"/>
      <w:marLeft w:val="0"/>
      <w:marRight w:val="0"/>
      <w:marTop w:val="0"/>
      <w:marBottom w:val="0"/>
      <w:divBdr>
        <w:top w:val="none" w:sz="0" w:space="0" w:color="auto"/>
        <w:left w:val="none" w:sz="0" w:space="0" w:color="auto"/>
        <w:bottom w:val="none" w:sz="0" w:space="0" w:color="auto"/>
        <w:right w:val="none" w:sz="0" w:space="0" w:color="auto"/>
      </w:divBdr>
      <w:divsChild>
        <w:div w:id="697269048">
          <w:marLeft w:val="0"/>
          <w:marRight w:val="0"/>
          <w:marTop w:val="0"/>
          <w:marBottom w:val="0"/>
          <w:divBdr>
            <w:top w:val="none" w:sz="0" w:space="0" w:color="auto"/>
            <w:left w:val="none" w:sz="0" w:space="0" w:color="auto"/>
            <w:bottom w:val="none" w:sz="0" w:space="0" w:color="auto"/>
            <w:right w:val="none" w:sz="0" w:space="0" w:color="auto"/>
          </w:divBdr>
          <w:divsChild>
            <w:div w:id="1268460908">
              <w:marLeft w:val="0"/>
              <w:marRight w:val="0"/>
              <w:marTop w:val="0"/>
              <w:marBottom w:val="0"/>
              <w:divBdr>
                <w:top w:val="none" w:sz="0" w:space="0" w:color="auto"/>
                <w:left w:val="none" w:sz="0" w:space="0" w:color="auto"/>
                <w:bottom w:val="none" w:sz="0" w:space="0" w:color="auto"/>
                <w:right w:val="none" w:sz="0" w:space="0" w:color="auto"/>
              </w:divBdr>
              <w:divsChild>
                <w:div w:id="949776414">
                  <w:marLeft w:val="0"/>
                  <w:marRight w:val="0"/>
                  <w:marTop w:val="0"/>
                  <w:marBottom w:val="0"/>
                  <w:divBdr>
                    <w:top w:val="none" w:sz="0" w:space="0" w:color="auto"/>
                    <w:left w:val="none" w:sz="0" w:space="0" w:color="auto"/>
                    <w:bottom w:val="none" w:sz="0" w:space="0" w:color="auto"/>
                    <w:right w:val="none" w:sz="0" w:space="0" w:color="auto"/>
                  </w:divBdr>
                  <w:divsChild>
                    <w:div w:id="106961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351717">
      <w:bodyDiv w:val="1"/>
      <w:marLeft w:val="0"/>
      <w:marRight w:val="0"/>
      <w:marTop w:val="0"/>
      <w:marBottom w:val="0"/>
      <w:divBdr>
        <w:top w:val="none" w:sz="0" w:space="0" w:color="auto"/>
        <w:left w:val="none" w:sz="0" w:space="0" w:color="auto"/>
        <w:bottom w:val="none" w:sz="0" w:space="0" w:color="auto"/>
        <w:right w:val="none" w:sz="0" w:space="0" w:color="auto"/>
      </w:divBdr>
    </w:div>
    <w:div w:id="1391077719">
      <w:bodyDiv w:val="1"/>
      <w:marLeft w:val="0"/>
      <w:marRight w:val="0"/>
      <w:marTop w:val="0"/>
      <w:marBottom w:val="0"/>
      <w:divBdr>
        <w:top w:val="none" w:sz="0" w:space="0" w:color="auto"/>
        <w:left w:val="none" w:sz="0" w:space="0" w:color="auto"/>
        <w:bottom w:val="none" w:sz="0" w:space="0" w:color="auto"/>
        <w:right w:val="none" w:sz="0" w:space="0" w:color="auto"/>
      </w:divBdr>
      <w:divsChild>
        <w:div w:id="1300719542">
          <w:marLeft w:val="0"/>
          <w:marRight w:val="0"/>
          <w:marTop w:val="0"/>
          <w:marBottom w:val="0"/>
          <w:divBdr>
            <w:top w:val="none" w:sz="0" w:space="0" w:color="auto"/>
            <w:left w:val="none" w:sz="0" w:space="0" w:color="auto"/>
            <w:bottom w:val="none" w:sz="0" w:space="0" w:color="auto"/>
            <w:right w:val="none" w:sz="0" w:space="0" w:color="auto"/>
          </w:divBdr>
          <w:divsChild>
            <w:div w:id="1095322504">
              <w:marLeft w:val="0"/>
              <w:marRight w:val="0"/>
              <w:marTop w:val="0"/>
              <w:marBottom w:val="0"/>
              <w:divBdr>
                <w:top w:val="none" w:sz="0" w:space="0" w:color="auto"/>
                <w:left w:val="none" w:sz="0" w:space="0" w:color="auto"/>
                <w:bottom w:val="none" w:sz="0" w:space="0" w:color="auto"/>
                <w:right w:val="none" w:sz="0" w:space="0" w:color="auto"/>
              </w:divBdr>
              <w:divsChild>
                <w:div w:id="17755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55279">
      <w:bodyDiv w:val="1"/>
      <w:marLeft w:val="0"/>
      <w:marRight w:val="0"/>
      <w:marTop w:val="0"/>
      <w:marBottom w:val="0"/>
      <w:divBdr>
        <w:top w:val="none" w:sz="0" w:space="0" w:color="auto"/>
        <w:left w:val="none" w:sz="0" w:space="0" w:color="auto"/>
        <w:bottom w:val="none" w:sz="0" w:space="0" w:color="auto"/>
        <w:right w:val="none" w:sz="0" w:space="0" w:color="auto"/>
      </w:divBdr>
    </w:div>
    <w:div w:id="1541090819">
      <w:bodyDiv w:val="1"/>
      <w:marLeft w:val="0"/>
      <w:marRight w:val="0"/>
      <w:marTop w:val="0"/>
      <w:marBottom w:val="0"/>
      <w:divBdr>
        <w:top w:val="none" w:sz="0" w:space="0" w:color="auto"/>
        <w:left w:val="none" w:sz="0" w:space="0" w:color="auto"/>
        <w:bottom w:val="none" w:sz="0" w:space="0" w:color="auto"/>
        <w:right w:val="none" w:sz="0" w:space="0" w:color="auto"/>
      </w:divBdr>
      <w:divsChild>
        <w:div w:id="900209048">
          <w:marLeft w:val="0"/>
          <w:marRight w:val="0"/>
          <w:marTop w:val="0"/>
          <w:marBottom w:val="0"/>
          <w:divBdr>
            <w:top w:val="none" w:sz="0" w:space="0" w:color="auto"/>
            <w:left w:val="none" w:sz="0" w:space="0" w:color="auto"/>
            <w:bottom w:val="none" w:sz="0" w:space="0" w:color="auto"/>
            <w:right w:val="none" w:sz="0" w:space="0" w:color="auto"/>
          </w:divBdr>
          <w:divsChild>
            <w:div w:id="1231379287">
              <w:marLeft w:val="0"/>
              <w:marRight w:val="0"/>
              <w:marTop w:val="0"/>
              <w:marBottom w:val="0"/>
              <w:divBdr>
                <w:top w:val="none" w:sz="0" w:space="0" w:color="auto"/>
                <w:left w:val="none" w:sz="0" w:space="0" w:color="auto"/>
                <w:bottom w:val="none" w:sz="0" w:space="0" w:color="auto"/>
                <w:right w:val="none" w:sz="0" w:space="0" w:color="auto"/>
              </w:divBdr>
              <w:divsChild>
                <w:div w:id="763847408">
                  <w:marLeft w:val="0"/>
                  <w:marRight w:val="0"/>
                  <w:marTop w:val="0"/>
                  <w:marBottom w:val="0"/>
                  <w:divBdr>
                    <w:top w:val="none" w:sz="0" w:space="0" w:color="auto"/>
                    <w:left w:val="none" w:sz="0" w:space="0" w:color="auto"/>
                    <w:bottom w:val="none" w:sz="0" w:space="0" w:color="auto"/>
                    <w:right w:val="none" w:sz="0" w:space="0" w:color="auto"/>
                  </w:divBdr>
                  <w:divsChild>
                    <w:div w:id="12429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707445">
      <w:bodyDiv w:val="1"/>
      <w:marLeft w:val="0"/>
      <w:marRight w:val="0"/>
      <w:marTop w:val="0"/>
      <w:marBottom w:val="0"/>
      <w:divBdr>
        <w:top w:val="none" w:sz="0" w:space="0" w:color="auto"/>
        <w:left w:val="none" w:sz="0" w:space="0" w:color="auto"/>
        <w:bottom w:val="none" w:sz="0" w:space="0" w:color="auto"/>
        <w:right w:val="none" w:sz="0" w:space="0" w:color="auto"/>
      </w:divBdr>
      <w:divsChild>
        <w:div w:id="1148669333">
          <w:marLeft w:val="0"/>
          <w:marRight w:val="0"/>
          <w:marTop w:val="0"/>
          <w:marBottom w:val="0"/>
          <w:divBdr>
            <w:top w:val="none" w:sz="0" w:space="0" w:color="auto"/>
            <w:left w:val="none" w:sz="0" w:space="0" w:color="auto"/>
            <w:bottom w:val="none" w:sz="0" w:space="0" w:color="auto"/>
            <w:right w:val="none" w:sz="0" w:space="0" w:color="auto"/>
          </w:divBdr>
          <w:divsChild>
            <w:div w:id="1910268263">
              <w:marLeft w:val="0"/>
              <w:marRight w:val="0"/>
              <w:marTop w:val="0"/>
              <w:marBottom w:val="0"/>
              <w:divBdr>
                <w:top w:val="none" w:sz="0" w:space="0" w:color="auto"/>
                <w:left w:val="none" w:sz="0" w:space="0" w:color="auto"/>
                <w:bottom w:val="none" w:sz="0" w:space="0" w:color="auto"/>
                <w:right w:val="none" w:sz="0" w:space="0" w:color="auto"/>
              </w:divBdr>
              <w:divsChild>
                <w:div w:id="61106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996C2-6D3D-0447-AABB-4CCDD4259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6557</TotalTime>
  <Pages>29</Pages>
  <Words>8572</Words>
  <Characters>48861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Mourelatos, Alexander</dc:creator>
  <cp:keywords/>
  <dc:description/>
  <cp:lastModifiedBy>Mourelatos, Alexander</cp:lastModifiedBy>
  <cp:revision>108</cp:revision>
  <cp:lastPrinted>2022-04-09T03:12:00Z</cp:lastPrinted>
  <dcterms:created xsi:type="dcterms:W3CDTF">2022-01-08T00:43:00Z</dcterms:created>
  <dcterms:modified xsi:type="dcterms:W3CDTF">2022-04-22T20:53:00Z</dcterms:modified>
</cp:coreProperties>
</file>