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2C9B" w14:textId="054435C3" w:rsidR="00323783" w:rsidRPr="00944FF4" w:rsidRDefault="00DE53E0" w:rsidP="00BC6FE4">
      <w:pPr>
        <w:jc w:val="center"/>
        <w:rPr>
          <w:rFonts w:ascii="Garamond" w:hAnsi="Garamond"/>
          <w:b/>
          <w:bCs/>
        </w:rPr>
      </w:pPr>
      <w:r w:rsidRPr="00944FF4">
        <w:rPr>
          <w:rFonts w:ascii="Garamond" w:hAnsi="Garamond"/>
          <w:b/>
          <w:bCs/>
        </w:rPr>
        <w:t>After the Fall: Malebranche on the Law of the Body</w:t>
      </w:r>
    </w:p>
    <w:p w14:paraId="3CA0629C" w14:textId="25714E62" w:rsidR="00BC6FE4" w:rsidRPr="00944FF4" w:rsidRDefault="00BC6FE4" w:rsidP="00BC6FE4">
      <w:pPr>
        <w:jc w:val="center"/>
        <w:rPr>
          <w:rFonts w:ascii="Garamond" w:hAnsi="Garamond"/>
        </w:rPr>
      </w:pPr>
      <w:r w:rsidRPr="00944FF4">
        <w:rPr>
          <w:rFonts w:ascii="Garamond" w:hAnsi="Garamond"/>
        </w:rPr>
        <w:t xml:space="preserve">Colin Chamberlain, </w:t>
      </w:r>
      <w:hyperlink r:id="rId7" w:history="1">
        <w:r w:rsidR="008369AF" w:rsidRPr="00944FF4">
          <w:rPr>
            <w:rStyle w:val="Hyperlink"/>
            <w:rFonts w:ascii="Garamond" w:hAnsi="Garamond"/>
          </w:rPr>
          <w:t>colin.chamberlain@ucl.ac.uk</w:t>
        </w:r>
      </w:hyperlink>
    </w:p>
    <w:p w14:paraId="3C495FBE" w14:textId="77777777" w:rsidR="00DE53E0" w:rsidRPr="00944FF4" w:rsidRDefault="00DE53E0">
      <w:pPr>
        <w:rPr>
          <w:rFonts w:ascii="Garamond" w:hAnsi="Garamond"/>
          <w:b/>
          <w:bCs/>
        </w:rPr>
      </w:pPr>
    </w:p>
    <w:p w14:paraId="33FAD742" w14:textId="7FB951E4" w:rsidR="00A208BE" w:rsidRPr="00944FF4" w:rsidRDefault="00AA3996" w:rsidP="00BE263E">
      <w:pPr>
        <w:rPr>
          <w:rFonts w:ascii="Garamond" w:hAnsi="Garamond"/>
        </w:rPr>
      </w:pPr>
      <w:r w:rsidRPr="00944FF4">
        <w:rPr>
          <w:rFonts w:ascii="Garamond" w:hAnsi="Garamond"/>
          <w:b/>
          <w:bCs/>
        </w:rPr>
        <w:t xml:space="preserve">Abstract: </w:t>
      </w:r>
      <w:r w:rsidR="00BE263E" w:rsidRPr="00944FF4">
        <w:rPr>
          <w:rFonts w:ascii="Garamond" w:hAnsi="Garamond"/>
        </w:rPr>
        <w:t xml:space="preserve">Malebranche </w:t>
      </w:r>
      <w:r w:rsidR="00AD060F" w:rsidRPr="00944FF4">
        <w:rPr>
          <w:rFonts w:ascii="Garamond" w:hAnsi="Garamond"/>
        </w:rPr>
        <w:t>holds</w:t>
      </w:r>
      <w:r w:rsidR="00BE263E" w:rsidRPr="00944FF4">
        <w:rPr>
          <w:rFonts w:ascii="Garamond" w:hAnsi="Garamond"/>
        </w:rPr>
        <w:t xml:space="preserve"> that the Fall changes the mind’s relationship to the body from </w:t>
      </w:r>
      <w:r w:rsidR="00BE263E" w:rsidRPr="00944FF4">
        <w:rPr>
          <w:rFonts w:ascii="Garamond" w:hAnsi="Garamond"/>
          <w:i/>
          <w:iCs/>
        </w:rPr>
        <w:t xml:space="preserve">union </w:t>
      </w:r>
      <w:r w:rsidR="00BE263E" w:rsidRPr="00944FF4">
        <w:rPr>
          <w:rFonts w:ascii="Garamond" w:hAnsi="Garamond"/>
        </w:rPr>
        <w:t xml:space="preserve">to </w:t>
      </w:r>
      <w:r w:rsidR="00BE263E" w:rsidRPr="00944FF4">
        <w:rPr>
          <w:rFonts w:ascii="Garamond" w:hAnsi="Garamond"/>
          <w:i/>
          <w:iCs/>
        </w:rPr>
        <w:t>dependence</w:t>
      </w:r>
      <w:r w:rsidR="00BE263E" w:rsidRPr="00944FF4">
        <w:rPr>
          <w:rFonts w:ascii="Garamond" w:hAnsi="Garamond"/>
        </w:rPr>
        <w:t xml:space="preserve">. </w:t>
      </w:r>
      <w:r w:rsidR="00880595" w:rsidRPr="00944FF4">
        <w:rPr>
          <w:rFonts w:ascii="Garamond" w:hAnsi="Garamond"/>
        </w:rPr>
        <w:t>This change</w:t>
      </w:r>
      <w:r w:rsidR="004A73F4" w:rsidRPr="00944FF4">
        <w:rPr>
          <w:rFonts w:ascii="Garamond" w:hAnsi="Garamond"/>
        </w:rPr>
        <w:t xml:space="preserve"> transforms</w:t>
      </w:r>
      <w:r w:rsidR="00880595" w:rsidRPr="00944FF4">
        <w:rPr>
          <w:rFonts w:ascii="Garamond" w:hAnsi="Garamond"/>
        </w:rPr>
        <w:t xml:space="preserve"> the </w:t>
      </w:r>
      <w:r w:rsidR="00A208BE" w:rsidRPr="00944FF4">
        <w:rPr>
          <w:rFonts w:ascii="Garamond" w:hAnsi="Garamond"/>
        </w:rPr>
        <w:t xml:space="preserve">significance the senses have for the mind. Before the Fall, </w:t>
      </w:r>
      <w:r w:rsidR="00E94C89" w:rsidRPr="00944FF4">
        <w:rPr>
          <w:rFonts w:ascii="Garamond" w:hAnsi="Garamond"/>
        </w:rPr>
        <w:t xml:space="preserve">the senses </w:t>
      </w:r>
      <w:r w:rsidR="008B75C9" w:rsidRPr="00944FF4">
        <w:rPr>
          <w:rFonts w:ascii="Garamond" w:hAnsi="Garamond"/>
        </w:rPr>
        <w:t xml:space="preserve">respectfully </w:t>
      </w:r>
      <w:r w:rsidR="00E94C89" w:rsidRPr="00944FF4">
        <w:rPr>
          <w:rFonts w:ascii="Garamond" w:hAnsi="Garamond"/>
        </w:rPr>
        <w:t>advise</w:t>
      </w:r>
      <w:r w:rsidR="005F65D7" w:rsidRPr="00944FF4">
        <w:rPr>
          <w:rFonts w:ascii="Garamond" w:hAnsi="Garamond"/>
        </w:rPr>
        <w:t>d</w:t>
      </w:r>
      <w:r w:rsidR="00E94C89" w:rsidRPr="00944FF4">
        <w:rPr>
          <w:rFonts w:ascii="Garamond" w:hAnsi="Garamond"/>
        </w:rPr>
        <w:t xml:space="preserve"> the mind</w:t>
      </w:r>
      <w:r w:rsidR="008B75C9" w:rsidRPr="00944FF4">
        <w:rPr>
          <w:rFonts w:ascii="Garamond" w:hAnsi="Garamond"/>
        </w:rPr>
        <w:t xml:space="preserve"> </w:t>
      </w:r>
      <w:r w:rsidR="00E94C89" w:rsidRPr="00944FF4">
        <w:rPr>
          <w:rFonts w:ascii="Garamond" w:hAnsi="Garamond"/>
        </w:rPr>
        <w:t xml:space="preserve">of the body’s needs. After, </w:t>
      </w:r>
      <w:r w:rsidR="004A73F4" w:rsidRPr="00944FF4">
        <w:rPr>
          <w:rFonts w:ascii="Garamond" w:hAnsi="Garamond"/>
        </w:rPr>
        <w:t>the senses</w:t>
      </w:r>
      <w:r w:rsidR="00C90A62" w:rsidRPr="00944FF4">
        <w:rPr>
          <w:rFonts w:ascii="Garamond" w:hAnsi="Garamond"/>
        </w:rPr>
        <w:t xml:space="preserve"> command </w:t>
      </w:r>
      <w:r w:rsidR="003E27A6">
        <w:rPr>
          <w:rFonts w:ascii="Garamond" w:hAnsi="Garamond"/>
        </w:rPr>
        <w:t>and tyrannize</w:t>
      </w:r>
      <w:r w:rsidR="00552BB2">
        <w:rPr>
          <w:rFonts w:ascii="Garamond" w:hAnsi="Garamond"/>
        </w:rPr>
        <w:t xml:space="preserve"> it</w:t>
      </w:r>
      <w:r w:rsidR="00C90A62" w:rsidRPr="00944FF4">
        <w:rPr>
          <w:rFonts w:ascii="Garamond" w:hAnsi="Garamond"/>
        </w:rPr>
        <w:t xml:space="preserve">. </w:t>
      </w:r>
      <w:r w:rsidR="00124264" w:rsidRPr="00944FF4">
        <w:rPr>
          <w:rFonts w:ascii="Garamond" w:hAnsi="Garamond"/>
        </w:rPr>
        <w:t>That is, t</w:t>
      </w:r>
      <w:r w:rsidR="00C90A62" w:rsidRPr="00944FF4">
        <w:rPr>
          <w:rFonts w:ascii="Garamond" w:hAnsi="Garamond"/>
        </w:rPr>
        <w:t>he</w:t>
      </w:r>
      <w:r w:rsidR="00A66247" w:rsidRPr="00944FF4">
        <w:rPr>
          <w:rFonts w:ascii="Garamond" w:hAnsi="Garamond"/>
        </w:rPr>
        <w:t xml:space="preserve"> senses </w:t>
      </w:r>
      <w:r w:rsidR="00124264" w:rsidRPr="00944FF4">
        <w:rPr>
          <w:rFonts w:ascii="Garamond" w:hAnsi="Garamond"/>
        </w:rPr>
        <w:t xml:space="preserve">come to </w:t>
      </w:r>
      <w:r w:rsidR="00A66247" w:rsidRPr="00944FF4">
        <w:rPr>
          <w:rFonts w:ascii="Garamond" w:hAnsi="Garamond"/>
        </w:rPr>
        <w:t xml:space="preserve">speak with the force of law when they urge the mind to care for the body’s needs. </w:t>
      </w:r>
      <w:r w:rsidR="00236F05" w:rsidRPr="00944FF4">
        <w:rPr>
          <w:rFonts w:ascii="Garamond" w:hAnsi="Garamond"/>
        </w:rPr>
        <w:t xml:space="preserve">In general, </w:t>
      </w:r>
      <w:r w:rsidR="00A66247" w:rsidRPr="00944FF4">
        <w:rPr>
          <w:rFonts w:ascii="Garamond" w:hAnsi="Garamond"/>
        </w:rPr>
        <w:t>Malebranche holds that a perception—a mental representation that things are thus and so—becomes a command</w:t>
      </w:r>
      <w:r w:rsidR="00A66247" w:rsidRPr="00944FF4">
        <w:rPr>
          <w:rFonts w:ascii="Garamond" w:hAnsi="Garamond"/>
          <w:i/>
          <w:iCs/>
        </w:rPr>
        <w:t xml:space="preserve"> </w:t>
      </w:r>
      <w:r w:rsidR="00A66247" w:rsidRPr="00944FF4">
        <w:rPr>
          <w:rFonts w:ascii="Garamond" w:hAnsi="Garamond"/>
        </w:rPr>
        <w:t xml:space="preserve">for the mind, obliging it to </w:t>
      </w:r>
      <w:r w:rsidR="00A84379" w:rsidRPr="00944FF4">
        <w:rPr>
          <w:rFonts w:ascii="Garamond" w:hAnsi="Garamond"/>
        </w:rPr>
        <w:t>consent</w:t>
      </w:r>
      <w:r w:rsidR="00A66247" w:rsidRPr="00944FF4">
        <w:rPr>
          <w:rFonts w:ascii="Garamond" w:hAnsi="Garamond"/>
        </w:rPr>
        <w:t xml:space="preserve">, when the perception is enforced by inner sanctions. </w:t>
      </w:r>
      <w:r w:rsidR="00236F05" w:rsidRPr="00944FF4">
        <w:rPr>
          <w:rFonts w:ascii="Garamond" w:hAnsi="Garamond"/>
        </w:rPr>
        <w:t>A perception</w:t>
      </w:r>
      <w:r w:rsidR="009E42CF" w:rsidRPr="00944FF4">
        <w:rPr>
          <w:rFonts w:ascii="Garamond" w:hAnsi="Garamond"/>
        </w:rPr>
        <w:t xml:space="preserve"> has the force of law when the mind feels pain </w:t>
      </w:r>
      <w:r w:rsidR="00A66247" w:rsidRPr="00944FF4">
        <w:rPr>
          <w:rFonts w:ascii="Garamond" w:hAnsi="Garamond"/>
        </w:rPr>
        <w:t xml:space="preserve">in withholding </w:t>
      </w:r>
      <w:r w:rsidR="00A84379" w:rsidRPr="00944FF4">
        <w:rPr>
          <w:rFonts w:ascii="Garamond" w:hAnsi="Garamond"/>
        </w:rPr>
        <w:t xml:space="preserve">consent, </w:t>
      </w:r>
      <w:r w:rsidR="00A66247" w:rsidRPr="00944FF4">
        <w:rPr>
          <w:rFonts w:ascii="Garamond" w:hAnsi="Garamond"/>
        </w:rPr>
        <w:t>pleasure when giving it. I argue that, after the Fall, the senses</w:t>
      </w:r>
      <w:r w:rsidR="00876A64">
        <w:rPr>
          <w:rFonts w:ascii="Garamond" w:hAnsi="Garamond"/>
        </w:rPr>
        <w:t xml:space="preserve"> </w:t>
      </w:r>
      <w:r w:rsidR="00A66247" w:rsidRPr="00944FF4">
        <w:rPr>
          <w:rFonts w:ascii="Garamond" w:hAnsi="Garamond"/>
        </w:rPr>
        <w:t xml:space="preserve">command in just this way. </w:t>
      </w:r>
      <w:r w:rsidR="004E4D4E">
        <w:rPr>
          <w:rFonts w:ascii="Garamond" w:hAnsi="Garamond"/>
        </w:rPr>
        <w:t>Sensory perceptions are accompanied by inner sanctions—pleasure and pain, reward and punishment</w:t>
      </w:r>
      <w:r w:rsidR="00A66247" w:rsidRPr="00944FF4">
        <w:rPr>
          <w:rFonts w:ascii="Garamond" w:hAnsi="Garamond"/>
        </w:rPr>
        <w:t>—that imbue them with obligatory force.</w:t>
      </w:r>
    </w:p>
    <w:p w14:paraId="3989F9DC" w14:textId="77777777" w:rsidR="00A208BE" w:rsidRPr="00944FF4" w:rsidRDefault="00A208BE" w:rsidP="00BE263E">
      <w:pPr>
        <w:rPr>
          <w:rFonts w:ascii="Garamond" w:hAnsi="Garamond"/>
        </w:rPr>
      </w:pPr>
    </w:p>
    <w:p w14:paraId="2EE4E50C" w14:textId="70D1A010" w:rsidR="00A66247" w:rsidRPr="00944FF4" w:rsidRDefault="00A66247" w:rsidP="00A66247">
      <w:pPr>
        <w:rPr>
          <w:rFonts w:ascii="Garamond" w:hAnsi="Garamond"/>
        </w:rPr>
      </w:pPr>
      <w:r w:rsidRPr="00944FF4">
        <w:rPr>
          <w:rFonts w:ascii="Garamond" w:hAnsi="Garamond"/>
          <w:b/>
          <w:bCs/>
        </w:rPr>
        <w:t xml:space="preserve">Key Words: </w:t>
      </w:r>
      <w:r w:rsidRPr="00944FF4">
        <w:rPr>
          <w:rFonts w:ascii="Garamond" w:hAnsi="Garamond"/>
        </w:rPr>
        <w:t>Malebranche, the Fall, Original Sin, embodiment, sensory perception, bodily imperatives</w:t>
      </w:r>
      <w:r w:rsidR="001A2E2F">
        <w:rPr>
          <w:rFonts w:ascii="Garamond" w:hAnsi="Garamond"/>
        </w:rPr>
        <w:t>, passions</w:t>
      </w:r>
    </w:p>
    <w:p w14:paraId="023B1017" w14:textId="77777777" w:rsidR="00A66247" w:rsidRPr="00944FF4" w:rsidRDefault="00A66247" w:rsidP="00BE263E">
      <w:pPr>
        <w:rPr>
          <w:rFonts w:ascii="Garamond" w:hAnsi="Garamond"/>
        </w:rPr>
      </w:pPr>
    </w:p>
    <w:p w14:paraId="497B2A23" w14:textId="6B8681E1" w:rsidR="000947D2" w:rsidRPr="00944FF4" w:rsidRDefault="00D540E5" w:rsidP="00BE263E">
      <w:pPr>
        <w:rPr>
          <w:rFonts w:ascii="Garamond" w:hAnsi="Garamond"/>
          <w:b/>
          <w:bCs/>
        </w:rPr>
      </w:pPr>
      <w:r w:rsidRPr="00944FF4">
        <w:rPr>
          <w:rFonts w:ascii="Garamond" w:hAnsi="Garamond"/>
          <w:b/>
          <w:bCs/>
        </w:rPr>
        <w:t xml:space="preserve">1. </w:t>
      </w:r>
      <w:r w:rsidR="00A34A11" w:rsidRPr="00944FF4">
        <w:rPr>
          <w:rFonts w:ascii="Garamond" w:hAnsi="Garamond"/>
          <w:b/>
          <w:bCs/>
        </w:rPr>
        <w:t>Introduction</w:t>
      </w:r>
    </w:p>
    <w:p w14:paraId="3C3499EE" w14:textId="77777777" w:rsidR="000947D2" w:rsidRPr="00944FF4" w:rsidRDefault="000947D2" w:rsidP="00BE263E">
      <w:pPr>
        <w:rPr>
          <w:rFonts w:ascii="Garamond" w:hAnsi="Garamond"/>
          <w:b/>
          <w:bCs/>
        </w:rPr>
      </w:pPr>
    </w:p>
    <w:p w14:paraId="5CF92C90" w14:textId="5D0A37F7" w:rsidR="00EF60C5" w:rsidRPr="00944FF4" w:rsidRDefault="00EF60C5" w:rsidP="00EF60C5">
      <w:pPr>
        <w:rPr>
          <w:rFonts w:ascii="Garamond" w:hAnsi="Garamond"/>
        </w:rPr>
      </w:pPr>
      <w:r w:rsidRPr="00944FF4">
        <w:rPr>
          <w:rFonts w:ascii="Garamond" w:hAnsi="Garamond"/>
        </w:rPr>
        <w:t xml:space="preserve">In the beginning, when God created man, the rules were simple. In fact, there was only one rule, only one command to obey: </w:t>
      </w:r>
      <w:r w:rsidR="00B276D0" w:rsidRPr="00944FF4">
        <w:rPr>
          <w:rFonts w:ascii="Garamond" w:hAnsi="Garamond"/>
        </w:rPr>
        <w:t>do not eat</w:t>
      </w:r>
      <w:r w:rsidRPr="00944FF4">
        <w:rPr>
          <w:rFonts w:ascii="Garamond" w:hAnsi="Garamond"/>
        </w:rPr>
        <w:t xml:space="preserve"> the fruit from the tree of knowledge. The penalty for disobeying, God said, was death. So, there was only one simple rule to follow, but the rule was strict and the stakes were high. Otherwise, the man could do as he liked and eat of any other tree. </w:t>
      </w:r>
    </w:p>
    <w:p w14:paraId="5E2F698D" w14:textId="77777777" w:rsidR="00EF60C5" w:rsidRPr="00944FF4" w:rsidRDefault="00EF60C5" w:rsidP="00EF60C5">
      <w:pPr>
        <w:rPr>
          <w:rFonts w:ascii="Garamond" w:hAnsi="Garamond"/>
        </w:rPr>
      </w:pPr>
    </w:p>
    <w:p w14:paraId="5BF12CDF" w14:textId="373B4BC8" w:rsidR="00EF60C5" w:rsidRPr="00944FF4" w:rsidRDefault="00EF60C5" w:rsidP="00EF60C5">
      <w:pPr>
        <w:rPr>
          <w:rFonts w:ascii="Garamond" w:hAnsi="Garamond"/>
        </w:rPr>
      </w:pPr>
      <w:r w:rsidRPr="00944FF4">
        <w:rPr>
          <w:rFonts w:ascii="Garamond" w:hAnsi="Garamond"/>
        </w:rPr>
        <w:t xml:space="preserve">God saw that the man was lonely, and He set about to </w:t>
      </w:r>
      <w:r w:rsidR="00E90716" w:rsidRPr="00944FF4">
        <w:rPr>
          <w:rFonts w:ascii="Garamond" w:hAnsi="Garamond"/>
        </w:rPr>
        <w:t>make</w:t>
      </w:r>
      <w:r w:rsidRPr="00944FF4">
        <w:rPr>
          <w:rFonts w:ascii="Garamond" w:hAnsi="Garamond"/>
        </w:rPr>
        <w:t xml:space="preserve"> a helper or partner for the man. God created all the animals—the beasts of the field, the birds of the sky—and gave man dominion over them. </w:t>
      </w:r>
      <w:r w:rsidR="00B5763D">
        <w:rPr>
          <w:rFonts w:ascii="Garamond" w:hAnsi="Garamond"/>
        </w:rPr>
        <w:t>N</w:t>
      </w:r>
      <w:r w:rsidRPr="00944FF4">
        <w:rPr>
          <w:rFonts w:ascii="Garamond" w:hAnsi="Garamond"/>
        </w:rPr>
        <w:t xml:space="preserve">one of these creatures was a fit partner for man. And </w:t>
      </w:r>
      <w:proofErr w:type="gramStart"/>
      <w:r w:rsidRPr="00944FF4">
        <w:rPr>
          <w:rFonts w:ascii="Garamond" w:hAnsi="Garamond"/>
        </w:rPr>
        <w:t>so</w:t>
      </w:r>
      <w:proofErr w:type="gramEnd"/>
      <w:r w:rsidRPr="00944FF4">
        <w:rPr>
          <w:rFonts w:ascii="Garamond" w:hAnsi="Garamond"/>
        </w:rPr>
        <w:t xml:space="preserve"> God created a woman from the man’s rib. They were naked together, but they did not yet know shame.</w:t>
      </w:r>
    </w:p>
    <w:p w14:paraId="4E53615E" w14:textId="77777777" w:rsidR="00EF60C5" w:rsidRPr="00944FF4" w:rsidRDefault="00EF60C5" w:rsidP="00EF60C5">
      <w:pPr>
        <w:rPr>
          <w:rFonts w:ascii="Garamond" w:hAnsi="Garamond"/>
        </w:rPr>
      </w:pPr>
    </w:p>
    <w:p w14:paraId="744C8D82" w14:textId="037DE627" w:rsidR="00FF7142" w:rsidRPr="00944FF4" w:rsidRDefault="00EF60C5" w:rsidP="00BE263E">
      <w:pPr>
        <w:rPr>
          <w:rFonts w:ascii="Garamond" w:hAnsi="Garamond"/>
        </w:rPr>
      </w:pPr>
      <w:r w:rsidRPr="00944FF4">
        <w:rPr>
          <w:rFonts w:ascii="Garamond" w:hAnsi="Garamond"/>
        </w:rPr>
        <w:t xml:space="preserve">Enter the serpent. The serpent sowed doubt and distrust in the woman’s mind. </w:t>
      </w:r>
      <w:r w:rsidR="00305CB6" w:rsidRPr="00944FF4">
        <w:rPr>
          <w:rFonts w:ascii="Garamond" w:hAnsi="Garamond"/>
        </w:rPr>
        <w:t xml:space="preserve">According to the serpent, </w:t>
      </w:r>
      <w:r w:rsidR="00C0528C" w:rsidRPr="00944FF4">
        <w:rPr>
          <w:rFonts w:ascii="Garamond" w:hAnsi="Garamond"/>
        </w:rPr>
        <w:t xml:space="preserve">they would not die if they ate from the tree of knowledge. </w:t>
      </w:r>
      <w:r w:rsidRPr="00944FF4">
        <w:rPr>
          <w:rFonts w:ascii="Garamond" w:hAnsi="Garamond"/>
        </w:rPr>
        <w:t>Instead, their eyes would open; they would be like gods. The woman trusted the serpent instead of God.</w:t>
      </w:r>
      <w:r w:rsidR="00752F27" w:rsidRPr="00944FF4">
        <w:rPr>
          <w:rFonts w:ascii="Garamond" w:hAnsi="Garamond"/>
        </w:rPr>
        <w:t xml:space="preserve"> </w:t>
      </w:r>
      <w:r w:rsidRPr="00944FF4">
        <w:rPr>
          <w:rFonts w:ascii="Garamond" w:hAnsi="Garamond"/>
        </w:rPr>
        <w:t xml:space="preserve">She ate the fruit, and she convinced the man to eat the fruit as well. Their eyes </w:t>
      </w:r>
      <w:r w:rsidRPr="00555E72">
        <w:rPr>
          <w:rFonts w:ascii="Garamond" w:hAnsi="Garamond"/>
        </w:rPr>
        <w:t>were</w:t>
      </w:r>
      <w:r w:rsidRPr="00944FF4">
        <w:rPr>
          <w:rFonts w:ascii="Garamond" w:hAnsi="Garamond"/>
        </w:rPr>
        <w:t xml:space="preserve"> opened, and they saw that </w:t>
      </w:r>
      <w:r w:rsidRPr="00555E72">
        <w:rPr>
          <w:rFonts w:ascii="Garamond" w:hAnsi="Garamond"/>
        </w:rPr>
        <w:t xml:space="preserve">they </w:t>
      </w:r>
      <w:r w:rsidRPr="00944FF4">
        <w:rPr>
          <w:rFonts w:ascii="Garamond" w:hAnsi="Garamond"/>
        </w:rPr>
        <w:t xml:space="preserve">were naked, and </w:t>
      </w:r>
      <w:r w:rsidRPr="00555E72">
        <w:rPr>
          <w:rFonts w:ascii="Garamond" w:hAnsi="Garamond"/>
        </w:rPr>
        <w:t>now</w:t>
      </w:r>
      <w:r w:rsidRPr="00944FF4">
        <w:rPr>
          <w:rFonts w:ascii="Garamond" w:hAnsi="Garamond"/>
        </w:rPr>
        <w:t xml:space="preserve"> they felt shame and they hid themselves from God. The bitter realities of human life were their punishments: for the woman, the pains of childbearing and subjugation to the man’s rule; for the man, the toil of work; for both, exile and death. Such are the wages of self-consciousness. Cast out from Eden, the man and woman missed the chance to eat from another tree in the garden, the tree of life.</w:t>
      </w:r>
    </w:p>
    <w:p w14:paraId="0213F7F7" w14:textId="77777777" w:rsidR="00A66247" w:rsidRPr="00944FF4" w:rsidRDefault="00A66247" w:rsidP="00A66247">
      <w:pPr>
        <w:rPr>
          <w:rFonts w:ascii="Garamond" w:hAnsi="Garamond"/>
        </w:rPr>
      </w:pPr>
    </w:p>
    <w:p w14:paraId="757A9998" w14:textId="123281E6" w:rsidR="000D11FF" w:rsidRPr="00944FF4" w:rsidRDefault="00451387" w:rsidP="00330D9D">
      <w:pPr>
        <w:rPr>
          <w:rFonts w:ascii="Garamond" w:hAnsi="Garamond"/>
        </w:rPr>
      </w:pPr>
      <w:r w:rsidRPr="00944FF4">
        <w:rPr>
          <w:rFonts w:ascii="Garamond" w:hAnsi="Garamond"/>
        </w:rPr>
        <w:t>In Malebranche’s retelling of the Fall</w:t>
      </w:r>
      <w:r w:rsidR="00F17043" w:rsidRPr="00944FF4">
        <w:rPr>
          <w:rFonts w:ascii="Garamond" w:hAnsi="Garamond"/>
        </w:rPr>
        <w:t xml:space="preserve">, </w:t>
      </w:r>
      <w:r w:rsidR="0076283E" w:rsidRPr="00944FF4">
        <w:rPr>
          <w:rFonts w:ascii="Garamond" w:hAnsi="Garamond"/>
        </w:rPr>
        <w:t xml:space="preserve">one of the punishments for </w:t>
      </w:r>
      <w:r w:rsidR="004A1B50" w:rsidRPr="00944FF4">
        <w:rPr>
          <w:rFonts w:ascii="Garamond" w:hAnsi="Garamond"/>
        </w:rPr>
        <w:t xml:space="preserve">our disobedience </w:t>
      </w:r>
      <w:r w:rsidR="00EB3829" w:rsidRPr="00944FF4">
        <w:rPr>
          <w:rFonts w:ascii="Garamond" w:hAnsi="Garamond"/>
        </w:rPr>
        <w:t xml:space="preserve">is a change </w:t>
      </w:r>
      <w:r w:rsidR="001E15E1" w:rsidRPr="00944FF4">
        <w:rPr>
          <w:rFonts w:ascii="Garamond" w:hAnsi="Garamond"/>
        </w:rPr>
        <w:t>in our relationship to our bodies.</w:t>
      </w:r>
      <w:r w:rsidR="00330D9D" w:rsidRPr="00944FF4">
        <w:rPr>
          <w:rFonts w:ascii="Garamond" w:hAnsi="Garamond"/>
          <w:i/>
          <w:iCs/>
        </w:rPr>
        <w:t xml:space="preserve"> </w:t>
      </w:r>
      <w:r w:rsidR="00330D9D" w:rsidRPr="00944FF4">
        <w:rPr>
          <w:rFonts w:ascii="Garamond" w:hAnsi="Garamond"/>
        </w:rPr>
        <w:t>“We are no longer as God made us,” Malebranche writes, “and the union of our soul with our body has changed to dependence, for since man disobeyed God it was right that his body ceased to be subject to him” (</w:t>
      </w:r>
      <w:r w:rsidR="00330D9D" w:rsidRPr="00944FF4">
        <w:rPr>
          <w:rFonts w:ascii="Garamond" w:hAnsi="Garamond"/>
          <w:i/>
          <w:iCs/>
        </w:rPr>
        <w:t xml:space="preserve">Dialogues </w:t>
      </w:r>
      <w:r w:rsidR="00330D9D" w:rsidRPr="00944FF4">
        <w:rPr>
          <w:rFonts w:ascii="Garamond" w:hAnsi="Garamond"/>
        </w:rPr>
        <w:t>IV.7, OC.xii.101-2/JS 64).</w:t>
      </w:r>
      <w:r w:rsidR="00330D9D" w:rsidRPr="00944FF4">
        <w:rPr>
          <w:rStyle w:val="FootnoteReference"/>
          <w:rFonts w:ascii="Garamond" w:hAnsi="Garamond"/>
        </w:rPr>
        <w:footnoteReference w:id="1"/>
      </w:r>
      <w:r w:rsidR="00512884" w:rsidRPr="00944FF4">
        <w:rPr>
          <w:rFonts w:ascii="Garamond" w:hAnsi="Garamond"/>
        </w:rPr>
        <w:t xml:space="preserve"> Before the Fall, the </w:t>
      </w:r>
      <w:r w:rsidR="00E84FB2" w:rsidRPr="00944FF4">
        <w:rPr>
          <w:rFonts w:ascii="Garamond" w:hAnsi="Garamond"/>
        </w:rPr>
        <w:t>mind</w:t>
      </w:r>
      <w:r w:rsidR="00512884" w:rsidRPr="00944FF4">
        <w:rPr>
          <w:rFonts w:ascii="Garamond" w:hAnsi="Garamond"/>
        </w:rPr>
        <w:t xml:space="preserve"> </w:t>
      </w:r>
      <w:r w:rsidR="001E19E9" w:rsidRPr="00944FF4">
        <w:rPr>
          <w:rFonts w:ascii="Garamond" w:hAnsi="Garamond"/>
        </w:rPr>
        <w:t xml:space="preserve">was </w:t>
      </w:r>
      <w:r w:rsidR="001E19E9" w:rsidRPr="00944FF4">
        <w:rPr>
          <w:rFonts w:ascii="Garamond" w:hAnsi="Garamond"/>
          <w:i/>
          <w:iCs/>
        </w:rPr>
        <w:t xml:space="preserve">united </w:t>
      </w:r>
      <w:r w:rsidR="001E19E9" w:rsidRPr="00944FF4">
        <w:rPr>
          <w:rFonts w:ascii="Garamond" w:hAnsi="Garamond"/>
        </w:rPr>
        <w:t xml:space="preserve">to the body, </w:t>
      </w:r>
      <w:r w:rsidR="00083B2D" w:rsidRPr="00944FF4">
        <w:rPr>
          <w:rFonts w:ascii="Garamond" w:hAnsi="Garamond"/>
        </w:rPr>
        <w:t xml:space="preserve">in the sense that </w:t>
      </w:r>
      <w:r w:rsidR="0061736A" w:rsidRPr="00944FF4">
        <w:rPr>
          <w:rFonts w:ascii="Garamond" w:hAnsi="Garamond"/>
        </w:rPr>
        <w:t xml:space="preserve">the </w:t>
      </w:r>
      <w:r w:rsidR="00E84FB2" w:rsidRPr="00944FF4">
        <w:rPr>
          <w:rFonts w:ascii="Garamond" w:hAnsi="Garamond"/>
        </w:rPr>
        <w:t>mind</w:t>
      </w:r>
      <w:r w:rsidR="00083B2D" w:rsidRPr="00944FF4">
        <w:rPr>
          <w:rFonts w:ascii="Garamond" w:hAnsi="Garamond"/>
        </w:rPr>
        <w:t xml:space="preserve"> </w:t>
      </w:r>
      <w:r w:rsidR="00083B2D" w:rsidRPr="00944FF4">
        <w:rPr>
          <w:rFonts w:ascii="Garamond" w:hAnsi="Garamond"/>
          <w:i/>
          <w:iCs/>
        </w:rPr>
        <w:t xml:space="preserve">ruled </w:t>
      </w:r>
      <w:r w:rsidR="00083B2D" w:rsidRPr="00944FF4">
        <w:rPr>
          <w:rFonts w:ascii="Garamond" w:hAnsi="Garamond"/>
        </w:rPr>
        <w:t xml:space="preserve">the body </w:t>
      </w:r>
      <w:r w:rsidR="00036E6F" w:rsidRPr="00944FF4">
        <w:rPr>
          <w:rFonts w:ascii="Garamond" w:hAnsi="Garamond"/>
        </w:rPr>
        <w:t>and had dominion over it</w:t>
      </w:r>
      <w:r w:rsidR="00434258" w:rsidRPr="00944FF4">
        <w:rPr>
          <w:rFonts w:ascii="Garamond" w:hAnsi="Garamond"/>
        </w:rPr>
        <w:t>,</w:t>
      </w:r>
      <w:r w:rsidR="00341F95" w:rsidRPr="00944FF4">
        <w:rPr>
          <w:rFonts w:ascii="Garamond" w:hAnsi="Garamond"/>
        </w:rPr>
        <w:t xml:space="preserve"> much</w:t>
      </w:r>
      <w:r w:rsidR="008A3D26" w:rsidRPr="00944FF4">
        <w:rPr>
          <w:rFonts w:ascii="Garamond" w:hAnsi="Garamond"/>
        </w:rPr>
        <w:t xml:space="preserve"> like the </w:t>
      </w:r>
      <w:r w:rsidR="00434258" w:rsidRPr="00944FF4">
        <w:rPr>
          <w:rFonts w:ascii="Garamond" w:hAnsi="Garamond"/>
        </w:rPr>
        <w:t>dominion</w:t>
      </w:r>
      <w:r w:rsidR="008A3D26" w:rsidRPr="00944FF4">
        <w:rPr>
          <w:rFonts w:ascii="Garamond" w:hAnsi="Garamond"/>
        </w:rPr>
        <w:t xml:space="preserve"> </w:t>
      </w:r>
      <w:r w:rsidR="00231B50" w:rsidRPr="00944FF4">
        <w:rPr>
          <w:rFonts w:ascii="Garamond" w:hAnsi="Garamond"/>
        </w:rPr>
        <w:t>Adam</w:t>
      </w:r>
      <w:r w:rsidR="008A3D26" w:rsidRPr="00944FF4">
        <w:rPr>
          <w:rFonts w:ascii="Garamond" w:hAnsi="Garamond"/>
        </w:rPr>
        <w:t xml:space="preserve"> enjoyed over the animals.</w:t>
      </w:r>
      <w:r w:rsidR="00B20357" w:rsidRPr="00944FF4">
        <w:rPr>
          <w:rStyle w:val="FootnoteReference"/>
          <w:rFonts w:ascii="Garamond" w:hAnsi="Garamond"/>
        </w:rPr>
        <w:footnoteReference w:id="2"/>
      </w:r>
      <w:r w:rsidR="00731134" w:rsidRPr="00944FF4">
        <w:rPr>
          <w:rFonts w:ascii="Garamond" w:hAnsi="Garamond"/>
        </w:rPr>
        <w:t xml:space="preserve"> </w:t>
      </w:r>
      <w:r w:rsidR="00512884" w:rsidRPr="00944FF4">
        <w:rPr>
          <w:rFonts w:ascii="Garamond" w:hAnsi="Garamond"/>
        </w:rPr>
        <w:t xml:space="preserve">After the Fall, </w:t>
      </w:r>
      <w:r w:rsidR="006C04EF" w:rsidRPr="00944FF4">
        <w:rPr>
          <w:rFonts w:ascii="Garamond" w:hAnsi="Garamond"/>
        </w:rPr>
        <w:t xml:space="preserve">the </w:t>
      </w:r>
      <w:r w:rsidR="00E84FB2" w:rsidRPr="00944FF4">
        <w:rPr>
          <w:rFonts w:ascii="Garamond" w:hAnsi="Garamond"/>
        </w:rPr>
        <w:t>mind</w:t>
      </w:r>
      <w:r w:rsidR="006C04EF" w:rsidRPr="00944FF4">
        <w:rPr>
          <w:rFonts w:ascii="Garamond" w:hAnsi="Garamond"/>
        </w:rPr>
        <w:t xml:space="preserve"> </w:t>
      </w:r>
      <w:r w:rsidR="006C04EF" w:rsidRPr="00944FF4">
        <w:rPr>
          <w:rFonts w:ascii="Garamond" w:hAnsi="Garamond"/>
          <w:i/>
          <w:iCs/>
        </w:rPr>
        <w:t>depends</w:t>
      </w:r>
      <w:r w:rsidR="006C04EF" w:rsidRPr="00944FF4">
        <w:rPr>
          <w:rFonts w:ascii="Garamond" w:hAnsi="Garamond"/>
        </w:rPr>
        <w:t xml:space="preserve"> on the body, in that the body</w:t>
      </w:r>
      <w:r w:rsidR="00CB4D7D" w:rsidRPr="00944FF4">
        <w:rPr>
          <w:rFonts w:ascii="Garamond" w:hAnsi="Garamond"/>
        </w:rPr>
        <w:t xml:space="preserve"> </w:t>
      </w:r>
      <w:r w:rsidR="006C04EF" w:rsidRPr="00944FF4">
        <w:rPr>
          <w:rFonts w:ascii="Garamond" w:hAnsi="Garamond"/>
        </w:rPr>
        <w:t>becomes unruly and perhaps even usurps the mind’s rule.</w:t>
      </w:r>
      <w:r w:rsidR="00341F95" w:rsidRPr="00944FF4">
        <w:rPr>
          <w:rFonts w:ascii="Garamond" w:hAnsi="Garamond"/>
        </w:rPr>
        <w:t xml:space="preserve"> The change from union to dependence is key, for Malebranche, </w:t>
      </w:r>
      <w:r w:rsidR="009A4EF2" w:rsidRPr="00944FF4">
        <w:rPr>
          <w:rFonts w:ascii="Garamond" w:hAnsi="Garamond"/>
        </w:rPr>
        <w:t xml:space="preserve">to understanding out </w:t>
      </w:r>
      <w:r w:rsidR="009A4EF2" w:rsidRPr="00944FF4">
        <w:rPr>
          <w:rFonts w:ascii="Garamond" w:hAnsi="Garamond"/>
        </w:rPr>
        <w:lastRenderedPageBreak/>
        <w:t>experience of being divided, fragmented selves and of a moral order turned upside down. B</w:t>
      </w:r>
      <w:r w:rsidR="00FB27B4" w:rsidRPr="00944FF4">
        <w:rPr>
          <w:rFonts w:ascii="Garamond" w:hAnsi="Garamond"/>
        </w:rPr>
        <w:t>ut it is not so clear what this change amounts to.</w:t>
      </w:r>
      <w:r w:rsidR="00B24156" w:rsidRPr="00944FF4">
        <w:rPr>
          <w:rStyle w:val="FootnoteReference"/>
          <w:rFonts w:ascii="Garamond" w:hAnsi="Garamond"/>
        </w:rPr>
        <w:footnoteReference w:id="3"/>
      </w:r>
      <w:r w:rsidR="00C04DC5" w:rsidRPr="00944FF4">
        <w:rPr>
          <w:rFonts w:ascii="Garamond" w:hAnsi="Garamond"/>
        </w:rPr>
        <w:t xml:space="preserve"> </w:t>
      </w:r>
    </w:p>
    <w:p w14:paraId="2DF18C01" w14:textId="77777777" w:rsidR="000D11FF" w:rsidRPr="00944FF4" w:rsidRDefault="000D11FF" w:rsidP="00330D9D">
      <w:pPr>
        <w:rPr>
          <w:rFonts w:ascii="Garamond" w:hAnsi="Garamond"/>
        </w:rPr>
      </w:pPr>
    </w:p>
    <w:p w14:paraId="16B89814" w14:textId="0312F80E" w:rsidR="00A267BD" w:rsidRPr="00944FF4" w:rsidRDefault="002B2AFF" w:rsidP="00330D9D">
      <w:pPr>
        <w:rPr>
          <w:rFonts w:ascii="Garamond" w:hAnsi="Garamond"/>
        </w:rPr>
      </w:pPr>
      <w:r w:rsidRPr="00944FF4">
        <w:rPr>
          <w:rFonts w:ascii="Garamond" w:hAnsi="Garamond"/>
        </w:rPr>
        <w:t>In this paper, I</w:t>
      </w:r>
      <w:r w:rsidR="00AC64AC" w:rsidRPr="00944FF4">
        <w:rPr>
          <w:rFonts w:ascii="Garamond" w:hAnsi="Garamond"/>
        </w:rPr>
        <w:t xml:space="preserve"> defend a reading of </w:t>
      </w:r>
      <w:r w:rsidR="005B7AE3" w:rsidRPr="00944FF4">
        <w:rPr>
          <w:rFonts w:ascii="Garamond" w:hAnsi="Garamond"/>
        </w:rPr>
        <w:t xml:space="preserve">Malebranche’s account of how the Fall </w:t>
      </w:r>
      <w:r w:rsidR="009309C5" w:rsidRPr="00944FF4">
        <w:rPr>
          <w:rFonts w:ascii="Garamond" w:hAnsi="Garamond"/>
        </w:rPr>
        <w:t xml:space="preserve">changes the nature of our embodiment. </w:t>
      </w:r>
      <w:r w:rsidR="008B5ECB" w:rsidRPr="00944FF4">
        <w:rPr>
          <w:rFonts w:ascii="Garamond" w:hAnsi="Garamond"/>
        </w:rPr>
        <w:t xml:space="preserve">I </w:t>
      </w:r>
      <w:r w:rsidR="0096726B" w:rsidRPr="00944FF4">
        <w:rPr>
          <w:rFonts w:ascii="Garamond" w:hAnsi="Garamond"/>
        </w:rPr>
        <w:t>will argue that the Fall changes the way the mind relates to the body’s needs</w:t>
      </w:r>
      <w:r w:rsidR="00B84022" w:rsidRPr="00944FF4">
        <w:rPr>
          <w:rFonts w:ascii="Garamond" w:hAnsi="Garamond"/>
        </w:rPr>
        <w:t xml:space="preserve">, such that the mind comes to experience itself as </w:t>
      </w:r>
      <w:r w:rsidR="00E6098F">
        <w:rPr>
          <w:rFonts w:ascii="Garamond" w:hAnsi="Garamond"/>
        </w:rPr>
        <w:t xml:space="preserve">being </w:t>
      </w:r>
      <w:r w:rsidR="00E6098F">
        <w:rPr>
          <w:rFonts w:ascii="Garamond" w:hAnsi="Garamond"/>
          <w:i/>
          <w:iCs/>
        </w:rPr>
        <w:t xml:space="preserve">obligated </w:t>
      </w:r>
      <w:r w:rsidR="00E6098F">
        <w:rPr>
          <w:rFonts w:ascii="Garamond" w:hAnsi="Garamond"/>
        </w:rPr>
        <w:t xml:space="preserve">to meet them. </w:t>
      </w:r>
      <w:r w:rsidR="00062659" w:rsidRPr="00944FF4">
        <w:rPr>
          <w:rFonts w:ascii="Garamond" w:hAnsi="Garamond"/>
        </w:rPr>
        <w:t xml:space="preserve">Hunger, after the </w:t>
      </w:r>
      <w:r w:rsidR="00E423CB" w:rsidRPr="00944FF4">
        <w:rPr>
          <w:rFonts w:ascii="Garamond" w:hAnsi="Garamond"/>
        </w:rPr>
        <w:t>F</w:t>
      </w:r>
      <w:r w:rsidR="00062659" w:rsidRPr="00944FF4">
        <w:rPr>
          <w:rFonts w:ascii="Garamond" w:hAnsi="Garamond"/>
        </w:rPr>
        <w:t xml:space="preserve">all, does not merely </w:t>
      </w:r>
      <w:r w:rsidR="00A671EC" w:rsidRPr="00944FF4">
        <w:rPr>
          <w:rFonts w:ascii="Garamond" w:hAnsi="Garamond"/>
          <w:i/>
          <w:iCs/>
        </w:rPr>
        <w:t>encourage</w:t>
      </w:r>
      <w:r w:rsidR="00062659" w:rsidRPr="00944FF4">
        <w:rPr>
          <w:rFonts w:ascii="Garamond" w:hAnsi="Garamond"/>
          <w:i/>
          <w:iCs/>
        </w:rPr>
        <w:t xml:space="preserve"> </w:t>
      </w:r>
      <w:r w:rsidR="00062659" w:rsidRPr="00944FF4">
        <w:rPr>
          <w:rFonts w:ascii="Garamond" w:hAnsi="Garamond"/>
        </w:rPr>
        <w:t>the mind to seek out nourishment:</w:t>
      </w:r>
      <w:r w:rsidR="000D11FF" w:rsidRPr="00944FF4">
        <w:rPr>
          <w:rFonts w:ascii="Garamond" w:hAnsi="Garamond"/>
        </w:rPr>
        <w:t xml:space="preserve"> it </w:t>
      </w:r>
      <w:r w:rsidR="000D11FF" w:rsidRPr="00944FF4">
        <w:rPr>
          <w:rFonts w:ascii="Garamond" w:hAnsi="Garamond"/>
          <w:i/>
          <w:iCs/>
        </w:rPr>
        <w:t xml:space="preserve">commands </w:t>
      </w:r>
      <w:r w:rsidR="000D11FF" w:rsidRPr="00944FF4">
        <w:rPr>
          <w:rFonts w:ascii="Garamond" w:hAnsi="Garamond"/>
        </w:rPr>
        <w:t xml:space="preserve">the mind to do so. </w:t>
      </w:r>
      <w:r w:rsidR="00A267BD" w:rsidRPr="00944FF4">
        <w:rPr>
          <w:rFonts w:ascii="Garamond" w:hAnsi="Garamond"/>
        </w:rPr>
        <w:t xml:space="preserve">Malebranche develops his account </w:t>
      </w:r>
      <w:r w:rsidR="00647C00" w:rsidRPr="00944FF4">
        <w:rPr>
          <w:rFonts w:ascii="Garamond" w:hAnsi="Garamond"/>
        </w:rPr>
        <w:t xml:space="preserve">of embodiment in his own distinctively theological idiom, tying it to Adam’s fateful choice in the garden. </w:t>
      </w:r>
      <w:r w:rsidR="00447E93" w:rsidRPr="00944FF4">
        <w:rPr>
          <w:rFonts w:ascii="Garamond" w:hAnsi="Garamond"/>
        </w:rPr>
        <w:t xml:space="preserve">I hope to show that a philosophically attractive picture of our relationship with our bodies emerges, </w:t>
      </w:r>
      <w:r w:rsidR="00E4030A" w:rsidRPr="00944FF4">
        <w:rPr>
          <w:rFonts w:ascii="Garamond" w:hAnsi="Garamond"/>
        </w:rPr>
        <w:t>which does justice to</w:t>
      </w:r>
      <w:r w:rsidR="00BD7A58">
        <w:rPr>
          <w:rFonts w:ascii="Garamond" w:hAnsi="Garamond"/>
        </w:rPr>
        <w:t xml:space="preserve"> our</w:t>
      </w:r>
      <w:r w:rsidR="00BC3FF1" w:rsidRPr="00944FF4">
        <w:rPr>
          <w:rFonts w:ascii="Garamond" w:hAnsi="Garamond"/>
        </w:rPr>
        <w:t xml:space="preserve"> experience</w:t>
      </w:r>
      <w:r w:rsidR="004F5F86">
        <w:rPr>
          <w:rFonts w:ascii="Garamond" w:hAnsi="Garamond"/>
        </w:rPr>
        <w:t>s</w:t>
      </w:r>
      <w:r w:rsidR="00BC3FF1" w:rsidRPr="00944FF4">
        <w:rPr>
          <w:rFonts w:ascii="Garamond" w:hAnsi="Garamond"/>
        </w:rPr>
        <w:t xml:space="preserve"> of psychic division and ambivalence</w:t>
      </w:r>
      <w:r w:rsidR="00447E93" w:rsidRPr="00944FF4">
        <w:rPr>
          <w:rFonts w:ascii="Garamond" w:hAnsi="Garamond"/>
        </w:rPr>
        <w:t>.</w:t>
      </w:r>
      <w:r w:rsidR="00647C00" w:rsidRPr="00944FF4">
        <w:rPr>
          <w:rFonts w:ascii="Garamond" w:hAnsi="Garamond"/>
        </w:rPr>
        <w:t xml:space="preserve"> </w:t>
      </w:r>
    </w:p>
    <w:p w14:paraId="5C777289" w14:textId="77777777" w:rsidR="00D540E5" w:rsidRPr="00944FF4" w:rsidRDefault="00D540E5" w:rsidP="00330D9D">
      <w:pPr>
        <w:rPr>
          <w:rFonts w:ascii="Garamond" w:hAnsi="Garamond"/>
        </w:rPr>
      </w:pPr>
    </w:p>
    <w:p w14:paraId="356D87E6" w14:textId="77777777" w:rsidR="00D540E5" w:rsidRPr="00944FF4" w:rsidRDefault="00D540E5" w:rsidP="00330D9D">
      <w:pPr>
        <w:rPr>
          <w:rFonts w:ascii="Garamond" w:hAnsi="Garamond"/>
        </w:rPr>
      </w:pPr>
    </w:p>
    <w:p w14:paraId="05F74EAA" w14:textId="1AF0E72B" w:rsidR="00D540E5" w:rsidRPr="00944FF4" w:rsidRDefault="00D540E5" w:rsidP="00330D9D">
      <w:pPr>
        <w:rPr>
          <w:rFonts w:ascii="Garamond" w:hAnsi="Garamond"/>
          <w:b/>
          <w:bCs/>
        </w:rPr>
      </w:pPr>
      <w:r w:rsidRPr="00944FF4">
        <w:rPr>
          <w:rFonts w:ascii="Garamond" w:hAnsi="Garamond"/>
          <w:b/>
          <w:bCs/>
        </w:rPr>
        <w:t xml:space="preserve">2. </w:t>
      </w:r>
      <w:r w:rsidR="00E423CB" w:rsidRPr="00944FF4">
        <w:rPr>
          <w:rFonts w:ascii="Garamond" w:hAnsi="Garamond"/>
          <w:b/>
          <w:bCs/>
        </w:rPr>
        <w:t>Two Senses of Dependence</w:t>
      </w:r>
    </w:p>
    <w:p w14:paraId="249CABB7" w14:textId="77777777" w:rsidR="00512884" w:rsidRPr="00944FF4" w:rsidRDefault="00512884" w:rsidP="00330D9D">
      <w:pPr>
        <w:rPr>
          <w:rFonts w:ascii="Garamond" w:hAnsi="Garamond"/>
        </w:rPr>
      </w:pPr>
    </w:p>
    <w:p w14:paraId="6C518B40" w14:textId="0600C81C" w:rsidR="00BA7D89" w:rsidRPr="00944FF4" w:rsidRDefault="00512884" w:rsidP="00BA7D89">
      <w:pPr>
        <w:rPr>
          <w:rFonts w:ascii="Garamond" w:hAnsi="Garamond"/>
        </w:rPr>
      </w:pPr>
      <w:r w:rsidRPr="00944FF4">
        <w:rPr>
          <w:rFonts w:ascii="Garamond" w:hAnsi="Garamond"/>
        </w:rPr>
        <w:t xml:space="preserve">First and foremost, the change from union to </w:t>
      </w:r>
      <w:r w:rsidR="004813DF" w:rsidRPr="00944FF4">
        <w:rPr>
          <w:rFonts w:ascii="Garamond" w:hAnsi="Garamond"/>
        </w:rPr>
        <w:t>dependence</w:t>
      </w:r>
      <w:r w:rsidR="009F5DA1" w:rsidRPr="00944FF4">
        <w:rPr>
          <w:rFonts w:ascii="Garamond" w:hAnsi="Garamond"/>
        </w:rPr>
        <w:t xml:space="preserve"> involves</w:t>
      </w:r>
      <w:r w:rsidR="00BC2734" w:rsidRPr="00944FF4">
        <w:rPr>
          <w:rFonts w:ascii="Garamond" w:hAnsi="Garamond"/>
        </w:rPr>
        <w:t xml:space="preserve"> </w:t>
      </w:r>
      <w:r w:rsidR="00D7635D" w:rsidRPr="00944FF4">
        <w:rPr>
          <w:rFonts w:ascii="Garamond" w:hAnsi="Garamond"/>
        </w:rPr>
        <w:t xml:space="preserve">the mind’s loss of control </w:t>
      </w:r>
      <w:r w:rsidR="009A6FBC" w:rsidRPr="00944FF4">
        <w:rPr>
          <w:rFonts w:ascii="Garamond" w:hAnsi="Garamond"/>
        </w:rPr>
        <w:t>over</w:t>
      </w:r>
      <w:r w:rsidR="0091008A" w:rsidRPr="00944FF4">
        <w:rPr>
          <w:rFonts w:ascii="Garamond" w:hAnsi="Garamond"/>
        </w:rPr>
        <w:t xml:space="preserve"> </w:t>
      </w:r>
      <w:r w:rsidR="00D7635D" w:rsidRPr="00944FF4">
        <w:rPr>
          <w:rFonts w:ascii="Garamond" w:hAnsi="Garamond"/>
        </w:rPr>
        <w:t>the body.</w:t>
      </w:r>
      <w:r w:rsidR="003A28DF" w:rsidRPr="00944FF4">
        <w:rPr>
          <w:rFonts w:ascii="Garamond" w:hAnsi="Garamond"/>
        </w:rPr>
        <w:t xml:space="preserve"> </w:t>
      </w:r>
      <w:r w:rsidR="000E148F" w:rsidRPr="00944FF4">
        <w:rPr>
          <w:rFonts w:ascii="Garamond" w:hAnsi="Garamond"/>
        </w:rPr>
        <w:t xml:space="preserve">Before the </w:t>
      </w:r>
      <w:r w:rsidR="00251625" w:rsidRPr="00944FF4">
        <w:rPr>
          <w:rFonts w:ascii="Garamond" w:hAnsi="Garamond"/>
        </w:rPr>
        <w:t>F</w:t>
      </w:r>
      <w:r w:rsidR="000E148F" w:rsidRPr="00944FF4">
        <w:rPr>
          <w:rFonts w:ascii="Garamond" w:hAnsi="Garamond"/>
        </w:rPr>
        <w:t>all, Adam</w:t>
      </w:r>
      <w:r w:rsidR="0091008A" w:rsidRPr="00944FF4">
        <w:rPr>
          <w:rFonts w:ascii="Garamond" w:hAnsi="Garamond"/>
        </w:rPr>
        <w:t xml:space="preserve"> could turn </w:t>
      </w:r>
      <w:r w:rsidR="00BA7D89" w:rsidRPr="00944FF4">
        <w:rPr>
          <w:rFonts w:ascii="Garamond" w:hAnsi="Garamond"/>
        </w:rPr>
        <w:t>his sensations and feelings off as easily as you or I might flip a light-switch, by stopping the motions in his brain that are the proximate causes of sensations. Annoyed by the buzzing sound of a mosquito? Turn it off. Distracted by hunger or thirst when trying to finish some work? Turn those off too. Adam’s brain was subject to his will and voluntary control, in much the same way that</w:t>
      </w:r>
      <w:r w:rsidR="007E3DE8" w:rsidRPr="00944FF4">
        <w:rPr>
          <w:rFonts w:ascii="Garamond" w:hAnsi="Garamond"/>
        </w:rPr>
        <w:t xml:space="preserve"> we can control our hands and feet</w:t>
      </w:r>
      <w:r w:rsidR="00324000" w:rsidRPr="00944FF4">
        <w:rPr>
          <w:rFonts w:ascii="Garamond" w:hAnsi="Garamond"/>
        </w:rPr>
        <w:t>:</w:t>
      </w:r>
      <w:r w:rsidR="00BA7D89" w:rsidRPr="00944FF4">
        <w:rPr>
          <w:rFonts w:ascii="Garamond" w:hAnsi="Garamond"/>
        </w:rPr>
        <w:t xml:space="preserve"> </w:t>
      </w:r>
    </w:p>
    <w:p w14:paraId="0F581661" w14:textId="77777777" w:rsidR="00BA7D89" w:rsidRPr="00944FF4" w:rsidRDefault="00BA7D89" w:rsidP="00BA7D89">
      <w:pPr>
        <w:rPr>
          <w:rFonts w:ascii="Garamond" w:hAnsi="Garamond"/>
        </w:rPr>
      </w:pPr>
    </w:p>
    <w:p w14:paraId="415F51F1" w14:textId="7B65815E" w:rsidR="00BA7D89" w:rsidRPr="00944FF4" w:rsidRDefault="00BA7D89" w:rsidP="00BA7D89">
      <w:pPr>
        <w:ind w:left="720"/>
        <w:rPr>
          <w:rFonts w:ascii="Garamond" w:hAnsi="Garamond" w:cs="Garamond"/>
          <w:color w:val="000000"/>
        </w:rPr>
      </w:pPr>
      <w:r w:rsidRPr="00944FF4">
        <w:rPr>
          <w:rFonts w:ascii="Garamond" w:hAnsi="Garamond" w:cs="Garamond"/>
          <w:color w:val="000000"/>
        </w:rPr>
        <w:t>there was a [causal] law which has been abolished, by which the human will was the occasional cause of that disposition of the brain by which the soul is shielded from the action of objects though the body is struck by them, and that thus despite this action it was never interrupted in its meditations and ecstasy.</w:t>
      </w:r>
      <w:r w:rsidRPr="00944FF4">
        <w:rPr>
          <w:rFonts w:ascii="Garamond" w:hAnsi="Garamond" w:cs="Helvetica"/>
          <w:color w:val="000000"/>
        </w:rPr>
        <w:t xml:space="preserve"> </w:t>
      </w:r>
      <w:r w:rsidRPr="00944FF4">
        <w:rPr>
          <w:rFonts w:ascii="Garamond" w:hAnsi="Garamond" w:cs="Garamond"/>
          <w:color w:val="000000"/>
        </w:rPr>
        <w:t>(</w:t>
      </w:r>
      <w:r w:rsidRPr="00944FF4">
        <w:rPr>
          <w:rFonts w:ascii="Garamond" w:hAnsi="Garamond" w:cs="Garamond"/>
          <w:i/>
          <w:iCs/>
          <w:color w:val="000000"/>
        </w:rPr>
        <w:t xml:space="preserve">Dialogues </w:t>
      </w:r>
      <w:r w:rsidRPr="00944FF4">
        <w:rPr>
          <w:rFonts w:ascii="Garamond" w:hAnsi="Garamond" w:cs="Garamond"/>
          <w:color w:val="000000"/>
        </w:rPr>
        <w:t>IV.18, OCM XII 102/JS 65)</w:t>
      </w:r>
    </w:p>
    <w:p w14:paraId="00D76811" w14:textId="77777777" w:rsidR="00BA7D89" w:rsidRPr="00944FF4" w:rsidRDefault="00BA7D89" w:rsidP="00BA7D89">
      <w:pPr>
        <w:rPr>
          <w:rFonts w:ascii="Garamond" w:hAnsi="Garamond"/>
        </w:rPr>
      </w:pPr>
    </w:p>
    <w:p w14:paraId="62BFFBA9" w14:textId="029BE400" w:rsidR="00BA7D89" w:rsidRPr="00944FF4" w:rsidRDefault="00BA7D89" w:rsidP="00BA7D89">
      <w:pPr>
        <w:rPr>
          <w:rFonts w:ascii="Garamond" w:hAnsi="Garamond"/>
        </w:rPr>
      </w:pPr>
      <w:r w:rsidRPr="00944FF4">
        <w:rPr>
          <w:rFonts w:ascii="Garamond" w:hAnsi="Garamond"/>
        </w:rPr>
        <w:t>Obviously, we no longer have the power to make ourselves impervious.</w:t>
      </w:r>
      <w:r w:rsidR="00596346" w:rsidRPr="00944FF4">
        <w:rPr>
          <w:rFonts w:ascii="Garamond" w:hAnsi="Garamond"/>
        </w:rPr>
        <w:t xml:space="preserve"> This aspect of the mind’s dependence</w:t>
      </w:r>
      <w:r w:rsidR="00FE476E" w:rsidRPr="00944FF4">
        <w:rPr>
          <w:rFonts w:ascii="Garamond" w:hAnsi="Garamond"/>
        </w:rPr>
        <w:t xml:space="preserve"> o</w:t>
      </w:r>
      <w:r w:rsidR="001F658A">
        <w:rPr>
          <w:rFonts w:ascii="Garamond" w:hAnsi="Garamond"/>
        </w:rPr>
        <w:t>n</w:t>
      </w:r>
      <w:r w:rsidR="00FE476E" w:rsidRPr="00944FF4">
        <w:rPr>
          <w:rFonts w:ascii="Garamond" w:hAnsi="Garamond"/>
        </w:rPr>
        <w:t xml:space="preserve"> the body</w:t>
      </w:r>
      <w:r w:rsidR="00596346" w:rsidRPr="00944FF4">
        <w:rPr>
          <w:rFonts w:ascii="Garamond" w:hAnsi="Garamond"/>
        </w:rPr>
        <w:t xml:space="preserve"> is</w:t>
      </w:r>
      <w:r w:rsidR="00892BA4" w:rsidRPr="00944FF4">
        <w:rPr>
          <w:rFonts w:ascii="Garamond" w:hAnsi="Garamond"/>
        </w:rPr>
        <w:t xml:space="preserve"> </w:t>
      </w:r>
      <w:r w:rsidR="0055269F" w:rsidRPr="00944FF4">
        <w:rPr>
          <w:rFonts w:ascii="Garamond" w:hAnsi="Garamond"/>
        </w:rPr>
        <w:t>uncontroversial</w:t>
      </w:r>
      <w:r w:rsidR="00892BA4" w:rsidRPr="00944FF4">
        <w:rPr>
          <w:rFonts w:ascii="Garamond" w:hAnsi="Garamond"/>
        </w:rPr>
        <w:t xml:space="preserve"> and </w:t>
      </w:r>
      <w:r w:rsidR="001F658A">
        <w:rPr>
          <w:rFonts w:ascii="Garamond" w:hAnsi="Garamond"/>
        </w:rPr>
        <w:t xml:space="preserve">widely </w:t>
      </w:r>
      <w:r w:rsidR="00892BA4" w:rsidRPr="00944FF4">
        <w:rPr>
          <w:rFonts w:ascii="Garamond" w:hAnsi="Garamond"/>
        </w:rPr>
        <w:t>recognized by commentators</w:t>
      </w:r>
      <w:r w:rsidR="0055269F" w:rsidRPr="00944FF4">
        <w:rPr>
          <w:rFonts w:ascii="Garamond" w:hAnsi="Garamond"/>
        </w:rPr>
        <w:t>.</w:t>
      </w:r>
      <w:r w:rsidR="0017614F" w:rsidRPr="00944FF4">
        <w:rPr>
          <w:rStyle w:val="FootnoteReference"/>
          <w:rFonts w:ascii="Garamond" w:hAnsi="Garamond"/>
        </w:rPr>
        <w:footnoteReference w:id="4"/>
      </w:r>
    </w:p>
    <w:p w14:paraId="03060552" w14:textId="11EBF0AE" w:rsidR="00BA7D89" w:rsidRPr="00944FF4" w:rsidRDefault="00BA7D89" w:rsidP="00330D9D">
      <w:pPr>
        <w:rPr>
          <w:rFonts w:ascii="Garamond" w:hAnsi="Garamond"/>
        </w:rPr>
      </w:pPr>
    </w:p>
    <w:p w14:paraId="62343EC6" w14:textId="3A005131" w:rsidR="00210D32" w:rsidRPr="00944FF4" w:rsidRDefault="002B0601" w:rsidP="00330D9D">
      <w:pPr>
        <w:rPr>
          <w:rFonts w:ascii="Garamond" w:hAnsi="Garamond"/>
        </w:rPr>
      </w:pPr>
      <w:r w:rsidRPr="00944FF4">
        <w:rPr>
          <w:rFonts w:ascii="Garamond" w:hAnsi="Garamond"/>
        </w:rPr>
        <w:t>I</w:t>
      </w:r>
      <w:r w:rsidR="00F972D3" w:rsidRPr="00944FF4">
        <w:rPr>
          <w:rFonts w:ascii="Garamond" w:hAnsi="Garamond"/>
        </w:rPr>
        <w:t xml:space="preserve">n addition to this loss of </w:t>
      </w:r>
      <w:r w:rsidR="00C8754E" w:rsidRPr="00944FF4">
        <w:rPr>
          <w:rFonts w:ascii="Garamond" w:hAnsi="Garamond"/>
        </w:rPr>
        <w:t xml:space="preserve">bodily </w:t>
      </w:r>
      <w:r w:rsidR="00F972D3" w:rsidRPr="00944FF4">
        <w:rPr>
          <w:rFonts w:ascii="Garamond" w:hAnsi="Garamond"/>
        </w:rPr>
        <w:t xml:space="preserve">control, </w:t>
      </w:r>
      <w:r w:rsidR="002576F5" w:rsidRPr="00944FF4">
        <w:rPr>
          <w:rFonts w:ascii="Garamond" w:hAnsi="Garamond"/>
        </w:rPr>
        <w:t>Malebranche sugges</w:t>
      </w:r>
      <w:r w:rsidR="00BD683A" w:rsidRPr="00944FF4">
        <w:rPr>
          <w:rFonts w:ascii="Garamond" w:hAnsi="Garamond"/>
        </w:rPr>
        <w:t>ts</w:t>
      </w:r>
      <w:r w:rsidR="007E3DE8" w:rsidRPr="00944FF4">
        <w:rPr>
          <w:rFonts w:ascii="Garamond" w:hAnsi="Garamond"/>
        </w:rPr>
        <w:t xml:space="preserve"> </w:t>
      </w:r>
      <w:r w:rsidR="002576F5" w:rsidRPr="00944FF4">
        <w:rPr>
          <w:rFonts w:ascii="Garamond" w:hAnsi="Garamond"/>
        </w:rPr>
        <w:t xml:space="preserve">that the change from union to dependence has a normative </w:t>
      </w:r>
      <w:r w:rsidR="00F4177D" w:rsidRPr="00944FF4">
        <w:rPr>
          <w:rFonts w:ascii="Garamond" w:hAnsi="Garamond"/>
        </w:rPr>
        <w:t>dimension</w:t>
      </w:r>
      <w:r w:rsidR="00A110EF" w:rsidRPr="00944FF4">
        <w:rPr>
          <w:rFonts w:ascii="Garamond" w:hAnsi="Garamond"/>
        </w:rPr>
        <w:t xml:space="preserve"> as well</w:t>
      </w:r>
      <w:r w:rsidR="003155CB" w:rsidRPr="00944FF4">
        <w:rPr>
          <w:rFonts w:ascii="Garamond" w:hAnsi="Garamond"/>
        </w:rPr>
        <w:t>.</w:t>
      </w:r>
      <w:r w:rsidR="00E343A1" w:rsidRPr="00944FF4">
        <w:rPr>
          <w:rStyle w:val="FootnoteReference"/>
          <w:rFonts w:ascii="Garamond" w:hAnsi="Garamond"/>
        </w:rPr>
        <w:footnoteReference w:id="5"/>
      </w:r>
      <w:r w:rsidR="00C95F1D" w:rsidRPr="00944FF4">
        <w:rPr>
          <w:rFonts w:ascii="Garamond" w:hAnsi="Garamond"/>
        </w:rPr>
        <w:t xml:space="preserve"> </w:t>
      </w:r>
      <w:r w:rsidR="00D90DEB" w:rsidRPr="00944FF4">
        <w:rPr>
          <w:rFonts w:ascii="Garamond" w:hAnsi="Garamond"/>
        </w:rPr>
        <w:t>This normative dimension</w:t>
      </w:r>
      <w:r w:rsidR="0055269F" w:rsidRPr="00944FF4">
        <w:rPr>
          <w:rFonts w:ascii="Garamond" w:hAnsi="Garamond"/>
        </w:rPr>
        <w:t>—w</w:t>
      </w:r>
      <w:r w:rsidR="0017614F" w:rsidRPr="00944FF4">
        <w:rPr>
          <w:rFonts w:ascii="Garamond" w:hAnsi="Garamond"/>
        </w:rPr>
        <w:t xml:space="preserve">hich has not received </w:t>
      </w:r>
      <w:r w:rsidR="001F658A">
        <w:rPr>
          <w:rFonts w:ascii="Garamond" w:hAnsi="Garamond"/>
        </w:rPr>
        <w:t xml:space="preserve">much </w:t>
      </w:r>
      <w:r w:rsidR="0017614F" w:rsidRPr="00944FF4">
        <w:rPr>
          <w:rFonts w:ascii="Garamond" w:hAnsi="Garamond"/>
        </w:rPr>
        <w:t>attention</w:t>
      </w:r>
      <w:r w:rsidR="00824C5F">
        <w:rPr>
          <w:rFonts w:ascii="Garamond" w:hAnsi="Garamond"/>
        </w:rPr>
        <w:t xml:space="preserve"> from commentators</w:t>
      </w:r>
      <w:r w:rsidR="0017614F" w:rsidRPr="00944FF4">
        <w:rPr>
          <w:rFonts w:ascii="Garamond" w:hAnsi="Garamond"/>
        </w:rPr>
        <w:t>—</w:t>
      </w:r>
      <w:r w:rsidR="00D90DEB" w:rsidRPr="00944FF4">
        <w:rPr>
          <w:rFonts w:ascii="Garamond" w:hAnsi="Garamond"/>
        </w:rPr>
        <w:t xml:space="preserve">emerges in passages where Malebranche </w:t>
      </w:r>
      <w:r w:rsidR="00C422B3" w:rsidRPr="00944FF4">
        <w:rPr>
          <w:rFonts w:ascii="Garamond" w:hAnsi="Garamond"/>
        </w:rPr>
        <w:t xml:space="preserve">describes the </w:t>
      </w:r>
      <w:r w:rsidR="00C422B3" w:rsidRPr="00944FF4">
        <w:rPr>
          <w:rFonts w:ascii="Garamond" w:hAnsi="Garamond"/>
          <w:i/>
          <w:iCs/>
        </w:rPr>
        <w:t>intra</w:t>
      </w:r>
      <w:r w:rsidR="00C422B3" w:rsidRPr="00944FF4">
        <w:rPr>
          <w:rFonts w:ascii="Garamond" w:hAnsi="Garamond"/>
        </w:rPr>
        <w:t xml:space="preserve">personal relationship between </w:t>
      </w:r>
      <w:r w:rsidR="00C57368" w:rsidRPr="00944FF4">
        <w:rPr>
          <w:rFonts w:ascii="Garamond" w:hAnsi="Garamond"/>
        </w:rPr>
        <w:t>mind</w:t>
      </w:r>
      <w:r w:rsidR="00C422B3" w:rsidRPr="00944FF4">
        <w:rPr>
          <w:rFonts w:ascii="Garamond" w:hAnsi="Garamond"/>
        </w:rPr>
        <w:t xml:space="preserve"> and body as </w:t>
      </w:r>
      <w:r w:rsidR="00324000" w:rsidRPr="00944FF4">
        <w:rPr>
          <w:rFonts w:ascii="Garamond" w:hAnsi="Garamond"/>
        </w:rPr>
        <w:t xml:space="preserve">if it were </w:t>
      </w:r>
      <w:r w:rsidR="00C422B3" w:rsidRPr="00944FF4">
        <w:rPr>
          <w:rFonts w:ascii="Garamond" w:hAnsi="Garamond"/>
        </w:rPr>
        <w:t xml:space="preserve">an </w:t>
      </w:r>
      <w:r w:rsidR="00C422B3" w:rsidRPr="00944FF4">
        <w:rPr>
          <w:rFonts w:ascii="Garamond" w:hAnsi="Garamond"/>
          <w:i/>
          <w:iCs/>
        </w:rPr>
        <w:t>inter</w:t>
      </w:r>
      <w:r w:rsidR="00C422B3" w:rsidRPr="00944FF4">
        <w:rPr>
          <w:rFonts w:ascii="Garamond" w:hAnsi="Garamond"/>
        </w:rPr>
        <w:t>personal relationship</w:t>
      </w:r>
      <w:r w:rsidR="00F65F17" w:rsidRPr="00944FF4">
        <w:rPr>
          <w:rFonts w:ascii="Garamond" w:hAnsi="Garamond"/>
        </w:rPr>
        <w:t xml:space="preserve">. Malebranche casts </w:t>
      </w:r>
      <w:r w:rsidR="00615E53" w:rsidRPr="00944FF4">
        <w:rPr>
          <w:rFonts w:ascii="Garamond" w:hAnsi="Garamond"/>
        </w:rPr>
        <w:t xml:space="preserve">mind </w:t>
      </w:r>
      <w:r w:rsidR="00F65F17" w:rsidRPr="00944FF4">
        <w:rPr>
          <w:rFonts w:ascii="Garamond" w:hAnsi="Garamond"/>
        </w:rPr>
        <w:t>and body as two people standing in an asymmetrical relationship of authority: related as ma</w:t>
      </w:r>
      <w:r w:rsidR="00774134" w:rsidRPr="00944FF4">
        <w:rPr>
          <w:rFonts w:ascii="Garamond" w:hAnsi="Garamond"/>
        </w:rPr>
        <w:t>s</w:t>
      </w:r>
      <w:r w:rsidR="00F65F17" w:rsidRPr="00944FF4">
        <w:rPr>
          <w:rFonts w:ascii="Garamond" w:hAnsi="Garamond"/>
        </w:rPr>
        <w:t xml:space="preserve">ter and slave, or ruler and subject. </w:t>
      </w:r>
      <w:r w:rsidR="00E46C45" w:rsidRPr="00944FF4">
        <w:rPr>
          <w:rFonts w:ascii="Garamond" w:hAnsi="Garamond"/>
        </w:rPr>
        <w:t>In this kind of situation</w:t>
      </w:r>
      <w:r w:rsidR="00A831F3" w:rsidRPr="00944FF4">
        <w:rPr>
          <w:rFonts w:ascii="Garamond" w:hAnsi="Garamond"/>
        </w:rPr>
        <w:t>—familiar from the garden in which we began—</w:t>
      </w:r>
      <w:r w:rsidR="00AE50FB" w:rsidRPr="00944FF4">
        <w:rPr>
          <w:rFonts w:ascii="Garamond" w:hAnsi="Garamond"/>
        </w:rPr>
        <w:t>one p</w:t>
      </w:r>
      <w:r w:rsidR="00CB0214" w:rsidRPr="00944FF4">
        <w:rPr>
          <w:rFonts w:ascii="Garamond" w:hAnsi="Garamond"/>
        </w:rPr>
        <w:t xml:space="preserve">erson has the authority to give </w:t>
      </w:r>
      <w:proofErr w:type="gramStart"/>
      <w:r w:rsidR="00CB0214" w:rsidRPr="00944FF4">
        <w:rPr>
          <w:rFonts w:ascii="Garamond" w:hAnsi="Garamond"/>
        </w:rPr>
        <w:t>commands</w:t>
      </w:r>
      <w:proofErr w:type="gramEnd"/>
      <w:r w:rsidR="00CB0214" w:rsidRPr="00944FF4">
        <w:rPr>
          <w:rFonts w:ascii="Garamond" w:hAnsi="Garamond"/>
        </w:rPr>
        <w:t xml:space="preserve"> and the other is obligated to obey them.</w:t>
      </w:r>
      <w:r w:rsidR="0027560D" w:rsidRPr="00944FF4">
        <w:rPr>
          <w:rFonts w:ascii="Garamond" w:hAnsi="Garamond"/>
        </w:rPr>
        <w:t xml:space="preserve"> </w:t>
      </w:r>
      <w:r w:rsidR="00164D1B" w:rsidRPr="00944FF4">
        <w:rPr>
          <w:rFonts w:ascii="Garamond" w:hAnsi="Garamond"/>
        </w:rPr>
        <w:t>Malebranche suggests that</w:t>
      </w:r>
      <w:r w:rsidR="00EB15C1" w:rsidRPr="00944FF4">
        <w:rPr>
          <w:rFonts w:ascii="Garamond" w:hAnsi="Garamond"/>
        </w:rPr>
        <w:t xml:space="preserve"> </w:t>
      </w:r>
      <w:r w:rsidR="00210D32" w:rsidRPr="00944FF4">
        <w:rPr>
          <w:rFonts w:ascii="Garamond" w:hAnsi="Garamond"/>
        </w:rPr>
        <w:t xml:space="preserve">the mind and body stand in </w:t>
      </w:r>
      <w:r w:rsidR="00164D1B" w:rsidRPr="00944FF4">
        <w:rPr>
          <w:rFonts w:ascii="Garamond" w:hAnsi="Garamond"/>
        </w:rPr>
        <w:t>this kind of</w:t>
      </w:r>
      <w:r w:rsidR="00210D32" w:rsidRPr="00944FF4">
        <w:rPr>
          <w:rFonts w:ascii="Garamond" w:hAnsi="Garamond"/>
        </w:rPr>
        <w:t xml:space="preserve"> hierarchical relationship of command and obedience, which the Fall flips on its head.</w:t>
      </w:r>
    </w:p>
    <w:p w14:paraId="79CEEB98" w14:textId="77777777" w:rsidR="001566B1" w:rsidRPr="00944FF4" w:rsidRDefault="001566B1" w:rsidP="00330D9D">
      <w:pPr>
        <w:rPr>
          <w:rFonts w:ascii="Garamond" w:hAnsi="Garamond"/>
        </w:rPr>
      </w:pPr>
    </w:p>
    <w:p w14:paraId="694F0B7C" w14:textId="597F378C" w:rsidR="00FF3009" w:rsidRPr="00944FF4" w:rsidRDefault="00D21158" w:rsidP="00330D9D">
      <w:pPr>
        <w:rPr>
          <w:rFonts w:ascii="Garamond" w:hAnsi="Garamond"/>
        </w:rPr>
      </w:pPr>
      <w:r w:rsidRPr="00944FF4">
        <w:rPr>
          <w:rFonts w:ascii="Garamond" w:hAnsi="Garamond"/>
        </w:rPr>
        <w:lastRenderedPageBreak/>
        <w:t xml:space="preserve">Here is the picture. </w:t>
      </w:r>
      <w:r w:rsidR="00F15D1D" w:rsidRPr="00944FF4">
        <w:rPr>
          <w:rFonts w:ascii="Garamond" w:hAnsi="Garamond"/>
        </w:rPr>
        <w:t>Originally</w:t>
      </w:r>
      <w:r w:rsidR="00FF3009" w:rsidRPr="00944FF4">
        <w:rPr>
          <w:rFonts w:ascii="Garamond" w:hAnsi="Garamond"/>
        </w:rPr>
        <w:t xml:space="preserve">, the </w:t>
      </w:r>
      <w:r w:rsidR="00615E53" w:rsidRPr="00944FF4">
        <w:rPr>
          <w:rFonts w:ascii="Garamond" w:hAnsi="Garamond"/>
        </w:rPr>
        <w:t>mind</w:t>
      </w:r>
      <w:r w:rsidR="00FF3009" w:rsidRPr="00944FF4">
        <w:rPr>
          <w:rFonts w:ascii="Garamond" w:hAnsi="Garamond"/>
        </w:rPr>
        <w:t xml:space="preserve"> </w:t>
      </w:r>
      <w:r w:rsidR="00324000" w:rsidRPr="00944FF4">
        <w:rPr>
          <w:rFonts w:ascii="Garamond" w:hAnsi="Garamond"/>
        </w:rPr>
        <w:t>was the master and the body its servant.</w:t>
      </w:r>
      <w:r w:rsidR="00FF3009" w:rsidRPr="00944FF4">
        <w:rPr>
          <w:rFonts w:ascii="Garamond" w:hAnsi="Garamond"/>
        </w:rPr>
        <w:t xml:space="preserve"> </w:t>
      </w:r>
      <w:r w:rsidR="00EB15C1" w:rsidRPr="00944FF4">
        <w:rPr>
          <w:rFonts w:ascii="Garamond" w:hAnsi="Garamond"/>
        </w:rPr>
        <w:t xml:space="preserve">The </w:t>
      </w:r>
      <w:r w:rsidR="00FA460D" w:rsidRPr="00944FF4">
        <w:rPr>
          <w:rFonts w:ascii="Garamond" w:hAnsi="Garamond"/>
        </w:rPr>
        <w:t>mind</w:t>
      </w:r>
      <w:r w:rsidR="00EB15C1" w:rsidRPr="00944FF4">
        <w:rPr>
          <w:rFonts w:ascii="Garamond" w:hAnsi="Garamond"/>
        </w:rPr>
        <w:t xml:space="preserve"> gave the orders and the body obeyed. </w:t>
      </w:r>
      <w:r w:rsidR="00FF3009" w:rsidRPr="00944FF4">
        <w:rPr>
          <w:rFonts w:ascii="Garamond" w:hAnsi="Garamond"/>
        </w:rPr>
        <w:t xml:space="preserve">The change from union to dependence </w:t>
      </w:r>
      <w:r w:rsidR="00FF3009" w:rsidRPr="00944FF4">
        <w:rPr>
          <w:rFonts w:ascii="Garamond" w:hAnsi="Garamond"/>
          <w:i/>
          <w:iCs/>
        </w:rPr>
        <w:t xml:space="preserve">deprives </w:t>
      </w:r>
      <w:r w:rsidR="00FF3009" w:rsidRPr="00944FF4">
        <w:rPr>
          <w:rFonts w:ascii="Garamond" w:hAnsi="Garamond"/>
        </w:rPr>
        <w:t xml:space="preserve">the </w:t>
      </w:r>
      <w:r w:rsidR="00FA460D" w:rsidRPr="00944FF4">
        <w:rPr>
          <w:rFonts w:ascii="Garamond" w:hAnsi="Garamond"/>
        </w:rPr>
        <w:t>mind</w:t>
      </w:r>
      <w:r w:rsidR="00FF3009" w:rsidRPr="00944FF4">
        <w:rPr>
          <w:rFonts w:ascii="Garamond" w:hAnsi="Garamond"/>
        </w:rPr>
        <w:t xml:space="preserve"> of its authority to command the body and, even more radically, </w:t>
      </w:r>
      <w:r w:rsidR="001C6EBB" w:rsidRPr="00944FF4">
        <w:rPr>
          <w:rFonts w:ascii="Garamond" w:hAnsi="Garamond"/>
        </w:rPr>
        <w:t xml:space="preserve">appears to </w:t>
      </w:r>
      <w:r w:rsidR="00FF3009" w:rsidRPr="00944FF4">
        <w:rPr>
          <w:rFonts w:ascii="Garamond" w:hAnsi="Garamond"/>
          <w:i/>
          <w:iCs/>
        </w:rPr>
        <w:t>confer</w:t>
      </w:r>
      <w:r w:rsidR="00FF3009" w:rsidRPr="00944FF4">
        <w:rPr>
          <w:rFonts w:ascii="Garamond" w:hAnsi="Garamond"/>
        </w:rPr>
        <w:t xml:space="preserve"> authority upon </w:t>
      </w:r>
      <w:r w:rsidR="005F3839" w:rsidRPr="00944FF4">
        <w:rPr>
          <w:rFonts w:ascii="Garamond" w:hAnsi="Garamond"/>
        </w:rPr>
        <w:t>the body to command the mind</w:t>
      </w:r>
      <w:r w:rsidR="005D7834" w:rsidRPr="00944FF4">
        <w:rPr>
          <w:rFonts w:ascii="Garamond" w:hAnsi="Garamond"/>
        </w:rPr>
        <w:t xml:space="preserve"> instead</w:t>
      </w:r>
      <w:r w:rsidR="005F3839" w:rsidRPr="00944FF4">
        <w:rPr>
          <w:rFonts w:ascii="Garamond" w:hAnsi="Garamond"/>
        </w:rPr>
        <w:t>.</w:t>
      </w:r>
      <w:r w:rsidR="00324000" w:rsidRPr="00944FF4">
        <w:rPr>
          <w:rFonts w:ascii="Garamond" w:hAnsi="Garamond"/>
        </w:rPr>
        <w:t xml:space="preserve"> </w:t>
      </w:r>
      <w:r w:rsidR="005F3839" w:rsidRPr="00944FF4">
        <w:rPr>
          <w:rFonts w:ascii="Garamond" w:hAnsi="Garamond"/>
        </w:rPr>
        <w:t>As Malebranche writes:</w:t>
      </w:r>
    </w:p>
    <w:p w14:paraId="51679A73" w14:textId="77777777" w:rsidR="005F3839" w:rsidRPr="00944FF4" w:rsidRDefault="005F3839" w:rsidP="00330D9D">
      <w:pPr>
        <w:rPr>
          <w:rFonts w:ascii="Garamond" w:hAnsi="Garamond"/>
        </w:rPr>
      </w:pPr>
    </w:p>
    <w:p w14:paraId="2277232E" w14:textId="5FA3609A" w:rsidR="00340457" w:rsidRPr="00944FF4" w:rsidRDefault="00340457" w:rsidP="00340457">
      <w:pPr>
        <w:pStyle w:val="ListParagraph"/>
        <w:rPr>
          <w:rFonts w:ascii="Garamond" w:hAnsi="Garamond" w:cs="Garamond"/>
          <w:color w:val="000000"/>
        </w:rPr>
      </w:pPr>
      <w:r w:rsidRPr="00944FF4">
        <w:rPr>
          <w:rFonts w:ascii="Garamond" w:hAnsi="Garamond"/>
        </w:rPr>
        <w:t xml:space="preserve">When God created the first man, he united his soul to his </w:t>
      </w:r>
      <w:proofErr w:type="gramStart"/>
      <w:r w:rsidRPr="00944FF4">
        <w:rPr>
          <w:rFonts w:ascii="Garamond" w:hAnsi="Garamond"/>
        </w:rPr>
        <w:t>body</w:t>
      </w:r>
      <w:proofErr w:type="gramEnd"/>
      <w:r w:rsidRPr="00944FF4">
        <w:rPr>
          <w:rFonts w:ascii="Garamond" w:hAnsi="Garamond"/>
        </w:rPr>
        <w:t xml:space="preserve"> but he did not make it dependent. The soul was the master, and the body executed its orders, and asked for its needs respectfully</w:t>
      </w:r>
      <w:r w:rsidR="00B10CE6" w:rsidRPr="00944FF4">
        <w:rPr>
          <w:rFonts w:ascii="Garamond" w:hAnsi="Garamond"/>
        </w:rPr>
        <w:t xml:space="preserve"> </w:t>
      </w:r>
      <w:proofErr w:type="gramStart"/>
      <w:r w:rsidRPr="00944FF4">
        <w:rPr>
          <w:rFonts w:ascii="Garamond" w:hAnsi="Garamond"/>
          <w:i/>
          <w:iCs/>
        </w:rPr>
        <w:t>.</w:t>
      </w:r>
      <w:r w:rsidR="006E4660" w:rsidRPr="00944FF4">
        <w:rPr>
          <w:rFonts w:ascii="Garamond" w:hAnsi="Garamond"/>
        </w:rPr>
        <w:t xml:space="preserve"> . . </w:t>
      </w:r>
      <w:r w:rsidRPr="00944FF4">
        <w:rPr>
          <w:rFonts w:ascii="Garamond" w:hAnsi="Garamond"/>
        </w:rPr>
        <w:t>.</w:t>
      </w:r>
      <w:proofErr w:type="gramEnd"/>
      <w:r w:rsidRPr="00944FF4">
        <w:rPr>
          <w:rFonts w:ascii="Garamond" w:hAnsi="Garamond"/>
        </w:rPr>
        <w:t xml:space="preserve"> because of his rebellion, </w:t>
      </w:r>
      <w:r w:rsidR="00AF5B14" w:rsidRPr="00944FF4">
        <w:rPr>
          <w:rFonts w:ascii="Garamond" w:hAnsi="Garamond"/>
        </w:rPr>
        <w:t xml:space="preserve">God </w:t>
      </w:r>
      <w:r w:rsidRPr="00944FF4">
        <w:rPr>
          <w:rFonts w:ascii="Garamond" w:hAnsi="Garamond"/>
        </w:rPr>
        <w:t>subjected man to his body, the most vile and impotent of substances.</w:t>
      </w:r>
      <w:r w:rsidRPr="00944FF4">
        <w:rPr>
          <w:rFonts w:ascii="Garamond" w:hAnsi="Garamond" w:cs="Garamond"/>
          <w:color w:val="000000"/>
        </w:rPr>
        <w:t xml:space="preserve"> </w:t>
      </w:r>
      <w:r w:rsidR="00F57FD3" w:rsidRPr="00944FF4">
        <w:rPr>
          <w:rFonts w:ascii="Garamond" w:hAnsi="Garamond" w:cs="Garamond"/>
          <w:color w:val="000000"/>
        </w:rPr>
        <w:t xml:space="preserve">. . </w:t>
      </w:r>
      <w:r w:rsidR="00E84275" w:rsidRPr="00944FF4">
        <w:rPr>
          <w:rFonts w:ascii="Garamond" w:hAnsi="Garamond"/>
        </w:rPr>
        <w:t xml:space="preserve">And without changing the general laws, very wisely established, of the union of the soul and body, God deprives man of the power to command the body as master; and leaves to the body the power of involving man in its needs, and of mistreating him if it refuses them. It is through goodness that God leaves Adam his body. It is through justice that this body is in revolt, and that </w:t>
      </w:r>
      <w:r w:rsidR="001F2AF0" w:rsidRPr="00944FF4">
        <w:rPr>
          <w:rFonts w:ascii="Garamond" w:hAnsi="Garamond"/>
        </w:rPr>
        <w:t>it</w:t>
      </w:r>
      <w:r w:rsidR="00E84275" w:rsidRPr="00944FF4">
        <w:rPr>
          <w:rFonts w:ascii="Garamond" w:hAnsi="Garamond"/>
        </w:rPr>
        <w:t xml:space="preserve"> is often a troublesome master</w:t>
      </w:r>
      <w:r w:rsidR="00E20762" w:rsidRPr="00944FF4">
        <w:rPr>
          <w:rFonts w:ascii="Garamond" w:hAnsi="Garamond"/>
          <w:b/>
          <w:bCs/>
        </w:rPr>
        <w:t xml:space="preserve">. </w:t>
      </w:r>
      <w:r w:rsidRPr="00944FF4">
        <w:rPr>
          <w:rFonts w:ascii="Garamond" w:hAnsi="Garamond" w:cs="Garamond"/>
          <w:color w:val="000000"/>
        </w:rPr>
        <w:t>(</w:t>
      </w:r>
      <w:proofErr w:type="spellStart"/>
      <w:r w:rsidRPr="00944FF4">
        <w:rPr>
          <w:rFonts w:ascii="Garamond" w:hAnsi="Garamond" w:cs="Garamond"/>
          <w:i/>
          <w:iCs/>
          <w:color w:val="000000"/>
        </w:rPr>
        <w:t>Prémotion</w:t>
      </w:r>
      <w:proofErr w:type="spellEnd"/>
      <w:r w:rsidRPr="00944FF4">
        <w:rPr>
          <w:rFonts w:ascii="Garamond" w:hAnsi="Garamond" w:cs="Garamond"/>
          <w:color w:val="000000"/>
        </w:rPr>
        <w:t>, OC.xvi.123-4)</w:t>
      </w:r>
    </w:p>
    <w:p w14:paraId="0E929B87" w14:textId="77777777" w:rsidR="00340457" w:rsidRPr="00944FF4" w:rsidRDefault="00340457" w:rsidP="00340457">
      <w:pPr>
        <w:rPr>
          <w:rFonts w:ascii="Garamond" w:hAnsi="Garamond"/>
        </w:rPr>
      </w:pPr>
    </w:p>
    <w:p w14:paraId="619C19B9" w14:textId="7ED488C5" w:rsidR="0018711A" w:rsidRPr="00944FF4" w:rsidRDefault="00B35771" w:rsidP="00340457">
      <w:pPr>
        <w:rPr>
          <w:rFonts w:ascii="Garamond" w:hAnsi="Garamond"/>
        </w:rPr>
      </w:pPr>
      <w:r w:rsidRPr="00944FF4">
        <w:rPr>
          <w:rFonts w:ascii="Garamond" w:hAnsi="Garamond"/>
        </w:rPr>
        <w:t xml:space="preserve">The punishment for man’s rebellion is </w:t>
      </w:r>
      <w:r w:rsidRPr="00944FF4">
        <w:rPr>
          <w:rFonts w:ascii="Garamond" w:hAnsi="Garamond"/>
          <w:i/>
          <w:iCs/>
        </w:rPr>
        <w:t xml:space="preserve">subjection </w:t>
      </w:r>
      <w:r w:rsidRPr="00944FF4">
        <w:rPr>
          <w:rFonts w:ascii="Garamond" w:hAnsi="Garamond"/>
        </w:rPr>
        <w:t>to his body</w:t>
      </w:r>
      <w:r w:rsidR="00AD13D0" w:rsidRPr="00944FF4">
        <w:rPr>
          <w:rFonts w:ascii="Garamond" w:hAnsi="Garamond"/>
        </w:rPr>
        <w:t>.</w:t>
      </w:r>
      <w:r w:rsidR="002B5327" w:rsidRPr="00944FF4">
        <w:rPr>
          <w:rFonts w:ascii="Garamond" w:hAnsi="Garamond"/>
        </w:rPr>
        <w:t xml:space="preserve"> </w:t>
      </w:r>
      <w:r w:rsidR="00D53AAB" w:rsidRPr="00944FF4">
        <w:rPr>
          <w:rFonts w:ascii="Garamond" w:hAnsi="Garamond"/>
        </w:rPr>
        <w:t>Malebranche</w:t>
      </w:r>
      <w:r w:rsidR="00A34626" w:rsidRPr="00944FF4">
        <w:rPr>
          <w:rFonts w:ascii="Garamond" w:hAnsi="Garamond"/>
        </w:rPr>
        <w:t xml:space="preserve"> emphasises</w:t>
      </w:r>
      <w:r w:rsidR="003126C9" w:rsidRPr="00944FF4">
        <w:rPr>
          <w:rFonts w:ascii="Garamond" w:hAnsi="Garamond"/>
        </w:rPr>
        <w:t xml:space="preserve"> this role reversal</w:t>
      </w:r>
      <w:r w:rsidR="00AB2AEE" w:rsidRPr="00944FF4">
        <w:rPr>
          <w:rFonts w:ascii="Garamond" w:hAnsi="Garamond"/>
        </w:rPr>
        <w:t xml:space="preserve"> in many places</w:t>
      </w:r>
      <w:r w:rsidR="003126C9" w:rsidRPr="00944FF4">
        <w:rPr>
          <w:rFonts w:ascii="Garamond" w:hAnsi="Garamond"/>
        </w:rPr>
        <w:t xml:space="preserve"> by</w:t>
      </w:r>
      <w:r w:rsidR="00A34626" w:rsidRPr="00944FF4">
        <w:rPr>
          <w:rFonts w:ascii="Garamond" w:hAnsi="Garamond"/>
        </w:rPr>
        <w:t xml:space="preserve"> </w:t>
      </w:r>
      <w:r w:rsidR="00543740" w:rsidRPr="00944FF4">
        <w:rPr>
          <w:rFonts w:ascii="Garamond" w:hAnsi="Garamond"/>
        </w:rPr>
        <w:t>describing</w:t>
      </w:r>
      <w:r w:rsidR="003126C9" w:rsidRPr="00944FF4">
        <w:rPr>
          <w:rFonts w:ascii="Garamond" w:hAnsi="Garamond"/>
        </w:rPr>
        <w:t xml:space="preserve"> the mind as “subjugated,” “subordinated,” and even “enslaved”</w:t>
      </w:r>
      <w:r w:rsidR="00FA460D" w:rsidRPr="00944FF4">
        <w:rPr>
          <w:rFonts w:ascii="Garamond" w:hAnsi="Garamond"/>
        </w:rPr>
        <w:t xml:space="preserve"> or “tyrannized”</w:t>
      </w:r>
      <w:r w:rsidR="003126C9" w:rsidRPr="00944FF4">
        <w:rPr>
          <w:rFonts w:ascii="Garamond" w:hAnsi="Garamond"/>
        </w:rPr>
        <w:t xml:space="preserve"> by the body</w:t>
      </w:r>
      <w:r w:rsidR="00D82806" w:rsidRPr="00944FF4">
        <w:rPr>
          <w:rFonts w:ascii="Garamond" w:hAnsi="Garamond"/>
        </w:rPr>
        <w:t>.</w:t>
      </w:r>
      <w:r w:rsidR="00AB2AEE" w:rsidRPr="00944FF4">
        <w:rPr>
          <w:rStyle w:val="FootnoteReference"/>
          <w:rFonts w:ascii="Garamond" w:hAnsi="Garamond"/>
        </w:rPr>
        <w:t xml:space="preserve"> </w:t>
      </w:r>
      <w:r w:rsidR="00AB2AEE" w:rsidRPr="00944FF4">
        <w:rPr>
          <w:rStyle w:val="FootnoteReference"/>
          <w:rFonts w:ascii="Garamond" w:hAnsi="Garamond"/>
        </w:rPr>
        <w:footnoteReference w:id="6"/>
      </w:r>
      <w:r w:rsidR="0086021F" w:rsidRPr="00944FF4">
        <w:rPr>
          <w:rFonts w:ascii="Garamond" w:hAnsi="Garamond"/>
        </w:rPr>
        <w:t xml:space="preserve"> As Malebranche writes, </w:t>
      </w:r>
      <w:r w:rsidR="0018711A" w:rsidRPr="00944FF4">
        <w:rPr>
          <w:rFonts w:ascii="Garamond" w:hAnsi="Garamond"/>
        </w:rPr>
        <w:t>“Original Sin . . . makes</w:t>
      </w:r>
      <w:r w:rsidR="00CC75D1" w:rsidRPr="00944FF4">
        <w:rPr>
          <w:rFonts w:ascii="Garamond" w:hAnsi="Garamond"/>
        </w:rPr>
        <w:t xml:space="preserve"> man the slave of his body” (</w:t>
      </w:r>
      <w:r w:rsidR="00CC75D1" w:rsidRPr="00944FF4">
        <w:rPr>
          <w:rFonts w:ascii="Garamond" w:hAnsi="Garamond"/>
          <w:i/>
          <w:iCs/>
        </w:rPr>
        <w:t xml:space="preserve">Elucidation </w:t>
      </w:r>
      <w:r w:rsidR="00CC75D1" w:rsidRPr="00944FF4">
        <w:rPr>
          <w:rFonts w:ascii="Garamond" w:hAnsi="Garamond"/>
        </w:rPr>
        <w:t>VIII, OC.iii.</w:t>
      </w:r>
      <w:r w:rsidR="00CD2F71" w:rsidRPr="00944FF4">
        <w:rPr>
          <w:rFonts w:ascii="Garamond" w:hAnsi="Garamond"/>
        </w:rPr>
        <w:t>101</w:t>
      </w:r>
      <w:r w:rsidR="00CC75D1" w:rsidRPr="00944FF4">
        <w:rPr>
          <w:rFonts w:ascii="Garamond" w:hAnsi="Garamond"/>
        </w:rPr>
        <w:t>/LO 596).</w:t>
      </w:r>
    </w:p>
    <w:p w14:paraId="2730ED1B" w14:textId="77777777" w:rsidR="00D82806" w:rsidRPr="00944FF4" w:rsidRDefault="00D82806" w:rsidP="00340457">
      <w:pPr>
        <w:rPr>
          <w:rFonts w:ascii="Garamond" w:hAnsi="Garamond"/>
        </w:rPr>
      </w:pPr>
    </w:p>
    <w:p w14:paraId="47B48AAD" w14:textId="72D753BF" w:rsidR="007531C0" w:rsidRPr="00944FF4" w:rsidRDefault="00CA3070" w:rsidP="00340457">
      <w:pPr>
        <w:rPr>
          <w:rFonts w:ascii="Garamond" w:hAnsi="Garamond"/>
        </w:rPr>
      </w:pPr>
      <w:r w:rsidRPr="00944FF4">
        <w:rPr>
          <w:rFonts w:ascii="Garamond" w:hAnsi="Garamond"/>
        </w:rPr>
        <w:t>This</w:t>
      </w:r>
      <w:r w:rsidR="00D21158" w:rsidRPr="00944FF4">
        <w:rPr>
          <w:rFonts w:ascii="Garamond" w:hAnsi="Garamond"/>
        </w:rPr>
        <w:t xml:space="preserve"> picture</w:t>
      </w:r>
      <w:r w:rsidR="0083631D" w:rsidRPr="00944FF4">
        <w:rPr>
          <w:rFonts w:ascii="Garamond" w:hAnsi="Garamond"/>
        </w:rPr>
        <w:t xml:space="preserve"> is obviously a </w:t>
      </w:r>
      <w:r w:rsidR="007531C0" w:rsidRPr="00944FF4">
        <w:rPr>
          <w:rFonts w:ascii="Garamond" w:hAnsi="Garamond"/>
        </w:rPr>
        <w:t>metaphor of some kind</w:t>
      </w:r>
      <w:r w:rsidR="00F33490" w:rsidRPr="00944FF4">
        <w:rPr>
          <w:rFonts w:ascii="Garamond" w:hAnsi="Garamond"/>
        </w:rPr>
        <w:t>. The mind is a person in Malebranche’s framework</w:t>
      </w:r>
      <w:r w:rsidR="001B348F" w:rsidRPr="00944FF4">
        <w:rPr>
          <w:rFonts w:ascii="Garamond" w:hAnsi="Garamond"/>
        </w:rPr>
        <w:t>,</w:t>
      </w:r>
      <w:r w:rsidR="00F33490" w:rsidRPr="00944FF4">
        <w:rPr>
          <w:rFonts w:ascii="Garamond" w:hAnsi="Garamond"/>
        </w:rPr>
        <w:t xml:space="preserve"> but the body is not</w:t>
      </w:r>
      <w:r w:rsidR="001B348F" w:rsidRPr="00944FF4">
        <w:rPr>
          <w:rFonts w:ascii="Garamond" w:hAnsi="Garamond"/>
        </w:rPr>
        <w:t>. The body</w:t>
      </w:r>
      <w:r w:rsidR="00F33490" w:rsidRPr="00944FF4">
        <w:rPr>
          <w:rFonts w:ascii="Garamond" w:hAnsi="Garamond"/>
        </w:rPr>
        <w:t xml:space="preserve"> </w:t>
      </w:r>
      <w:r w:rsidR="00C92591" w:rsidRPr="00944FF4">
        <w:rPr>
          <w:rFonts w:ascii="Garamond" w:hAnsi="Garamond"/>
        </w:rPr>
        <w:t xml:space="preserve">is a complicated </w:t>
      </w:r>
      <w:r w:rsidR="00ED4F72" w:rsidRPr="00944FF4">
        <w:rPr>
          <w:rFonts w:ascii="Garamond" w:hAnsi="Garamond"/>
        </w:rPr>
        <w:t>machine</w:t>
      </w:r>
      <w:r w:rsidR="007531C0" w:rsidRPr="00944FF4">
        <w:rPr>
          <w:rFonts w:ascii="Garamond" w:hAnsi="Garamond"/>
        </w:rPr>
        <w:t xml:space="preserve"> for him</w:t>
      </w:r>
      <w:r w:rsidR="000572CE" w:rsidRPr="00944FF4">
        <w:rPr>
          <w:rFonts w:ascii="Garamond" w:hAnsi="Garamond"/>
        </w:rPr>
        <w:t>,</w:t>
      </w:r>
      <w:r w:rsidR="00ED4F72" w:rsidRPr="00944FF4">
        <w:rPr>
          <w:rFonts w:ascii="Garamond" w:hAnsi="Garamond"/>
        </w:rPr>
        <w:t xml:space="preserve"> not an intelligent agent, and so it is just not the kind of thing that could </w:t>
      </w:r>
      <w:r w:rsidR="00121D3C" w:rsidRPr="00944FF4">
        <w:rPr>
          <w:rFonts w:ascii="Garamond" w:hAnsi="Garamond"/>
        </w:rPr>
        <w:t>obey or issue</w:t>
      </w:r>
      <w:r w:rsidR="00ED4F72" w:rsidRPr="00944FF4">
        <w:rPr>
          <w:rFonts w:ascii="Garamond" w:hAnsi="Garamond"/>
        </w:rPr>
        <w:t xml:space="preserve"> commands.</w:t>
      </w:r>
      <w:r w:rsidR="00C84ECC" w:rsidRPr="00944FF4">
        <w:rPr>
          <w:rFonts w:ascii="Garamond" w:hAnsi="Garamond"/>
        </w:rPr>
        <w:t xml:space="preserve"> </w:t>
      </w:r>
      <w:r w:rsidR="00A043AE" w:rsidRPr="00944FF4">
        <w:rPr>
          <w:rFonts w:ascii="Garamond" w:hAnsi="Garamond"/>
        </w:rPr>
        <w:t>So</w:t>
      </w:r>
      <w:r w:rsidR="00FA7F50" w:rsidRPr="00944FF4">
        <w:rPr>
          <w:rFonts w:ascii="Garamond" w:hAnsi="Garamond"/>
        </w:rPr>
        <w:t xml:space="preserve">, the body </w:t>
      </w:r>
      <w:r w:rsidR="00970F4F" w:rsidRPr="00944FF4">
        <w:rPr>
          <w:rFonts w:ascii="Garamond" w:hAnsi="Garamond"/>
        </w:rPr>
        <w:t xml:space="preserve">cannot </w:t>
      </w:r>
      <w:r w:rsidR="00970F4F" w:rsidRPr="00944FF4">
        <w:rPr>
          <w:rFonts w:ascii="Garamond" w:hAnsi="Garamond"/>
          <w:i/>
          <w:iCs/>
        </w:rPr>
        <w:t xml:space="preserve">really </w:t>
      </w:r>
      <w:r w:rsidR="00970F4F" w:rsidRPr="00944FF4">
        <w:rPr>
          <w:rFonts w:ascii="Garamond" w:hAnsi="Garamond"/>
        </w:rPr>
        <w:t xml:space="preserve">be </w:t>
      </w:r>
      <w:r w:rsidR="00121D3C" w:rsidRPr="00944FF4">
        <w:rPr>
          <w:rFonts w:ascii="Garamond" w:hAnsi="Garamond"/>
        </w:rPr>
        <w:t xml:space="preserve">following the mind’s commands before the </w:t>
      </w:r>
      <w:r w:rsidR="00BC6EBF" w:rsidRPr="00944FF4">
        <w:rPr>
          <w:rFonts w:ascii="Garamond" w:hAnsi="Garamond"/>
        </w:rPr>
        <w:t>F</w:t>
      </w:r>
      <w:r w:rsidR="00121D3C" w:rsidRPr="00944FF4">
        <w:rPr>
          <w:rFonts w:ascii="Garamond" w:hAnsi="Garamond"/>
        </w:rPr>
        <w:t>all, nor giving the commands after.</w:t>
      </w:r>
      <w:r w:rsidR="00D4592D" w:rsidRPr="00944FF4">
        <w:rPr>
          <w:rFonts w:ascii="Garamond" w:hAnsi="Garamond"/>
        </w:rPr>
        <w:t xml:space="preserve"> </w:t>
      </w:r>
      <w:r w:rsidR="00884C07" w:rsidRPr="00944FF4">
        <w:rPr>
          <w:rFonts w:ascii="Garamond" w:hAnsi="Garamond"/>
        </w:rPr>
        <w:t>The body</w:t>
      </w:r>
      <w:r w:rsidR="00DC2A99" w:rsidRPr="00944FF4">
        <w:rPr>
          <w:rFonts w:ascii="Garamond" w:hAnsi="Garamond"/>
        </w:rPr>
        <w:t xml:space="preserve"> </w:t>
      </w:r>
      <w:r w:rsidR="00FA7F50" w:rsidRPr="00944FF4">
        <w:rPr>
          <w:rFonts w:ascii="Garamond" w:hAnsi="Garamond"/>
        </w:rPr>
        <w:t xml:space="preserve">cannot </w:t>
      </w:r>
      <w:r w:rsidR="00FA7F50" w:rsidRPr="00944FF4">
        <w:rPr>
          <w:rFonts w:ascii="Garamond" w:hAnsi="Garamond"/>
          <w:i/>
          <w:iCs/>
        </w:rPr>
        <w:t xml:space="preserve">really </w:t>
      </w:r>
      <w:r w:rsidR="00FA7F50" w:rsidRPr="00944FF4">
        <w:rPr>
          <w:rFonts w:ascii="Garamond" w:hAnsi="Garamond"/>
        </w:rPr>
        <w:t xml:space="preserve">stand in the kinds of </w:t>
      </w:r>
      <w:r w:rsidR="00812435" w:rsidRPr="00944FF4">
        <w:rPr>
          <w:rFonts w:ascii="Garamond" w:hAnsi="Garamond"/>
        </w:rPr>
        <w:t>interpersonal relations</w:t>
      </w:r>
      <w:r w:rsidR="000572CE" w:rsidRPr="00944FF4">
        <w:rPr>
          <w:rFonts w:ascii="Garamond" w:hAnsi="Garamond"/>
        </w:rPr>
        <w:t>—of master and slave, command and obedience—that Malebranche uses</w:t>
      </w:r>
      <w:r w:rsidR="000572CE" w:rsidRPr="00944FF4">
        <w:rPr>
          <w:rFonts w:ascii="Garamond" w:hAnsi="Garamond"/>
          <w:i/>
          <w:iCs/>
        </w:rPr>
        <w:t xml:space="preserve"> </w:t>
      </w:r>
      <w:r w:rsidR="000572CE" w:rsidRPr="00944FF4">
        <w:rPr>
          <w:rFonts w:ascii="Garamond" w:hAnsi="Garamond"/>
        </w:rPr>
        <w:t xml:space="preserve">to describe the </w:t>
      </w:r>
      <w:r w:rsidR="00C00A39" w:rsidRPr="00944FF4">
        <w:rPr>
          <w:rFonts w:ascii="Garamond" w:hAnsi="Garamond"/>
        </w:rPr>
        <w:t xml:space="preserve">changing </w:t>
      </w:r>
      <w:r w:rsidR="000572CE" w:rsidRPr="00944FF4">
        <w:rPr>
          <w:rFonts w:ascii="Garamond" w:hAnsi="Garamond"/>
        </w:rPr>
        <w:t xml:space="preserve">relationship between mind and body. </w:t>
      </w:r>
      <w:r w:rsidR="0049664C" w:rsidRPr="00944FF4">
        <w:rPr>
          <w:rFonts w:ascii="Garamond" w:hAnsi="Garamond"/>
        </w:rPr>
        <w:t>How, then,</w:t>
      </w:r>
      <w:r w:rsidR="006257DE" w:rsidRPr="00944FF4">
        <w:rPr>
          <w:rFonts w:ascii="Garamond" w:hAnsi="Garamond"/>
        </w:rPr>
        <w:t xml:space="preserve"> should we interpret this</w:t>
      </w:r>
      <w:r w:rsidR="00C00A39" w:rsidRPr="00944FF4">
        <w:rPr>
          <w:rFonts w:ascii="Garamond" w:hAnsi="Garamond"/>
        </w:rPr>
        <w:t xml:space="preserve"> interpersonal</w:t>
      </w:r>
      <w:r w:rsidR="006257DE" w:rsidRPr="00944FF4">
        <w:rPr>
          <w:rFonts w:ascii="Garamond" w:hAnsi="Garamond"/>
        </w:rPr>
        <w:t xml:space="preserve"> metaphor, and why is </w:t>
      </w:r>
      <w:r w:rsidR="006257DE" w:rsidRPr="00944FF4">
        <w:rPr>
          <w:rFonts w:ascii="Garamond" w:hAnsi="Garamond"/>
          <w:i/>
          <w:iCs/>
        </w:rPr>
        <w:t xml:space="preserve">this </w:t>
      </w:r>
      <w:r w:rsidR="006257DE" w:rsidRPr="00944FF4">
        <w:rPr>
          <w:rFonts w:ascii="Garamond" w:hAnsi="Garamond"/>
        </w:rPr>
        <w:t xml:space="preserve">the metaphor that Malebranche consistently reaches for when he </w:t>
      </w:r>
      <w:r w:rsidR="00A54139" w:rsidRPr="00944FF4">
        <w:rPr>
          <w:rFonts w:ascii="Garamond" w:hAnsi="Garamond"/>
        </w:rPr>
        <w:t xml:space="preserve">seeks to describe our changed relationship to our bodies? </w:t>
      </w:r>
    </w:p>
    <w:p w14:paraId="19599D25" w14:textId="77777777" w:rsidR="005575C9" w:rsidRPr="00944FF4" w:rsidRDefault="005575C9" w:rsidP="00340457">
      <w:pPr>
        <w:rPr>
          <w:rFonts w:ascii="Garamond" w:hAnsi="Garamond"/>
        </w:rPr>
      </w:pPr>
    </w:p>
    <w:p w14:paraId="22FA999D" w14:textId="08A15249" w:rsidR="00B35F87" w:rsidRPr="00944FF4" w:rsidRDefault="00C951D6" w:rsidP="00340457">
      <w:pPr>
        <w:rPr>
          <w:rFonts w:ascii="Garamond" w:hAnsi="Garamond"/>
        </w:rPr>
      </w:pPr>
      <w:r w:rsidRPr="00944FF4">
        <w:rPr>
          <w:rFonts w:ascii="Garamond" w:hAnsi="Garamond"/>
        </w:rPr>
        <w:t xml:space="preserve">We might </w:t>
      </w:r>
      <w:r w:rsidR="0033012C" w:rsidRPr="00944FF4">
        <w:rPr>
          <w:rFonts w:ascii="Garamond" w:hAnsi="Garamond"/>
        </w:rPr>
        <w:t>suspect</w:t>
      </w:r>
      <w:r w:rsidRPr="00944FF4">
        <w:rPr>
          <w:rFonts w:ascii="Garamond" w:hAnsi="Garamond"/>
        </w:rPr>
        <w:t xml:space="preserve"> </w:t>
      </w:r>
      <w:r w:rsidR="005833AE" w:rsidRPr="00944FF4">
        <w:rPr>
          <w:rFonts w:ascii="Garamond" w:hAnsi="Garamond"/>
        </w:rPr>
        <w:t xml:space="preserve">that the </w:t>
      </w:r>
      <w:r w:rsidR="00EE54E5" w:rsidRPr="00944FF4">
        <w:rPr>
          <w:rFonts w:ascii="Garamond" w:hAnsi="Garamond"/>
        </w:rPr>
        <w:t>metaphors are simply restatements of the uncont</w:t>
      </w:r>
      <w:r w:rsidR="0077751B" w:rsidRPr="00944FF4">
        <w:rPr>
          <w:rFonts w:ascii="Garamond" w:hAnsi="Garamond"/>
        </w:rPr>
        <w:t>roversial aspect of the change mentioned above: namely, the mind’s lost ability to</w:t>
      </w:r>
      <w:r w:rsidR="006129CA" w:rsidRPr="00944FF4">
        <w:rPr>
          <w:rFonts w:ascii="Garamond" w:hAnsi="Garamond"/>
        </w:rPr>
        <w:t xml:space="preserve"> turn</w:t>
      </w:r>
      <w:r w:rsidR="0077751B" w:rsidRPr="00944FF4">
        <w:rPr>
          <w:rFonts w:ascii="Garamond" w:hAnsi="Garamond"/>
        </w:rPr>
        <w:t xml:space="preserve"> its sensations off or, more generally, the mind’s diminished control of its body. When Malebranche describes the mind as “subjected” to its body, maybe his point is simply that the body can push the mind around by producing—or, better, occasioning—sensations in the mind whether the mind likes it or not.</w:t>
      </w:r>
      <w:r w:rsidR="00F463D9" w:rsidRPr="00944FF4">
        <w:rPr>
          <w:rFonts w:ascii="Garamond" w:hAnsi="Garamond"/>
        </w:rPr>
        <w:t xml:space="preserve"> I don’t think this is the whole story, </w:t>
      </w:r>
      <w:r w:rsidR="0033012C" w:rsidRPr="00944FF4">
        <w:rPr>
          <w:rFonts w:ascii="Garamond" w:hAnsi="Garamond"/>
        </w:rPr>
        <w:t>however</w:t>
      </w:r>
      <w:r w:rsidR="00C3232F" w:rsidRPr="00944FF4">
        <w:rPr>
          <w:rFonts w:ascii="Garamond" w:hAnsi="Garamond"/>
        </w:rPr>
        <w:t xml:space="preserve">. If Malebranche’s point were </w:t>
      </w:r>
      <w:r w:rsidR="00C3232F" w:rsidRPr="00944FF4">
        <w:rPr>
          <w:rFonts w:ascii="Garamond" w:hAnsi="Garamond"/>
          <w:i/>
          <w:iCs/>
        </w:rPr>
        <w:t xml:space="preserve">just </w:t>
      </w:r>
      <w:r w:rsidR="00C3232F" w:rsidRPr="00944FF4">
        <w:rPr>
          <w:rFonts w:ascii="Garamond" w:hAnsi="Garamond"/>
        </w:rPr>
        <w:t xml:space="preserve">that </w:t>
      </w:r>
      <w:r w:rsidR="009F7F1E" w:rsidRPr="00944FF4">
        <w:rPr>
          <w:rFonts w:ascii="Garamond" w:hAnsi="Garamond"/>
        </w:rPr>
        <w:t xml:space="preserve">we have less control of our bodies than we used to, he wouldn’t need to employ the </w:t>
      </w:r>
      <w:r w:rsidR="006C0B7E" w:rsidRPr="00944FF4">
        <w:rPr>
          <w:rFonts w:ascii="Garamond" w:hAnsi="Garamond"/>
        </w:rPr>
        <w:t>normatively rich</w:t>
      </w:r>
      <w:r w:rsidR="009F7F1E" w:rsidRPr="00944FF4">
        <w:rPr>
          <w:rFonts w:ascii="Garamond" w:hAnsi="Garamond"/>
        </w:rPr>
        <w:t xml:space="preserve"> vocabul</w:t>
      </w:r>
      <w:r w:rsidR="00B30A16" w:rsidRPr="00944FF4">
        <w:rPr>
          <w:rFonts w:ascii="Garamond" w:hAnsi="Garamond"/>
        </w:rPr>
        <w:t>aries</w:t>
      </w:r>
      <w:r w:rsidR="002225A3" w:rsidRPr="00944FF4">
        <w:rPr>
          <w:rFonts w:ascii="Garamond" w:hAnsi="Garamond"/>
        </w:rPr>
        <w:t xml:space="preserve"> of master</w:t>
      </w:r>
      <w:r w:rsidR="009D39A3" w:rsidRPr="00944FF4">
        <w:rPr>
          <w:rFonts w:ascii="Garamond" w:hAnsi="Garamond"/>
        </w:rPr>
        <w:t xml:space="preserve"> and slave, </w:t>
      </w:r>
      <w:r w:rsidR="006C0B7E" w:rsidRPr="00944FF4">
        <w:rPr>
          <w:rFonts w:ascii="Garamond" w:hAnsi="Garamond"/>
        </w:rPr>
        <w:t>tyranny and subjugation, obligation and disobedience</w:t>
      </w:r>
      <w:r w:rsidR="00236193" w:rsidRPr="00944FF4">
        <w:rPr>
          <w:rFonts w:ascii="Garamond" w:hAnsi="Garamond"/>
        </w:rPr>
        <w:t xml:space="preserve"> to describe our fraught relationship with our bodies</w:t>
      </w:r>
      <w:r w:rsidR="006C0B7E" w:rsidRPr="00944FF4">
        <w:rPr>
          <w:rFonts w:ascii="Garamond" w:hAnsi="Garamond"/>
        </w:rPr>
        <w:t>.</w:t>
      </w:r>
      <w:r w:rsidR="00C3232F" w:rsidRPr="00944FF4">
        <w:rPr>
          <w:rFonts w:ascii="Garamond" w:hAnsi="Garamond"/>
        </w:rPr>
        <w:t xml:space="preserve"> </w:t>
      </w:r>
      <w:r w:rsidR="00A64403">
        <w:rPr>
          <w:rFonts w:ascii="Garamond" w:hAnsi="Garamond"/>
        </w:rPr>
        <w:t>But t</w:t>
      </w:r>
      <w:r w:rsidR="00032344" w:rsidRPr="00944FF4">
        <w:rPr>
          <w:rFonts w:ascii="Garamond" w:hAnsi="Garamond"/>
        </w:rPr>
        <w:t xml:space="preserve">hese </w:t>
      </w:r>
      <w:r w:rsidR="00B35F87" w:rsidRPr="00944FF4">
        <w:rPr>
          <w:rFonts w:ascii="Garamond" w:hAnsi="Garamond"/>
        </w:rPr>
        <w:t>forms of expression are clearly important to him.</w:t>
      </w:r>
      <w:r w:rsidR="0004080B" w:rsidRPr="00944FF4">
        <w:rPr>
          <w:rFonts w:ascii="Garamond" w:hAnsi="Garamond"/>
        </w:rPr>
        <w:t xml:space="preserve"> </w:t>
      </w:r>
      <w:r w:rsidR="00110ADB" w:rsidRPr="00944FF4">
        <w:rPr>
          <w:rFonts w:ascii="Garamond" w:hAnsi="Garamond"/>
        </w:rPr>
        <w:t>Why?</w:t>
      </w:r>
    </w:p>
    <w:p w14:paraId="4DA1B19A" w14:textId="77777777" w:rsidR="007253A6" w:rsidRPr="00944FF4" w:rsidRDefault="007253A6" w:rsidP="00340457">
      <w:pPr>
        <w:rPr>
          <w:rFonts w:ascii="Garamond" w:hAnsi="Garamond"/>
        </w:rPr>
      </w:pPr>
    </w:p>
    <w:p w14:paraId="36B71C87" w14:textId="63FA6737" w:rsidR="009C79CF" w:rsidRPr="00944FF4" w:rsidRDefault="00D94676" w:rsidP="00D96E2D">
      <w:pPr>
        <w:rPr>
          <w:rFonts w:ascii="Garamond" w:hAnsi="Garamond"/>
        </w:rPr>
      </w:pPr>
      <w:r w:rsidRPr="00944FF4">
        <w:rPr>
          <w:rFonts w:ascii="Garamond" w:hAnsi="Garamond"/>
        </w:rPr>
        <w:t xml:space="preserve">My proposal is that Malebranche uses these interpersonal metaphors to describe normative dynamics that play out within the mind and between its various faculties. </w:t>
      </w:r>
      <w:r w:rsidR="00262E74" w:rsidRPr="00944FF4">
        <w:rPr>
          <w:rFonts w:ascii="Garamond" w:hAnsi="Garamond"/>
        </w:rPr>
        <w:t xml:space="preserve">When Malebranche </w:t>
      </w:r>
      <w:r w:rsidR="000F6673" w:rsidRPr="00944FF4">
        <w:rPr>
          <w:rFonts w:ascii="Garamond" w:hAnsi="Garamond"/>
        </w:rPr>
        <w:t xml:space="preserve">suggests that the </w:t>
      </w:r>
      <w:r w:rsidR="000F6673" w:rsidRPr="00944FF4">
        <w:rPr>
          <w:rFonts w:ascii="Garamond" w:hAnsi="Garamond"/>
          <w:i/>
          <w:iCs/>
        </w:rPr>
        <w:t>body</w:t>
      </w:r>
      <w:r w:rsidR="00D61800" w:rsidRPr="00944FF4">
        <w:rPr>
          <w:rFonts w:ascii="Garamond" w:hAnsi="Garamond"/>
        </w:rPr>
        <w:t xml:space="preserve"> commands and tyrannizes the mind, I think he is really talking about the </w:t>
      </w:r>
      <w:r w:rsidR="00530347" w:rsidRPr="00944FF4">
        <w:rPr>
          <w:rFonts w:ascii="Garamond" w:hAnsi="Garamond"/>
        </w:rPr>
        <w:t>tyrann</w:t>
      </w:r>
      <w:r w:rsidR="00B52D6F" w:rsidRPr="00944FF4">
        <w:rPr>
          <w:rFonts w:ascii="Garamond" w:hAnsi="Garamond"/>
        </w:rPr>
        <w:t>y</w:t>
      </w:r>
      <w:r w:rsidR="00530347" w:rsidRPr="00944FF4">
        <w:rPr>
          <w:rFonts w:ascii="Garamond" w:hAnsi="Garamond"/>
        </w:rPr>
        <w:t xml:space="preserve"> of the </w:t>
      </w:r>
      <w:r w:rsidR="00530347" w:rsidRPr="00944FF4">
        <w:rPr>
          <w:rFonts w:ascii="Garamond" w:hAnsi="Garamond"/>
          <w:i/>
          <w:iCs/>
        </w:rPr>
        <w:t xml:space="preserve">body’s representatives </w:t>
      </w:r>
      <w:r w:rsidR="00530347" w:rsidRPr="00944FF4">
        <w:rPr>
          <w:rFonts w:ascii="Garamond" w:hAnsi="Garamond"/>
        </w:rPr>
        <w:t>within the mind</w:t>
      </w:r>
      <w:r w:rsidR="008363FC" w:rsidRPr="00944FF4">
        <w:rPr>
          <w:rFonts w:ascii="Garamond" w:hAnsi="Garamond"/>
        </w:rPr>
        <w:t>: that is, of the senses, imagination, and passions</w:t>
      </w:r>
      <w:r w:rsidR="0050151A" w:rsidRPr="00944FF4">
        <w:rPr>
          <w:rFonts w:ascii="Garamond" w:hAnsi="Garamond"/>
        </w:rPr>
        <w:t>.</w:t>
      </w:r>
      <w:r w:rsidR="008363FC" w:rsidRPr="00944FF4">
        <w:rPr>
          <w:rFonts w:ascii="Garamond" w:hAnsi="Garamond"/>
        </w:rPr>
        <w:t xml:space="preserve"> </w:t>
      </w:r>
      <w:r w:rsidR="00BC03A6" w:rsidRPr="00944FF4">
        <w:rPr>
          <w:rFonts w:ascii="Garamond" w:hAnsi="Garamond"/>
        </w:rPr>
        <w:t xml:space="preserve">Malebranche holds that </w:t>
      </w:r>
      <w:r w:rsidR="008363FC" w:rsidRPr="00944FF4">
        <w:rPr>
          <w:rFonts w:ascii="Garamond" w:hAnsi="Garamond"/>
        </w:rPr>
        <w:t xml:space="preserve">if a mental faculty </w:t>
      </w:r>
      <w:r w:rsidR="00071464">
        <w:rPr>
          <w:rFonts w:ascii="Garamond" w:hAnsi="Garamond"/>
        </w:rPr>
        <w:t>arises from</w:t>
      </w:r>
      <w:r w:rsidR="000065FA" w:rsidRPr="00944FF4">
        <w:rPr>
          <w:rFonts w:ascii="Garamond" w:hAnsi="Garamond"/>
        </w:rPr>
        <w:t xml:space="preserve"> the mind’s interaction with the body, then it is </w:t>
      </w:r>
      <w:r w:rsidR="000065FA" w:rsidRPr="00944FF4">
        <w:rPr>
          <w:rFonts w:ascii="Garamond" w:hAnsi="Garamond"/>
          <w:i/>
          <w:iCs/>
        </w:rPr>
        <w:t xml:space="preserve">teleologically oriented </w:t>
      </w:r>
      <w:r w:rsidR="000065FA" w:rsidRPr="00944FF4">
        <w:rPr>
          <w:rFonts w:ascii="Garamond" w:hAnsi="Garamond"/>
        </w:rPr>
        <w:t xml:space="preserve">towards the good of the body and functions as </w:t>
      </w:r>
      <w:r w:rsidR="00D96E2D" w:rsidRPr="00944FF4">
        <w:rPr>
          <w:rFonts w:ascii="Garamond" w:hAnsi="Garamond"/>
        </w:rPr>
        <w:t>the body’s</w:t>
      </w:r>
      <w:r w:rsidR="000065FA" w:rsidRPr="00944FF4">
        <w:rPr>
          <w:rFonts w:ascii="Garamond" w:hAnsi="Garamond"/>
        </w:rPr>
        <w:t xml:space="preserve"> representative within the mind.</w:t>
      </w:r>
      <w:r w:rsidR="00BC03A6" w:rsidRPr="00944FF4">
        <w:rPr>
          <w:rFonts w:ascii="Garamond" w:hAnsi="Garamond"/>
        </w:rPr>
        <w:t xml:space="preserve"> “Everything happening to the mind by way of the body,” </w:t>
      </w:r>
      <w:r w:rsidR="00BC03A6" w:rsidRPr="00944FF4">
        <w:rPr>
          <w:rFonts w:ascii="Garamond" w:hAnsi="Garamond"/>
        </w:rPr>
        <w:lastRenderedPageBreak/>
        <w:t>Malebranche explains, “is only for the sake of the body” (</w:t>
      </w:r>
      <w:r w:rsidR="00BC03A6" w:rsidRPr="00944FF4">
        <w:rPr>
          <w:rFonts w:ascii="Garamond" w:hAnsi="Garamond"/>
          <w:i/>
          <w:iCs/>
        </w:rPr>
        <w:t xml:space="preserve">Treatise </w:t>
      </w:r>
      <w:r w:rsidR="00BC03A6" w:rsidRPr="00944FF4">
        <w:rPr>
          <w:rFonts w:ascii="Garamond" w:hAnsi="Garamond"/>
        </w:rPr>
        <w:t xml:space="preserve">I.13.8, OC.xi.149/W 137). </w:t>
      </w:r>
      <w:r w:rsidR="0050151A" w:rsidRPr="00944FF4">
        <w:rPr>
          <w:rFonts w:ascii="Garamond" w:hAnsi="Garamond"/>
        </w:rPr>
        <w:t>This principle applies to the senses, imagination, and passions.</w:t>
      </w:r>
      <w:r w:rsidR="00567CEA" w:rsidRPr="00944FF4">
        <w:rPr>
          <w:rFonts w:ascii="Garamond" w:hAnsi="Garamond"/>
        </w:rPr>
        <w:t xml:space="preserve"> My</w:t>
      </w:r>
      <w:r w:rsidR="008363FC" w:rsidRPr="00944FF4">
        <w:rPr>
          <w:rFonts w:ascii="Garamond" w:hAnsi="Garamond"/>
        </w:rPr>
        <w:t xml:space="preserve"> proposal</w:t>
      </w:r>
      <w:r w:rsidR="00AC6231" w:rsidRPr="00944FF4">
        <w:rPr>
          <w:rFonts w:ascii="Garamond" w:hAnsi="Garamond"/>
        </w:rPr>
        <w:t>, then,</w:t>
      </w:r>
      <w:r w:rsidR="004E0E8C" w:rsidRPr="00944FF4">
        <w:rPr>
          <w:rFonts w:ascii="Garamond" w:hAnsi="Garamond"/>
        </w:rPr>
        <w:t xml:space="preserve"> is</w:t>
      </w:r>
      <w:r w:rsidR="00840363" w:rsidRPr="00944FF4">
        <w:rPr>
          <w:rFonts w:ascii="Garamond" w:hAnsi="Garamond"/>
        </w:rPr>
        <w:t xml:space="preserve"> </w:t>
      </w:r>
      <w:r w:rsidR="00D96E2D" w:rsidRPr="00944FF4">
        <w:rPr>
          <w:rFonts w:ascii="Garamond" w:hAnsi="Garamond"/>
        </w:rPr>
        <w:t>that</w:t>
      </w:r>
      <w:r w:rsidR="00514D58" w:rsidRPr="00944FF4">
        <w:rPr>
          <w:rFonts w:ascii="Garamond" w:hAnsi="Garamond"/>
        </w:rPr>
        <w:t xml:space="preserve"> the Fall changes the </w:t>
      </w:r>
      <w:r w:rsidR="00895D77" w:rsidRPr="00944FF4">
        <w:rPr>
          <w:rFonts w:ascii="Garamond" w:hAnsi="Garamond"/>
        </w:rPr>
        <w:t xml:space="preserve">position of these body-oriented faculties in the mind: they come to relate to the rest of the mind as </w:t>
      </w:r>
      <w:r w:rsidR="00D96E2D" w:rsidRPr="00944FF4">
        <w:rPr>
          <w:rFonts w:ascii="Garamond" w:hAnsi="Garamond"/>
        </w:rPr>
        <w:t>master to slave, ruler to subject, to the extent that these faculties</w:t>
      </w:r>
      <w:r w:rsidR="00115136" w:rsidRPr="00944FF4">
        <w:rPr>
          <w:rFonts w:ascii="Garamond" w:hAnsi="Garamond"/>
        </w:rPr>
        <w:t xml:space="preserve"> </w:t>
      </w:r>
      <w:r w:rsidR="00D96E2D" w:rsidRPr="00944FF4">
        <w:rPr>
          <w:rFonts w:ascii="Garamond" w:hAnsi="Garamond"/>
          <w:i/>
          <w:iCs/>
        </w:rPr>
        <w:t xml:space="preserve">command </w:t>
      </w:r>
      <w:r w:rsidR="00D96E2D" w:rsidRPr="00944FF4">
        <w:rPr>
          <w:rFonts w:ascii="Garamond" w:hAnsi="Garamond"/>
        </w:rPr>
        <w:t xml:space="preserve">the mind and demand its obedience. </w:t>
      </w:r>
    </w:p>
    <w:p w14:paraId="489309C2" w14:textId="320834B9" w:rsidR="00E401E5" w:rsidRPr="00944FF4" w:rsidRDefault="00E401E5" w:rsidP="00D96E2D">
      <w:pPr>
        <w:rPr>
          <w:rFonts w:ascii="Garamond" w:hAnsi="Garamond"/>
        </w:rPr>
      </w:pPr>
    </w:p>
    <w:p w14:paraId="198ED4D8" w14:textId="273C61FD" w:rsidR="00875977" w:rsidRPr="00944FF4" w:rsidRDefault="00301E1E" w:rsidP="001B6764">
      <w:pPr>
        <w:rPr>
          <w:rFonts w:ascii="Garamond" w:hAnsi="Garamond"/>
        </w:rPr>
      </w:pPr>
      <w:r w:rsidRPr="00944FF4">
        <w:rPr>
          <w:rFonts w:ascii="Garamond" w:hAnsi="Garamond"/>
        </w:rPr>
        <w:t>T</w:t>
      </w:r>
      <w:r w:rsidR="0041570B" w:rsidRPr="00944FF4">
        <w:rPr>
          <w:rFonts w:ascii="Garamond" w:hAnsi="Garamond"/>
        </w:rPr>
        <w:t>he</w:t>
      </w:r>
      <w:r w:rsidR="00FD5CC5" w:rsidRPr="00944FF4">
        <w:rPr>
          <w:rFonts w:ascii="Garamond" w:hAnsi="Garamond"/>
        </w:rPr>
        <w:t xml:space="preserve"> interpersonal metaphors—master and slave, ruler and subject—</w:t>
      </w:r>
      <w:r w:rsidR="000528F2" w:rsidRPr="00944FF4">
        <w:rPr>
          <w:rFonts w:ascii="Garamond" w:hAnsi="Garamond"/>
        </w:rPr>
        <w:t>involve forms of address, communication, or speech.</w:t>
      </w:r>
      <w:r w:rsidR="000944A5" w:rsidRPr="00944FF4">
        <w:rPr>
          <w:rFonts w:ascii="Garamond" w:hAnsi="Garamond"/>
        </w:rPr>
        <w:t xml:space="preserve"> </w:t>
      </w:r>
      <w:r w:rsidR="00852FD7" w:rsidRPr="00944FF4">
        <w:rPr>
          <w:rFonts w:ascii="Garamond" w:hAnsi="Garamond"/>
        </w:rPr>
        <w:t xml:space="preserve">A ruler </w:t>
      </w:r>
      <w:r w:rsidR="003B72A1" w:rsidRPr="00944FF4">
        <w:rPr>
          <w:rFonts w:ascii="Garamond" w:hAnsi="Garamond"/>
        </w:rPr>
        <w:t>exercises his authority over his subjects by speaking or otherwise communicating to them.</w:t>
      </w:r>
      <w:r w:rsidR="00852FD7" w:rsidRPr="00944FF4">
        <w:rPr>
          <w:rFonts w:ascii="Garamond" w:hAnsi="Garamond"/>
        </w:rPr>
        <w:t xml:space="preserve"> But</w:t>
      </w:r>
      <w:r w:rsidR="00253DE7" w:rsidRPr="00944FF4">
        <w:rPr>
          <w:rFonts w:ascii="Garamond" w:hAnsi="Garamond"/>
        </w:rPr>
        <w:t xml:space="preserve"> Malebranche is clear that the body “speaks” to the </w:t>
      </w:r>
      <w:r w:rsidR="00BF2F2D" w:rsidRPr="00944FF4">
        <w:rPr>
          <w:rFonts w:ascii="Garamond" w:hAnsi="Garamond"/>
        </w:rPr>
        <w:t xml:space="preserve">mind by occasioning </w:t>
      </w:r>
      <w:r w:rsidR="00411956" w:rsidRPr="00944FF4">
        <w:rPr>
          <w:rFonts w:ascii="Garamond" w:hAnsi="Garamond"/>
        </w:rPr>
        <w:t xml:space="preserve">its </w:t>
      </w:r>
      <w:r w:rsidR="00BF2F2D" w:rsidRPr="00944FF4">
        <w:rPr>
          <w:rFonts w:ascii="Garamond" w:hAnsi="Garamond"/>
        </w:rPr>
        <w:t>“thoughts that have a relation to sensible objects,” i.e., sensory, imaginative, and passionate thoughts</w:t>
      </w:r>
      <w:r w:rsidR="00257AFC" w:rsidRPr="00944FF4">
        <w:rPr>
          <w:rFonts w:ascii="Garamond" w:hAnsi="Garamond"/>
        </w:rPr>
        <w:t xml:space="preserve"> </w:t>
      </w:r>
      <w:r w:rsidR="00F201C1" w:rsidRPr="00944FF4">
        <w:rPr>
          <w:rFonts w:ascii="Garamond" w:hAnsi="Garamond"/>
        </w:rPr>
        <w:t>(</w:t>
      </w:r>
      <w:r w:rsidR="00F201C1" w:rsidRPr="00944FF4">
        <w:rPr>
          <w:rFonts w:ascii="Garamond" w:hAnsi="Garamond"/>
          <w:i/>
          <w:iCs/>
        </w:rPr>
        <w:t xml:space="preserve">Treatise </w:t>
      </w:r>
      <w:r w:rsidR="00F201C1" w:rsidRPr="00944FF4">
        <w:rPr>
          <w:rFonts w:ascii="Garamond" w:hAnsi="Garamond"/>
        </w:rPr>
        <w:t>I.10.2, OC.xi.117/W 114)</w:t>
      </w:r>
      <w:r w:rsidR="00364910" w:rsidRPr="00944FF4">
        <w:rPr>
          <w:rFonts w:ascii="Garamond" w:hAnsi="Garamond"/>
        </w:rPr>
        <w:t>.</w:t>
      </w:r>
      <w:r w:rsidR="00F201C1" w:rsidRPr="00944FF4">
        <w:rPr>
          <w:rStyle w:val="FootnoteReference"/>
          <w:rFonts w:ascii="Garamond" w:hAnsi="Garamond"/>
        </w:rPr>
        <w:footnoteReference w:id="7"/>
      </w:r>
      <w:r w:rsidR="00337155" w:rsidRPr="00944FF4">
        <w:rPr>
          <w:rFonts w:ascii="Garamond" w:hAnsi="Garamond"/>
        </w:rPr>
        <w:t xml:space="preserve"> Thus, i</w:t>
      </w:r>
      <w:r w:rsidR="009A0F15" w:rsidRPr="00944FF4">
        <w:rPr>
          <w:rFonts w:ascii="Garamond" w:hAnsi="Garamond"/>
        </w:rPr>
        <w:t xml:space="preserve">f </w:t>
      </w:r>
      <w:r w:rsidR="002971BF" w:rsidRPr="00944FF4">
        <w:rPr>
          <w:rFonts w:ascii="Garamond" w:hAnsi="Garamond"/>
        </w:rPr>
        <w:t xml:space="preserve">the body “speaks” to the mind via the senses, imagination, and passions, then the </w:t>
      </w:r>
      <w:r w:rsidR="001B6764" w:rsidRPr="00944FF4">
        <w:rPr>
          <w:rFonts w:ascii="Garamond" w:hAnsi="Garamond"/>
        </w:rPr>
        <w:t>only way the body could rule or command the mind is through the mediation of these faculties.</w:t>
      </w:r>
      <w:r w:rsidR="005B2B9F" w:rsidRPr="00944FF4">
        <w:rPr>
          <w:rFonts w:ascii="Garamond" w:hAnsi="Garamond"/>
        </w:rPr>
        <w:t xml:space="preserve"> This recommends shifting our attention from the body to its </w:t>
      </w:r>
      <w:r w:rsidR="00544781">
        <w:rPr>
          <w:rFonts w:ascii="Garamond" w:hAnsi="Garamond"/>
        </w:rPr>
        <w:t>mental representatives</w:t>
      </w:r>
      <w:r w:rsidR="005B2B9F" w:rsidRPr="00944FF4">
        <w:rPr>
          <w:rFonts w:ascii="Garamond" w:hAnsi="Garamond"/>
        </w:rPr>
        <w:t xml:space="preserve">. </w:t>
      </w:r>
    </w:p>
    <w:p w14:paraId="3A02A8F0" w14:textId="77777777" w:rsidR="00D66CF4" w:rsidRPr="00944FF4" w:rsidRDefault="00D66CF4" w:rsidP="001B6764">
      <w:pPr>
        <w:rPr>
          <w:rFonts w:ascii="Garamond" w:hAnsi="Garamond"/>
        </w:rPr>
      </w:pPr>
    </w:p>
    <w:p w14:paraId="1BB58930" w14:textId="77777777" w:rsidR="00463598" w:rsidRPr="00944FF4" w:rsidRDefault="00463598" w:rsidP="001B6764">
      <w:pPr>
        <w:rPr>
          <w:rFonts w:ascii="Garamond" w:hAnsi="Garamond"/>
        </w:rPr>
      </w:pPr>
    </w:p>
    <w:p w14:paraId="11197F51" w14:textId="0896C467" w:rsidR="00D66CF4" w:rsidRPr="00944FF4" w:rsidRDefault="00D66CF4" w:rsidP="001B6764">
      <w:pPr>
        <w:rPr>
          <w:rFonts w:ascii="Garamond" w:hAnsi="Garamond"/>
          <w:b/>
          <w:bCs/>
        </w:rPr>
      </w:pPr>
      <w:r w:rsidRPr="00944FF4">
        <w:rPr>
          <w:rFonts w:ascii="Garamond" w:hAnsi="Garamond"/>
          <w:b/>
          <w:bCs/>
        </w:rPr>
        <w:t xml:space="preserve">3. </w:t>
      </w:r>
      <w:r w:rsidR="00AE7AB3" w:rsidRPr="00944FF4">
        <w:rPr>
          <w:rFonts w:ascii="Garamond" w:hAnsi="Garamond"/>
          <w:b/>
          <w:bCs/>
        </w:rPr>
        <w:t>The Body’s Representatives</w:t>
      </w:r>
    </w:p>
    <w:p w14:paraId="536275B9" w14:textId="77777777" w:rsidR="00D66CF4" w:rsidRPr="00944FF4" w:rsidRDefault="00D66CF4" w:rsidP="001B6764">
      <w:pPr>
        <w:rPr>
          <w:rFonts w:ascii="Garamond" w:hAnsi="Garamond"/>
          <w:b/>
          <w:bCs/>
        </w:rPr>
      </w:pPr>
    </w:p>
    <w:p w14:paraId="36F6ECB6" w14:textId="775B5E24" w:rsidR="00551CFF" w:rsidRPr="00944FF4" w:rsidRDefault="00427109" w:rsidP="001B6764">
      <w:pPr>
        <w:rPr>
          <w:rFonts w:ascii="Garamond" w:hAnsi="Garamond"/>
        </w:rPr>
      </w:pPr>
      <w:r w:rsidRPr="00944FF4">
        <w:rPr>
          <w:rFonts w:ascii="Garamond" w:hAnsi="Garamond"/>
        </w:rPr>
        <w:t xml:space="preserve">The </w:t>
      </w:r>
      <w:r w:rsidR="00D11540" w:rsidRPr="00944FF4">
        <w:rPr>
          <w:rFonts w:ascii="Garamond" w:hAnsi="Garamond"/>
        </w:rPr>
        <w:t xml:space="preserve">senses, imagination, and passions </w:t>
      </w:r>
      <w:r w:rsidR="00807F06" w:rsidRPr="00944FF4">
        <w:rPr>
          <w:rFonts w:ascii="Garamond" w:hAnsi="Garamond"/>
        </w:rPr>
        <w:t xml:space="preserve">“speak for” the body </w:t>
      </w:r>
      <w:r w:rsidR="00AE7AB3" w:rsidRPr="00944FF4">
        <w:rPr>
          <w:rFonts w:ascii="Garamond" w:hAnsi="Garamond"/>
        </w:rPr>
        <w:t>in different ways, depending on the</w:t>
      </w:r>
      <w:r w:rsidR="00426A29" w:rsidRPr="00944FF4">
        <w:rPr>
          <w:rFonts w:ascii="Garamond" w:hAnsi="Garamond"/>
        </w:rPr>
        <w:t>ir</w:t>
      </w:r>
      <w:r w:rsidR="00AE7AB3" w:rsidRPr="00944FF4">
        <w:rPr>
          <w:rFonts w:ascii="Garamond" w:hAnsi="Garamond"/>
        </w:rPr>
        <w:t xml:space="preserve"> different roles </w:t>
      </w:r>
      <w:r w:rsidR="003D440B" w:rsidRPr="00944FF4">
        <w:rPr>
          <w:rFonts w:ascii="Garamond" w:hAnsi="Garamond"/>
        </w:rPr>
        <w:t>in the mind’s economy.</w:t>
      </w:r>
      <w:r w:rsidR="00265EF1" w:rsidRPr="00944FF4">
        <w:rPr>
          <w:rFonts w:ascii="Garamond" w:hAnsi="Garamond"/>
        </w:rPr>
        <w:t xml:space="preserve"> To better understand how </w:t>
      </w:r>
      <w:r w:rsidR="00E05580" w:rsidRPr="00944FF4">
        <w:rPr>
          <w:rFonts w:ascii="Garamond" w:hAnsi="Garamond"/>
        </w:rPr>
        <w:t xml:space="preserve">the Fall changes their position in the mind, it will be useful to briefly sketch what each of them does for us. </w:t>
      </w:r>
    </w:p>
    <w:p w14:paraId="73AB4C7F" w14:textId="77777777" w:rsidR="00551CFF" w:rsidRPr="00944FF4" w:rsidRDefault="00551CFF" w:rsidP="001B6764">
      <w:pPr>
        <w:rPr>
          <w:rFonts w:ascii="Garamond" w:hAnsi="Garamond"/>
        </w:rPr>
      </w:pPr>
    </w:p>
    <w:p w14:paraId="26F1541E" w14:textId="4DA44166" w:rsidR="00F55320" w:rsidRPr="00944FF4" w:rsidRDefault="008E3A96" w:rsidP="001B6764">
      <w:pPr>
        <w:rPr>
          <w:rFonts w:ascii="Garamond" w:hAnsi="Garamond"/>
        </w:rPr>
      </w:pPr>
      <w:r w:rsidRPr="00944FF4">
        <w:rPr>
          <w:rFonts w:ascii="Garamond" w:hAnsi="Garamond"/>
        </w:rPr>
        <w:t xml:space="preserve">Following Descartes, Malebranche </w:t>
      </w:r>
      <w:r w:rsidR="0043708C" w:rsidRPr="00944FF4">
        <w:rPr>
          <w:rFonts w:ascii="Garamond" w:hAnsi="Garamond"/>
        </w:rPr>
        <w:t>distinguishes</w:t>
      </w:r>
      <w:r w:rsidR="00121588" w:rsidRPr="00944FF4">
        <w:rPr>
          <w:rFonts w:ascii="Garamond" w:hAnsi="Garamond"/>
        </w:rPr>
        <w:t xml:space="preserve"> the</w:t>
      </w:r>
      <w:r w:rsidR="009B1083" w:rsidRPr="00944FF4">
        <w:rPr>
          <w:rFonts w:ascii="Garamond" w:hAnsi="Garamond"/>
        </w:rPr>
        <w:t xml:space="preserve"> </w:t>
      </w:r>
      <w:r w:rsidR="00121588" w:rsidRPr="00944FF4">
        <w:rPr>
          <w:rFonts w:ascii="Garamond" w:hAnsi="Garamond"/>
        </w:rPr>
        <w:t xml:space="preserve">understanding and will. The understanding is the mind’s faculty of perception or </w:t>
      </w:r>
      <w:r w:rsidR="00C720CB" w:rsidRPr="00944FF4">
        <w:rPr>
          <w:rFonts w:ascii="Garamond" w:hAnsi="Garamond"/>
        </w:rPr>
        <w:t xml:space="preserve">representation: it makes objects and contents available to the mind. The will </w:t>
      </w:r>
      <w:r w:rsidR="00531D1B" w:rsidRPr="00944FF4">
        <w:rPr>
          <w:rFonts w:ascii="Garamond" w:hAnsi="Garamond"/>
        </w:rPr>
        <w:t>responds to these perceptions or representations</w:t>
      </w:r>
      <w:r w:rsidR="00EA69D8" w:rsidRPr="00944FF4">
        <w:rPr>
          <w:rFonts w:ascii="Garamond" w:hAnsi="Garamond"/>
        </w:rPr>
        <w:t xml:space="preserve"> in various ways</w:t>
      </w:r>
      <w:r w:rsidR="00F16C7C" w:rsidRPr="00944FF4">
        <w:rPr>
          <w:rFonts w:ascii="Garamond" w:hAnsi="Garamond"/>
        </w:rPr>
        <w:t xml:space="preserve">: </w:t>
      </w:r>
      <w:r w:rsidR="00ED3EE5" w:rsidRPr="00944FF4">
        <w:rPr>
          <w:rFonts w:ascii="Garamond" w:hAnsi="Garamond"/>
        </w:rPr>
        <w:t>with consent, rejection,</w:t>
      </w:r>
      <w:r w:rsidR="00133395">
        <w:rPr>
          <w:rFonts w:ascii="Garamond" w:hAnsi="Garamond"/>
        </w:rPr>
        <w:t xml:space="preserve"> suspension,</w:t>
      </w:r>
      <w:r w:rsidR="00ED3EE5" w:rsidRPr="00944FF4">
        <w:rPr>
          <w:rFonts w:ascii="Garamond" w:hAnsi="Garamond"/>
        </w:rPr>
        <w:t xml:space="preserve"> attraction and aversion</w:t>
      </w:r>
      <w:r w:rsidR="00531D1B" w:rsidRPr="00944FF4">
        <w:rPr>
          <w:rFonts w:ascii="Garamond" w:hAnsi="Garamond"/>
        </w:rPr>
        <w:t>.</w:t>
      </w:r>
      <w:r w:rsidR="00B5168F" w:rsidRPr="00944FF4">
        <w:rPr>
          <w:rFonts w:ascii="Garamond" w:hAnsi="Garamond"/>
        </w:rPr>
        <w:t xml:space="preserve"> </w:t>
      </w:r>
      <w:r w:rsidR="00C66EF8" w:rsidRPr="00944FF4">
        <w:rPr>
          <w:rFonts w:ascii="Garamond" w:hAnsi="Garamond"/>
        </w:rPr>
        <w:t xml:space="preserve">The senses and imagination belong to the understanding, the passions to the will. </w:t>
      </w:r>
      <w:r w:rsidR="00551CFF" w:rsidRPr="00944FF4">
        <w:rPr>
          <w:rFonts w:ascii="Garamond" w:hAnsi="Garamond"/>
        </w:rPr>
        <w:t>For example, w</w:t>
      </w:r>
      <w:r w:rsidR="00EA69D8" w:rsidRPr="00944FF4">
        <w:rPr>
          <w:rFonts w:ascii="Garamond" w:hAnsi="Garamond"/>
        </w:rPr>
        <w:t>hen</w:t>
      </w:r>
      <w:r w:rsidR="00D92657" w:rsidRPr="00944FF4">
        <w:rPr>
          <w:rFonts w:ascii="Garamond" w:hAnsi="Garamond"/>
        </w:rPr>
        <w:t xml:space="preserve"> someone wakes up in the morning, </w:t>
      </w:r>
      <w:r w:rsidR="00AE09DF" w:rsidRPr="00944FF4">
        <w:rPr>
          <w:rFonts w:ascii="Garamond" w:hAnsi="Garamond"/>
        </w:rPr>
        <w:t>a sensory perception allows them to smell the coffee brewing, while a</w:t>
      </w:r>
      <w:r w:rsidR="00651966" w:rsidRPr="00944FF4">
        <w:rPr>
          <w:rFonts w:ascii="Garamond" w:hAnsi="Garamond"/>
        </w:rPr>
        <w:t xml:space="preserve">n imaginative perception allows them to anticipate how good the coffee will taste. </w:t>
      </w:r>
      <w:r w:rsidR="00B80D97" w:rsidRPr="00944FF4">
        <w:rPr>
          <w:rFonts w:ascii="Garamond" w:hAnsi="Garamond"/>
        </w:rPr>
        <w:t>Their subsequent desire for the coffee—which consists in their will’s</w:t>
      </w:r>
      <w:r w:rsidR="00025076" w:rsidRPr="00944FF4">
        <w:rPr>
          <w:rFonts w:ascii="Garamond" w:hAnsi="Garamond"/>
        </w:rPr>
        <w:t xml:space="preserve"> attraction towards this good</w:t>
      </w:r>
      <w:r w:rsidR="005620E7" w:rsidRPr="00944FF4">
        <w:rPr>
          <w:rFonts w:ascii="Garamond" w:hAnsi="Garamond"/>
        </w:rPr>
        <w:t xml:space="preserve">, as well as the various feelings, evaluations, and associations it stirs up—is a passion. As soon as we feel passionately drawn towards an object, we start seeing </w:t>
      </w:r>
      <w:r w:rsidR="00C51F37" w:rsidRPr="00944FF4">
        <w:rPr>
          <w:rFonts w:ascii="Garamond" w:hAnsi="Garamond"/>
        </w:rPr>
        <w:t>it and thinking about it in new way</w:t>
      </w:r>
      <w:r w:rsidR="0018118A" w:rsidRPr="00944FF4">
        <w:rPr>
          <w:rFonts w:ascii="Garamond" w:hAnsi="Garamond"/>
        </w:rPr>
        <w:t>s</w:t>
      </w:r>
      <w:r w:rsidR="00097466" w:rsidRPr="00944FF4">
        <w:rPr>
          <w:rFonts w:ascii="Garamond" w:hAnsi="Garamond"/>
        </w:rPr>
        <w:t xml:space="preserve"> that make it seem </w:t>
      </w:r>
      <w:proofErr w:type="gramStart"/>
      <w:r w:rsidR="00097466" w:rsidRPr="00944FF4">
        <w:rPr>
          <w:rFonts w:ascii="Garamond" w:hAnsi="Garamond"/>
        </w:rPr>
        <w:t>all the more</w:t>
      </w:r>
      <w:proofErr w:type="gramEnd"/>
      <w:r w:rsidR="00097466" w:rsidRPr="00944FF4">
        <w:rPr>
          <w:rFonts w:ascii="Garamond" w:hAnsi="Garamond"/>
        </w:rPr>
        <w:t xml:space="preserve"> desirable</w:t>
      </w:r>
      <w:r w:rsidR="00C51F37" w:rsidRPr="00944FF4">
        <w:rPr>
          <w:rFonts w:ascii="Garamond" w:hAnsi="Garamond"/>
        </w:rPr>
        <w:t xml:space="preserve">. </w:t>
      </w:r>
      <w:r w:rsidR="00F55320" w:rsidRPr="00944FF4">
        <w:rPr>
          <w:rFonts w:ascii="Garamond" w:hAnsi="Garamond"/>
        </w:rPr>
        <w:t xml:space="preserve">This person acts on their desire—they get out of bed and go looking for the coffee—when they consent to </w:t>
      </w:r>
      <w:r w:rsidR="00C51F37" w:rsidRPr="00944FF4">
        <w:rPr>
          <w:rFonts w:ascii="Garamond" w:hAnsi="Garamond"/>
        </w:rPr>
        <w:t>it</w:t>
      </w:r>
      <w:r w:rsidR="00F55320" w:rsidRPr="00944FF4">
        <w:rPr>
          <w:rFonts w:ascii="Garamond" w:hAnsi="Garamond"/>
        </w:rPr>
        <w:t xml:space="preserve">. </w:t>
      </w:r>
    </w:p>
    <w:p w14:paraId="590E4B9D" w14:textId="77777777" w:rsidR="00CC6E8B" w:rsidRPr="00944FF4" w:rsidRDefault="00CC6E8B" w:rsidP="001B6764">
      <w:pPr>
        <w:rPr>
          <w:rFonts w:ascii="Garamond" w:hAnsi="Garamond"/>
        </w:rPr>
      </w:pPr>
    </w:p>
    <w:p w14:paraId="18D99EF2" w14:textId="74142896" w:rsidR="00B2509F" w:rsidRPr="00944FF4" w:rsidRDefault="00385A51" w:rsidP="00F77F2A">
      <w:pPr>
        <w:rPr>
          <w:rFonts w:ascii="Garamond" w:hAnsi="Garamond"/>
        </w:rPr>
      </w:pPr>
      <w:r w:rsidRPr="00944FF4">
        <w:rPr>
          <w:rFonts w:ascii="Garamond" w:hAnsi="Garamond"/>
        </w:rPr>
        <w:t xml:space="preserve">The senses and imagination, according to Malebranche, provide the mind </w:t>
      </w:r>
      <w:r w:rsidR="009A3699" w:rsidRPr="00944FF4">
        <w:rPr>
          <w:rFonts w:ascii="Garamond" w:hAnsi="Garamond"/>
        </w:rPr>
        <w:t xml:space="preserve">with the information it needs to preserve </w:t>
      </w:r>
      <w:r w:rsidR="00C464F6" w:rsidRPr="00944FF4">
        <w:rPr>
          <w:rFonts w:ascii="Garamond" w:hAnsi="Garamond"/>
        </w:rPr>
        <w:t>its</w:t>
      </w:r>
      <w:r w:rsidR="00287ACE" w:rsidRPr="00944FF4">
        <w:rPr>
          <w:rFonts w:ascii="Garamond" w:hAnsi="Garamond"/>
        </w:rPr>
        <w:t xml:space="preserve"> body.</w:t>
      </w:r>
      <w:r w:rsidR="00BE0236" w:rsidRPr="00944FF4">
        <w:rPr>
          <w:rStyle w:val="FootnoteReference"/>
          <w:rFonts w:ascii="Garamond" w:hAnsi="Garamond"/>
        </w:rPr>
        <w:footnoteReference w:id="8"/>
      </w:r>
      <w:r w:rsidR="00287ACE" w:rsidRPr="00944FF4">
        <w:rPr>
          <w:rFonts w:ascii="Garamond" w:hAnsi="Garamond"/>
        </w:rPr>
        <w:t xml:space="preserve"> The senses provide a map of the body’s surroundings tailored </w:t>
      </w:r>
      <w:r w:rsidR="00C464F6" w:rsidRPr="00944FF4">
        <w:rPr>
          <w:rFonts w:ascii="Garamond" w:hAnsi="Garamond"/>
        </w:rPr>
        <w:t xml:space="preserve">for action: </w:t>
      </w:r>
      <w:r w:rsidR="00635FC5" w:rsidRPr="00944FF4">
        <w:rPr>
          <w:rFonts w:ascii="Garamond" w:hAnsi="Garamond"/>
        </w:rPr>
        <w:t>measuring objects in terms of their relation to the body</w:t>
      </w:r>
      <w:r w:rsidR="00085674" w:rsidRPr="00944FF4">
        <w:rPr>
          <w:rFonts w:ascii="Garamond" w:hAnsi="Garamond"/>
        </w:rPr>
        <w:t>, for example,</w:t>
      </w:r>
      <w:r w:rsidR="00635FC5" w:rsidRPr="00944FF4">
        <w:rPr>
          <w:rFonts w:ascii="Garamond" w:hAnsi="Garamond"/>
        </w:rPr>
        <w:t xml:space="preserve"> and locating them </w:t>
      </w:r>
      <w:r w:rsidR="00833FCA" w:rsidRPr="00944FF4">
        <w:rPr>
          <w:rFonts w:ascii="Garamond" w:hAnsi="Garamond"/>
        </w:rPr>
        <w:t xml:space="preserve">in an egocentric space defined by the </w:t>
      </w:r>
      <w:r w:rsidR="00085674" w:rsidRPr="00944FF4">
        <w:rPr>
          <w:rFonts w:ascii="Garamond" w:hAnsi="Garamond"/>
        </w:rPr>
        <w:t xml:space="preserve">axes of the body. The imagination </w:t>
      </w:r>
      <w:r w:rsidR="004D611D" w:rsidRPr="00944FF4">
        <w:rPr>
          <w:rFonts w:ascii="Garamond" w:hAnsi="Garamond"/>
        </w:rPr>
        <w:t xml:space="preserve">allows the mind to learn from its past experiences so that it can see not merely what is happening in the here and now, but to </w:t>
      </w:r>
      <w:r w:rsidR="00503CBC" w:rsidRPr="00944FF4">
        <w:rPr>
          <w:rFonts w:ascii="Garamond" w:hAnsi="Garamond"/>
        </w:rPr>
        <w:t xml:space="preserve">predict </w:t>
      </w:r>
      <w:r w:rsidR="004D611D" w:rsidRPr="00944FF4">
        <w:rPr>
          <w:rFonts w:ascii="Garamond" w:hAnsi="Garamond"/>
        </w:rPr>
        <w:t xml:space="preserve">what will happen </w:t>
      </w:r>
      <w:r w:rsidR="00193129" w:rsidRPr="00944FF4">
        <w:rPr>
          <w:rFonts w:ascii="Garamond" w:hAnsi="Garamond"/>
        </w:rPr>
        <w:t xml:space="preserve">next and just around the corner. </w:t>
      </w:r>
    </w:p>
    <w:p w14:paraId="51EF9605" w14:textId="77777777" w:rsidR="00B2509F" w:rsidRPr="00944FF4" w:rsidRDefault="00B2509F" w:rsidP="00F77F2A">
      <w:pPr>
        <w:rPr>
          <w:rFonts w:ascii="Garamond" w:hAnsi="Garamond"/>
        </w:rPr>
      </w:pPr>
    </w:p>
    <w:p w14:paraId="3E84DCEA" w14:textId="01E3E55A" w:rsidR="005B01C4" w:rsidRPr="00944FF4" w:rsidRDefault="00580743" w:rsidP="00F77F2A">
      <w:pPr>
        <w:rPr>
          <w:rFonts w:ascii="Garamond" w:hAnsi="Garamond"/>
        </w:rPr>
      </w:pPr>
      <w:r w:rsidRPr="00944FF4">
        <w:rPr>
          <w:rFonts w:ascii="Garamond" w:hAnsi="Garamond"/>
        </w:rPr>
        <w:t>In addition</w:t>
      </w:r>
      <w:r w:rsidR="004E1F37" w:rsidRPr="00944FF4">
        <w:rPr>
          <w:rFonts w:ascii="Garamond" w:hAnsi="Garamond"/>
        </w:rPr>
        <w:t xml:space="preserve"> </w:t>
      </w:r>
      <w:r w:rsidR="000A4FFE" w:rsidRPr="00944FF4">
        <w:rPr>
          <w:rFonts w:ascii="Garamond" w:hAnsi="Garamond"/>
        </w:rPr>
        <w:t xml:space="preserve">to this </w:t>
      </w:r>
      <w:r w:rsidR="00833268" w:rsidRPr="00944FF4">
        <w:rPr>
          <w:rFonts w:ascii="Garamond" w:hAnsi="Garamond"/>
        </w:rPr>
        <w:t>descriptive</w:t>
      </w:r>
      <w:r w:rsidR="000A4FFE" w:rsidRPr="00944FF4">
        <w:rPr>
          <w:rFonts w:ascii="Garamond" w:hAnsi="Garamond"/>
        </w:rPr>
        <w:t xml:space="preserve"> information</w:t>
      </w:r>
      <w:r w:rsidR="00660697" w:rsidRPr="00944FF4">
        <w:rPr>
          <w:rFonts w:ascii="Garamond" w:hAnsi="Garamond"/>
        </w:rPr>
        <w:t xml:space="preserve"> about the layout of the</w:t>
      </w:r>
      <w:r w:rsidR="00E12CDE" w:rsidRPr="00944FF4">
        <w:rPr>
          <w:rFonts w:ascii="Garamond" w:hAnsi="Garamond"/>
        </w:rPr>
        <w:t xml:space="preserve"> body’s</w:t>
      </w:r>
      <w:r w:rsidR="00660697" w:rsidRPr="00944FF4">
        <w:rPr>
          <w:rFonts w:ascii="Garamond" w:hAnsi="Garamond"/>
        </w:rPr>
        <w:t xml:space="preserve"> </w:t>
      </w:r>
      <w:r w:rsidR="00C147B2" w:rsidRPr="00944FF4">
        <w:rPr>
          <w:rFonts w:ascii="Garamond" w:hAnsi="Garamond"/>
        </w:rPr>
        <w:t>surroundings</w:t>
      </w:r>
      <w:r w:rsidR="000A4FFE" w:rsidRPr="00944FF4">
        <w:rPr>
          <w:rFonts w:ascii="Garamond" w:hAnsi="Garamond"/>
        </w:rPr>
        <w:t xml:space="preserve">, the senses </w:t>
      </w:r>
      <w:r w:rsidR="00F17852" w:rsidRPr="00944FF4">
        <w:rPr>
          <w:rFonts w:ascii="Garamond" w:hAnsi="Garamond"/>
        </w:rPr>
        <w:t>a</w:t>
      </w:r>
      <w:r w:rsidR="00DD1FBB" w:rsidRPr="00944FF4">
        <w:rPr>
          <w:rFonts w:ascii="Garamond" w:hAnsi="Garamond"/>
        </w:rPr>
        <w:t xml:space="preserve">dvise the mind about </w:t>
      </w:r>
      <w:r w:rsidR="00DD1FBB" w:rsidRPr="00944FF4">
        <w:rPr>
          <w:rFonts w:ascii="Garamond" w:hAnsi="Garamond"/>
          <w:i/>
          <w:iCs/>
        </w:rPr>
        <w:t xml:space="preserve">what </w:t>
      </w:r>
      <w:r w:rsidR="0039251C" w:rsidRPr="00944FF4">
        <w:rPr>
          <w:rFonts w:ascii="Garamond" w:hAnsi="Garamond"/>
          <w:i/>
          <w:iCs/>
        </w:rPr>
        <w:t>to do</w:t>
      </w:r>
      <w:r w:rsidR="00C87047" w:rsidRPr="00944FF4">
        <w:rPr>
          <w:rFonts w:ascii="Garamond" w:hAnsi="Garamond"/>
        </w:rPr>
        <w:t xml:space="preserve"> </w:t>
      </w:r>
      <w:proofErr w:type="gramStart"/>
      <w:r w:rsidR="0051206E" w:rsidRPr="00944FF4">
        <w:rPr>
          <w:rFonts w:ascii="Garamond" w:hAnsi="Garamond"/>
        </w:rPr>
        <w:t xml:space="preserve">in order </w:t>
      </w:r>
      <w:r w:rsidR="00C87047" w:rsidRPr="00944FF4">
        <w:rPr>
          <w:rFonts w:ascii="Garamond" w:hAnsi="Garamond"/>
        </w:rPr>
        <w:t>to</w:t>
      </w:r>
      <w:proofErr w:type="gramEnd"/>
      <w:r w:rsidR="00C87047" w:rsidRPr="00944FF4">
        <w:rPr>
          <w:rFonts w:ascii="Garamond" w:hAnsi="Garamond"/>
        </w:rPr>
        <w:t xml:space="preserve"> keep the body alive</w:t>
      </w:r>
      <w:r w:rsidR="00DD1FBB" w:rsidRPr="00944FF4">
        <w:rPr>
          <w:rFonts w:ascii="Garamond" w:hAnsi="Garamond"/>
        </w:rPr>
        <w:t xml:space="preserve">. </w:t>
      </w:r>
      <w:r w:rsidR="00F77F2A" w:rsidRPr="00944FF4">
        <w:rPr>
          <w:rFonts w:ascii="Garamond" w:hAnsi="Garamond"/>
        </w:rPr>
        <w:t>“[T]</w:t>
      </w:r>
      <w:proofErr w:type="spellStart"/>
      <w:r w:rsidR="00F77F2A" w:rsidRPr="00944FF4">
        <w:rPr>
          <w:rFonts w:ascii="Garamond" w:hAnsi="Garamond"/>
        </w:rPr>
        <w:t>hrough</w:t>
      </w:r>
      <w:proofErr w:type="spellEnd"/>
      <w:r w:rsidR="00F77F2A" w:rsidRPr="00944FF4">
        <w:rPr>
          <w:rFonts w:ascii="Garamond" w:hAnsi="Garamond"/>
        </w:rPr>
        <w:t xml:space="preserve"> pleasure and pain, through agreeable and disagreeable tastes, and by other sensations,” Malebranche writes, “the senses quickly advise the soul of what ought and ought not to be done for the preservation of life</w:t>
      </w:r>
      <w:r w:rsidR="00701968" w:rsidRPr="00944FF4">
        <w:rPr>
          <w:rFonts w:ascii="Garamond" w:hAnsi="Garamond"/>
        </w:rPr>
        <w:t xml:space="preserve">” </w:t>
      </w:r>
      <w:r w:rsidR="00F77F2A" w:rsidRPr="00944FF4">
        <w:rPr>
          <w:rFonts w:ascii="Garamond" w:hAnsi="Garamond"/>
        </w:rPr>
        <w:t>(</w:t>
      </w:r>
      <w:r w:rsidR="00F77F2A" w:rsidRPr="00944FF4">
        <w:rPr>
          <w:rFonts w:ascii="Garamond" w:hAnsi="Garamond"/>
          <w:i/>
          <w:iCs/>
        </w:rPr>
        <w:t xml:space="preserve">Search </w:t>
      </w:r>
      <w:r w:rsidR="00F77F2A" w:rsidRPr="00944FF4">
        <w:rPr>
          <w:rFonts w:ascii="Garamond" w:hAnsi="Garamond"/>
        </w:rPr>
        <w:t>I.5, OC.i.76-7/LO 23).</w:t>
      </w:r>
      <w:r w:rsidR="00F77F2A" w:rsidRPr="00944FF4">
        <w:rPr>
          <w:rStyle w:val="FootnoteReference"/>
          <w:rFonts w:ascii="Garamond" w:hAnsi="Garamond"/>
        </w:rPr>
        <w:footnoteReference w:id="9"/>
      </w:r>
      <w:r w:rsidR="00F77F2A" w:rsidRPr="00944FF4">
        <w:rPr>
          <w:rFonts w:ascii="Garamond" w:hAnsi="Garamond"/>
        </w:rPr>
        <w:t xml:space="preserve"> </w:t>
      </w:r>
      <w:r w:rsidR="00DE052E" w:rsidRPr="00944FF4">
        <w:rPr>
          <w:rFonts w:ascii="Garamond" w:hAnsi="Garamond"/>
        </w:rPr>
        <w:t>A burning sensation tells someone to separate themselves from a fire when they get to</w:t>
      </w:r>
      <w:r w:rsidR="0039251C" w:rsidRPr="00944FF4">
        <w:rPr>
          <w:rFonts w:ascii="Garamond" w:hAnsi="Garamond"/>
        </w:rPr>
        <w:t>o</w:t>
      </w:r>
      <w:r w:rsidR="00DE052E" w:rsidRPr="00944FF4">
        <w:rPr>
          <w:rFonts w:ascii="Garamond" w:hAnsi="Garamond"/>
        </w:rPr>
        <w:t xml:space="preserve"> close</w:t>
      </w:r>
      <w:r w:rsidR="0039251C" w:rsidRPr="00944FF4">
        <w:rPr>
          <w:rFonts w:ascii="Garamond" w:hAnsi="Garamond"/>
        </w:rPr>
        <w:t>. A</w:t>
      </w:r>
      <w:r w:rsidR="00DE052E" w:rsidRPr="00944FF4">
        <w:rPr>
          <w:rFonts w:ascii="Garamond" w:hAnsi="Garamond"/>
        </w:rPr>
        <w:t xml:space="preserve"> good smell beckons them forward. </w:t>
      </w:r>
      <w:r w:rsidR="005B01C4" w:rsidRPr="00944FF4">
        <w:rPr>
          <w:rFonts w:ascii="Garamond" w:hAnsi="Garamond"/>
        </w:rPr>
        <w:t xml:space="preserve">The delicious taste of </w:t>
      </w:r>
      <w:r w:rsidR="005B01C4" w:rsidRPr="00944FF4">
        <w:rPr>
          <w:rFonts w:ascii="Garamond" w:hAnsi="Garamond"/>
        </w:rPr>
        <w:lastRenderedPageBreak/>
        <w:t xml:space="preserve">cheesecake encourages </w:t>
      </w:r>
      <w:r w:rsidR="00C5138B" w:rsidRPr="00944FF4">
        <w:rPr>
          <w:rFonts w:ascii="Garamond" w:hAnsi="Garamond"/>
        </w:rPr>
        <w:t xml:space="preserve">them </w:t>
      </w:r>
      <w:r w:rsidR="005B01C4" w:rsidRPr="00944FF4">
        <w:rPr>
          <w:rFonts w:ascii="Garamond" w:hAnsi="Garamond"/>
        </w:rPr>
        <w:t>to keep eating.</w:t>
      </w:r>
      <w:r w:rsidR="0061364C" w:rsidRPr="00944FF4">
        <w:rPr>
          <w:rStyle w:val="FootnoteReference"/>
          <w:rFonts w:ascii="Garamond" w:hAnsi="Garamond"/>
        </w:rPr>
        <w:footnoteReference w:id="10"/>
      </w:r>
      <w:r w:rsidR="005B01C4" w:rsidRPr="00944FF4">
        <w:rPr>
          <w:rFonts w:ascii="Garamond" w:hAnsi="Garamond"/>
        </w:rPr>
        <w:t xml:space="preserve"> </w:t>
      </w:r>
      <w:r w:rsidR="00472541" w:rsidRPr="00944FF4">
        <w:rPr>
          <w:rFonts w:ascii="Garamond" w:hAnsi="Garamond"/>
        </w:rPr>
        <w:t xml:space="preserve">I will say that a perception offers </w:t>
      </w:r>
      <w:r w:rsidR="00472541" w:rsidRPr="00944FF4">
        <w:rPr>
          <w:rFonts w:ascii="Garamond" w:hAnsi="Garamond"/>
          <w:i/>
          <w:iCs/>
        </w:rPr>
        <w:t>practical guidance</w:t>
      </w:r>
      <w:r w:rsidR="00472541" w:rsidRPr="00944FF4">
        <w:rPr>
          <w:rFonts w:ascii="Garamond" w:hAnsi="Garamond"/>
        </w:rPr>
        <w:t xml:space="preserve"> or </w:t>
      </w:r>
      <w:r w:rsidR="00472541" w:rsidRPr="00944FF4">
        <w:rPr>
          <w:rFonts w:ascii="Garamond" w:hAnsi="Garamond"/>
          <w:i/>
          <w:iCs/>
        </w:rPr>
        <w:t>advice</w:t>
      </w:r>
      <w:r w:rsidR="00472541" w:rsidRPr="00944FF4">
        <w:rPr>
          <w:rFonts w:ascii="Garamond" w:hAnsi="Garamond"/>
        </w:rPr>
        <w:t xml:space="preserve"> </w:t>
      </w:r>
      <w:r w:rsidR="005A22E8">
        <w:rPr>
          <w:rFonts w:ascii="Garamond" w:hAnsi="Garamond"/>
        </w:rPr>
        <w:t>when</w:t>
      </w:r>
      <w:r w:rsidR="00472541" w:rsidRPr="00944FF4">
        <w:rPr>
          <w:rFonts w:ascii="Garamond" w:hAnsi="Garamond"/>
        </w:rPr>
        <w:t xml:space="preserve"> it</w:t>
      </w:r>
      <w:r w:rsidR="00687078" w:rsidRPr="00944FF4">
        <w:rPr>
          <w:rFonts w:ascii="Garamond" w:hAnsi="Garamond"/>
        </w:rPr>
        <w:t xml:space="preserve"> represents or makes a proposal about </w:t>
      </w:r>
      <w:r w:rsidR="00687078" w:rsidRPr="00944FF4">
        <w:rPr>
          <w:rFonts w:ascii="Garamond" w:hAnsi="Garamond"/>
          <w:i/>
          <w:iCs/>
        </w:rPr>
        <w:t xml:space="preserve">what is </w:t>
      </w:r>
      <w:r w:rsidR="003E56E8" w:rsidRPr="00944FF4">
        <w:rPr>
          <w:rFonts w:ascii="Garamond" w:hAnsi="Garamond"/>
          <w:i/>
          <w:iCs/>
        </w:rPr>
        <w:t>(or ought)</w:t>
      </w:r>
      <w:r w:rsidR="003E56E8" w:rsidRPr="00944FF4">
        <w:rPr>
          <w:rFonts w:ascii="Garamond" w:hAnsi="Garamond"/>
        </w:rPr>
        <w:t xml:space="preserve"> </w:t>
      </w:r>
      <w:r w:rsidR="00687078" w:rsidRPr="00944FF4">
        <w:rPr>
          <w:rFonts w:ascii="Garamond" w:hAnsi="Garamond"/>
          <w:i/>
          <w:iCs/>
        </w:rPr>
        <w:t>to be done</w:t>
      </w:r>
      <w:r w:rsidR="000E0879" w:rsidRPr="00944FF4">
        <w:rPr>
          <w:rFonts w:ascii="Garamond" w:hAnsi="Garamond"/>
        </w:rPr>
        <w:t>.</w:t>
      </w:r>
    </w:p>
    <w:p w14:paraId="0B9A47AA" w14:textId="77777777" w:rsidR="00C75592" w:rsidRPr="00944FF4" w:rsidRDefault="00C75592" w:rsidP="00F77F2A">
      <w:pPr>
        <w:rPr>
          <w:rFonts w:ascii="Garamond" w:hAnsi="Garamond"/>
        </w:rPr>
      </w:pPr>
    </w:p>
    <w:p w14:paraId="493ACC0E" w14:textId="77DC0EFF" w:rsidR="004A07EC" w:rsidRPr="00944FF4" w:rsidRDefault="00822742" w:rsidP="00F77F2A">
      <w:pPr>
        <w:rPr>
          <w:rFonts w:ascii="Garamond" w:hAnsi="Garamond"/>
        </w:rPr>
      </w:pPr>
      <w:r w:rsidRPr="00944FF4">
        <w:rPr>
          <w:rFonts w:ascii="Garamond" w:hAnsi="Garamond"/>
        </w:rPr>
        <w:t xml:space="preserve">Malebranche argues that </w:t>
      </w:r>
      <w:r w:rsidR="00120FD6" w:rsidRPr="00944FF4">
        <w:rPr>
          <w:rFonts w:ascii="Garamond" w:hAnsi="Garamond"/>
        </w:rPr>
        <w:t xml:space="preserve">the practical guidance encoded in </w:t>
      </w:r>
      <w:r w:rsidR="00482B22" w:rsidRPr="00944FF4">
        <w:rPr>
          <w:rFonts w:ascii="Garamond" w:hAnsi="Garamond"/>
        </w:rPr>
        <w:t xml:space="preserve">these primitive sensations of pleasure and pain is </w:t>
      </w:r>
      <w:r w:rsidR="00CD620C" w:rsidRPr="00944FF4">
        <w:rPr>
          <w:rFonts w:ascii="Garamond" w:hAnsi="Garamond"/>
        </w:rPr>
        <w:t>necessary</w:t>
      </w:r>
      <w:r w:rsidR="00CD620C" w:rsidRPr="00944FF4">
        <w:rPr>
          <w:rFonts w:ascii="Garamond" w:hAnsi="Garamond"/>
          <w:i/>
          <w:iCs/>
        </w:rPr>
        <w:t xml:space="preserve"> </w:t>
      </w:r>
      <w:r w:rsidR="00CD620C" w:rsidRPr="00944FF4">
        <w:rPr>
          <w:rFonts w:ascii="Garamond" w:hAnsi="Garamond"/>
        </w:rPr>
        <w:t>for the preservation of life.</w:t>
      </w:r>
      <w:r w:rsidR="00C106B0" w:rsidRPr="00944FF4">
        <w:rPr>
          <w:rStyle w:val="FootnoteReference"/>
          <w:rFonts w:ascii="Garamond" w:hAnsi="Garamond"/>
        </w:rPr>
        <w:footnoteReference w:id="11"/>
      </w:r>
      <w:r w:rsidR="00482B22" w:rsidRPr="00944FF4">
        <w:rPr>
          <w:rFonts w:ascii="Garamond" w:hAnsi="Garamond"/>
        </w:rPr>
        <w:t xml:space="preserve"> The</w:t>
      </w:r>
      <w:r w:rsidR="00AC3AD8" w:rsidRPr="00944FF4">
        <w:rPr>
          <w:rFonts w:ascii="Garamond" w:hAnsi="Garamond"/>
        </w:rPr>
        <w:t xml:space="preserve"> human</w:t>
      </w:r>
      <w:r w:rsidR="00482B22" w:rsidRPr="00944FF4">
        <w:rPr>
          <w:rFonts w:ascii="Garamond" w:hAnsi="Garamond"/>
        </w:rPr>
        <w:t xml:space="preserve"> mind, he thinks, would be incapable of preserving </w:t>
      </w:r>
      <w:r w:rsidR="00DB0A86" w:rsidRPr="00944FF4">
        <w:rPr>
          <w:rFonts w:ascii="Garamond" w:hAnsi="Garamond"/>
        </w:rPr>
        <w:t>its body without t</w:t>
      </w:r>
      <w:r w:rsidR="0051206E" w:rsidRPr="00944FF4">
        <w:rPr>
          <w:rFonts w:ascii="Garamond" w:hAnsi="Garamond"/>
        </w:rPr>
        <w:t>his guidance</w:t>
      </w:r>
      <w:r w:rsidR="00DB0A86" w:rsidRPr="00944FF4">
        <w:rPr>
          <w:rFonts w:ascii="Garamond" w:hAnsi="Garamond"/>
        </w:rPr>
        <w:t xml:space="preserve">. </w:t>
      </w:r>
      <w:r w:rsidR="00CB5B15" w:rsidRPr="00944FF4">
        <w:rPr>
          <w:rFonts w:ascii="Garamond" w:hAnsi="Garamond"/>
        </w:rPr>
        <w:t>The mind’s c</w:t>
      </w:r>
      <w:r w:rsidR="00CB1B35" w:rsidRPr="00944FF4">
        <w:rPr>
          <w:rFonts w:ascii="Garamond" w:hAnsi="Garamond"/>
        </w:rPr>
        <w:t>apacity is one</w:t>
      </w:r>
      <w:r w:rsidR="00DB0A86" w:rsidRPr="00944FF4">
        <w:rPr>
          <w:rFonts w:ascii="Garamond" w:hAnsi="Garamond"/>
        </w:rPr>
        <w:t xml:space="preserve"> problem.</w:t>
      </w:r>
      <w:r w:rsidR="00FB7A95" w:rsidRPr="00944FF4">
        <w:rPr>
          <w:rFonts w:ascii="Garamond" w:hAnsi="Garamond"/>
        </w:rPr>
        <w:t xml:space="preserve"> </w:t>
      </w:r>
      <w:r w:rsidR="004A07EC" w:rsidRPr="00944FF4">
        <w:rPr>
          <w:rFonts w:ascii="Garamond" w:hAnsi="Garamond"/>
        </w:rPr>
        <w:t>T</w:t>
      </w:r>
      <w:r w:rsidR="00704BEB" w:rsidRPr="00944FF4">
        <w:rPr>
          <w:rFonts w:ascii="Garamond" w:hAnsi="Garamond"/>
        </w:rPr>
        <w:t>o work out</w:t>
      </w:r>
      <w:r w:rsidR="00FC5A1B" w:rsidRPr="00944FF4">
        <w:rPr>
          <w:rFonts w:ascii="Garamond" w:hAnsi="Garamond"/>
        </w:rPr>
        <w:t xml:space="preserve"> how to keep one’s body alive requires</w:t>
      </w:r>
      <w:r w:rsidR="004A07EC" w:rsidRPr="00944FF4">
        <w:rPr>
          <w:rFonts w:ascii="Garamond" w:hAnsi="Garamond"/>
        </w:rPr>
        <w:t>, at any given moment,</w:t>
      </w:r>
      <w:r w:rsidR="00445D84">
        <w:rPr>
          <w:rFonts w:ascii="Garamond" w:hAnsi="Garamond"/>
        </w:rPr>
        <w:t xml:space="preserve"> one</w:t>
      </w:r>
      <w:r w:rsidR="004A07EC" w:rsidRPr="00944FF4">
        <w:rPr>
          <w:rFonts w:ascii="Garamond" w:hAnsi="Garamond"/>
        </w:rPr>
        <w:t xml:space="preserve"> to </w:t>
      </w:r>
      <w:r w:rsidR="00102FD2" w:rsidRPr="00944FF4">
        <w:rPr>
          <w:rFonts w:ascii="Garamond" w:hAnsi="Garamond"/>
        </w:rPr>
        <w:t>consider</w:t>
      </w:r>
      <w:r w:rsidR="004A07EC" w:rsidRPr="00944FF4">
        <w:rPr>
          <w:rFonts w:ascii="Garamond" w:hAnsi="Garamond"/>
        </w:rPr>
        <w:t xml:space="preserve"> the </w:t>
      </w:r>
      <w:r w:rsidR="00174937" w:rsidRPr="00944FF4">
        <w:rPr>
          <w:rFonts w:ascii="Garamond" w:hAnsi="Garamond"/>
        </w:rPr>
        <w:t xml:space="preserve">total </w:t>
      </w:r>
      <w:r w:rsidR="004A07EC" w:rsidRPr="00944FF4">
        <w:rPr>
          <w:rFonts w:ascii="Garamond" w:hAnsi="Garamond"/>
        </w:rPr>
        <w:t xml:space="preserve">state of one’s own body and one’s surroundings. </w:t>
      </w:r>
      <w:r w:rsidR="00102FD2" w:rsidRPr="00944FF4">
        <w:rPr>
          <w:rFonts w:ascii="Garamond" w:hAnsi="Garamond"/>
        </w:rPr>
        <w:t xml:space="preserve">But, Malebranche thinks, the </w:t>
      </w:r>
      <w:r w:rsidR="000C3B23" w:rsidRPr="00944FF4">
        <w:rPr>
          <w:rFonts w:ascii="Garamond" w:hAnsi="Garamond"/>
        </w:rPr>
        <w:t>dizzying complexity of this problem ou</w:t>
      </w:r>
      <w:r w:rsidR="000E0879" w:rsidRPr="00944FF4">
        <w:rPr>
          <w:rFonts w:ascii="Garamond" w:hAnsi="Garamond"/>
        </w:rPr>
        <w:t>tstrips our limited cognitive resources. If we lacked senses, we would need to engage in impossible feats of calculation and reasoning—juggling too many variables, too many options, too many pieces of information—to perform even the simpl</w:t>
      </w:r>
      <w:r w:rsidR="00D66733" w:rsidRPr="00944FF4">
        <w:rPr>
          <w:rFonts w:ascii="Garamond" w:hAnsi="Garamond"/>
        </w:rPr>
        <w:t>est</w:t>
      </w:r>
      <w:r w:rsidR="000E0879" w:rsidRPr="00944FF4">
        <w:rPr>
          <w:rFonts w:ascii="Garamond" w:hAnsi="Garamond"/>
        </w:rPr>
        <w:t xml:space="preserve"> actions. As Malebranche writes: </w:t>
      </w:r>
    </w:p>
    <w:p w14:paraId="5BFEDE43" w14:textId="77777777" w:rsidR="00D66733" w:rsidRPr="00944FF4" w:rsidRDefault="00D66733" w:rsidP="00F77F2A">
      <w:pPr>
        <w:rPr>
          <w:rFonts w:ascii="Garamond" w:hAnsi="Garamond"/>
        </w:rPr>
      </w:pPr>
    </w:p>
    <w:p w14:paraId="1CBF9846" w14:textId="11AE8B00" w:rsidR="00D66733" w:rsidRPr="00944FF4" w:rsidRDefault="00D66733" w:rsidP="00D66733">
      <w:pPr>
        <w:ind w:left="720"/>
        <w:rPr>
          <w:rFonts w:ascii="Garamond" w:hAnsi="Garamond"/>
        </w:rPr>
      </w:pPr>
      <w:r w:rsidRPr="00944FF4">
        <w:rPr>
          <w:rFonts w:ascii="Garamond" w:hAnsi="Garamond"/>
        </w:rPr>
        <w:t xml:space="preserve">if we had to examine all the relations which the bodies surrounding us have with the current dispositions of our body, </w:t>
      </w:r>
      <w:proofErr w:type="gramStart"/>
      <w:r w:rsidRPr="00944FF4">
        <w:rPr>
          <w:rFonts w:ascii="Garamond" w:hAnsi="Garamond"/>
        </w:rPr>
        <w:t>in order to</w:t>
      </w:r>
      <w:proofErr w:type="gramEnd"/>
      <w:r w:rsidRPr="00944FF4">
        <w:rPr>
          <w:rFonts w:ascii="Garamond" w:hAnsi="Garamond"/>
        </w:rPr>
        <w:t xml:space="preserve"> judge whether, how and how much we should interact with them, this would divide—what am I </w:t>
      </w:r>
      <w:proofErr w:type="gramStart"/>
      <w:r w:rsidRPr="00944FF4">
        <w:rPr>
          <w:rFonts w:ascii="Garamond" w:hAnsi="Garamond"/>
        </w:rPr>
        <w:t>saying!—</w:t>
      </w:r>
      <w:proofErr w:type="gramEnd"/>
      <w:r w:rsidRPr="00944FF4">
        <w:rPr>
          <w:rFonts w:ascii="Garamond" w:hAnsi="Garamond"/>
        </w:rPr>
        <w:t>this would completely fill the capacity of our mind. And surely it would be no better off</w:t>
      </w:r>
      <w:proofErr w:type="gramStart"/>
      <w:r w:rsidRPr="00944FF4">
        <w:rPr>
          <w:rFonts w:ascii="Garamond" w:hAnsi="Garamond"/>
        </w:rPr>
        <w:t>. . . .</w:t>
      </w:r>
      <w:proofErr w:type="gramEnd"/>
      <w:r w:rsidRPr="00944FF4">
        <w:rPr>
          <w:rFonts w:ascii="Garamond" w:hAnsi="Garamond"/>
        </w:rPr>
        <w:t xml:space="preserve"> when would we decide to eat? What should we eat? When would we stop eating? (</w:t>
      </w:r>
      <w:r w:rsidRPr="00944FF4">
        <w:rPr>
          <w:rFonts w:ascii="Garamond" w:hAnsi="Garamond"/>
          <w:i/>
          <w:iCs/>
        </w:rPr>
        <w:t xml:space="preserve">Dialogue </w:t>
      </w:r>
      <w:r w:rsidRPr="00944FF4">
        <w:rPr>
          <w:rFonts w:ascii="Garamond" w:hAnsi="Garamond"/>
        </w:rPr>
        <w:t>IV.14, OC.xii.98/JS 61)</w:t>
      </w:r>
    </w:p>
    <w:p w14:paraId="5EE89C43" w14:textId="77777777" w:rsidR="00D66733" w:rsidRPr="00944FF4" w:rsidRDefault="00D66733" w:rsidP="00F77F2A">
      <w:pPr>
        <w:rPr>
          <w:rFonts w:ascii="Garamond" w:hAnsi="Garamond"/>
        </w:rPr>
      </w:pPr>
    </w:p>
    <w:p w14:paraId="7F3D2786" w14:textId="166C5394" w:rsidR="00AF4C18" w:rsidRPr="00944FF4" w:rsidRDefault="00174937" w:rsidP="00F77F2A">
      <w:pPr>
        <w:rPr>
          <w:rFonts w:ascii="Garamond" w:hAnsi="Garamond"/>
        </w:rPr>
      </w:pPr>
      <w:r w:rsidRPr="00944FF4">
        <w:rPr>
          <w:rFonts w:ascii="Garamond" w:hAnsi="Garamond"/>
        </w:rPr>
        <w:t>Caring</w:t>
      </w:r>
      <w:r w:rsidRPr="00944FF4">
        <w:rPr>
          <w:rFonts w:ascii="Garamond" w:hAnsi="Garamond"/>
          <w:i/>
          <w:iCs/>
        </w:rPr>
        <w:t xml:space="preserve"> </w:t>
      </w:r>
      <w:r w:rsidRPr="00944FF4">
        <w:rPr>
          <w:rFonts w:ascii="Garamond" w:hAnsi="Garamond"/>
        </w:rPr>
        <w:t xml:space="preserve">is another </w:t>
      </w:r>
      <w:r w:rsidR="00D66733" w:rsidRPr="00944FF4">
        <w:rPr>
          <w:rFonts w:ascii="Garamond" w:hAnsi="Garamond"/>
        </w:rPr>
        <w:t xml:space="preserve">problem. </w:t>
      </w:r>
      <w:r w:rsidR="00C5138B" w:rsidRPr="00944FF4">
        <w:rPr>
          <w:rFonts w:ascii="Garamond" w:hAnsi="Garamond"/>
        </w:rPr>
        <w:t xml:space="preserve">Malebranche worries </w:t>
      </w:r>
      <w:r w:rsidR="00BD6FA4" w:rsidRPr="00944FF4">
        <w:rPr>
          <w:rFonts w:ascii="Garamond" w:hAnsi="Garamond"/>
        </w:rPr>
        <w:t xml:space="preserve">that the mind </w:t>
      </w:r>
      <w:r w:rsidR="005C26BA" w:rsidRPr="00944FF4">
        <w:rPr>
          <w:rFonts w:ascii="Garamond" w:hAnsi="Garamond"/>
        </w:rPr>
        <w:t xml:space="preserve">would </w:t>
      </w:r>
      <w:r w:rsidR="002E7F43" w:rsidRPr="00944FF4">
        <w:rPr>
          <w:rFonts w:ascii="Garamond" w:hAnsi="Garamond"/>
        </w:rPr>
        <w:t>not bother with trying to preserve its body unless this task were enlivened with pleasure and pain.</w:t>
      </w:r>
      <w:r w:rsidR="00135EC1" w:rsidRPr="00944FF4">
        <w:rPr>
          <w:rFonts w:ascii="Garamond" w:hAnsi="Garamond"/>
        </w:rPr>
        <w:t xml:space="preserve"> A mind who didn’t feel pleasure or pain</w:t>
      </w:r>
      <w:r w:rsidR="002009D4" w:rsidRPr="00944FF4">
        <w:rPr>
          <w:rFonts w:ascii="Garamond" w:hAnsi="Garamond"/>
        </w:rPr>
        <w:t xml:space="preserve"> in its body</w:t>
      </w:r>
      <w:r w:rsidR="00135EC1" w:rsidRPr="00944FF4">
        <w:rPr>
          <w:rFonts w:ascii="Garamond" w:hAnsi="Garamond"/>
        </w:rPr>
        <w:t>, Malebranche predicts, would be “very content</w:t>
      </w:r>
      <w:r w:rsidR="00E70138" w:rsidRPr="00944FF4">
        <w:rPr>
          <w:rFonts w:ascii="Garamond" w:hAnsi="Garamond"/>
        </w:rPr>
        <w:t>”</w:t>
      </w:r>
      <w:r w:rsidR="00135EC1" w:rsidRPr="00944FF4">
        <w:rPr>
          <w:rFonts w:ascii="Garamond" w:hAnsi="Garamond"/>
        </w:rPr>
        <w:t xml:space="preserve"> to see its body destroyed (</w:t>
      </w:r>
      <w:r w:rsidR="003642A0" w:rsidRPr="00944FF4">
        <w:rPr>
          <w:rFonts w:ascii="Garamond" w:hAnsi="Garamond"/>
          <w:i/>
          <w:iCs/>
        </w:rPr>
        <w:t xml:space="preserve">Search </w:t>
      </w:r>
      <w:r w:rsidR="003642A0" w:rsidRPr="00944FF4">
        <w:rPr>
          <w:rFonts w:ascii="Garamond" w:hAnsi="Garamond"/>
        </w:rPr>
        <w:t>I.10.5, OC.i.</w:t>
      </w:r>
      <w:r w:rsidR="00C83E35" w:rsidRPr="00944FF4">
        <w:rPr>
          <w:rFonts w:ascii="Garamond" w:hAnsi="Garamond"/>
        </w:rPr>
        <w:t>128</w:t>
      </w:r>
      <w:r w:rsidR="003642A0" w:rsidRPr="00944FF4">
        <w:rPr>
          <w:rFonts w:ascii="Garamond" w:hAnsi="Garamond"/>
        </w:rPr>
        <w:t>/LO</w:t>
      </w:r>
      <w:r w:rsidR="007A5913" w:rsidRPr="00944FF4">
        <w:rPr>
          <w:rFonts w:ascii="Garamond" w:hAnsi="Garamond"/>
        </w:rPr>
        <w:t xml:space="preserve"> 52</w:t>
      </w:r>
      <w:r w:rsidR="00135EC1" w:rsidRPr="00944FF4">
        <w:rPr>
          <w:rFonts w:ascii="Garamond" w:hAnsi="Garamond"/>
        </w:rPr>
        <w:t>).</w:t>
      </w:r>
    </w:p>
    <w:p w14:paraId="0677E194" w14:textId="77777777" w:rsidR="00AF4C18" w:rsidRPr="00944FF4" w:rsidRDefault="00AF4C18" w:rsidP="00F77F2A">
      <w:pPr>
        <w:rPr>
          <w:rFonts w:ascii="Garamond" w:hAnsi="Garamond"/>
        </w:rPr>
      </w:pPr>
    </w:p>
    <w:p w14:paraId="05A89BFA" w14:textId="056603B9" w:rsidR="008A0960" w:rsidRPr="00944FF4" w:rsidRDefault="000A08F1" w:rsidP="008A0960">
      <w:pPr>
        <w:rPr>
          <w:rFonts w:ascii="Garamond" w:hAnsi="Garamond" w:cs="Garamond"/>
          <w:color w:val="000000"/>
        </w:rPr>
      </w:pPr>
      <w:r w:rsidRPr="00944FF4">
        <w:rPr>
          <w:rFonts w:ascii="Garamond" w:hAnsi="Garamond"/>
        </w:rPr>
        <w:t xml:space="preserve">Even before the Fall, Adam needed </w:t>
      </w:r>
      <w:r w:rsidR="007E01A0" w:rsidRPr="00944FF4">
        <w:rPr>
          <w:rFonts w:ascii="Garamond" w:hAnsi="Garamond"/>
        </w:rPr>
        <w:t xml:space="preserve">the </w:t>
      </w:r>
      <w:r w:rsidR="00D82B2C" w:rsidRPr="00944FF4">
        <w:rPr>
          <w:rFonts w:ascii="Garamond" w:hAnsi="Garamond"/>
        </w:rPr>
        <w:t>practical guidance afforded by the senses. Adam “had a body God willed he should preserve, and which he regarded as part of himself” (</w:t>
      </w:r>
      <w:r w:rsidR="00D82B2C" w:rsidRPr="00944FF4">
        <w:rPr>
          <w:rFonts w:ascii="Garamond" w:hAnsi="Garamond"/>
          <w:i/>
          <w:iCs/>
        </w:rPr>
        <w:t xml:space="preserve">Search </w:t>
      </w:r>
      <w:r w:rsidR="00D82B2C" w:rsidRPr="00944FF4">
        <w:rPr>
          <w:rFonts w:ascii="Garamond" w:hAnsi="Garamond"/>
        </w:rPr>
        <w:t>I.5.1, OC.i.</w:t>
      </w:r>
      <w:r w:rsidR="000004FD" w:rsidRPr="00944FF4">
        <w:rPr>
          <w:rFonts w:ascii="Garamond" w:hAnsi="Garamond"/>
        </w:rPr>
        <w:t>70</w:t>
      </w:r>
      <w:r w:rsidR="00D82B2C" w:rsidRPr="00944FF4">
        <w:rPr>
          <w:rFonts w:ascii="Garamond" w:hAnsi="Garamond"/>
        </w:rPr>
        <w:t xml:space="preserve">/LO 19). </w:t>
      </w:r>
      <w:r w:rsidR="002009D4" w:rsidRPr="00944FF4">
        <w:rPr>
          <w:rFonts w:ascii="Garamond" w:hAnsi="Garamond"/>
        </w:rPr>
        <w:t>Adam</w:t>
      </w:r>
      <w:r w:rsidR="006327D3" w:rsidRPr="00944FF4">
        <w:rPr>
          <w:rFonts w:ascii="Garamond" w:hAnsi="Garamond"/>
        </w:rPr>
        <w:t xml:space="preserve"> </w:t>
      </w:r>
      <w:r w:rsidR="00D82B2C" w:rsidRPr="00944FF4">
        <w:rPr>
          <w:rFonts w:ascii="Garamond" w:hAnsi="Garamond"/>
        </w:rPr>
        <w:t>confronted the same fundamental mismatch between the finite capacity of his mind and the “infinite properties” of “the bodies surrounding him</w:t>
      </w:r>
      <w:r w:rsidR="00BA6D36" w:rsidRPr="00944FF4">
        <w:rPr>
          <w:rFonts w:ascii="Garamond" w:hAnsi="Garamond"/>
        </w:rPr>
        <w:t>,</w:t>
      </w:r>
      <w:r w:rsidR="00D82B2C" w:rsidRPr="00944FF4">
        <w:rPr>
          <w:rFonts w:ascii="Garamond" w:hAnsi="Garamond"/>
        </w:rPr>
        <w:t xml:space="preserve">” </w:t>
      </w:r>
      <w:r w:rsidR="00BA6D36" w:rsidRPr="00944FF4">
        <w:rPr>
          <w:rFonts w:ascii="Garamond" w:hAnsi="Garamond"/>
        </w:rPr>
        <w:t>and the same basic problem of caring for a body that did not hold any intrinsic interest for his mind</w:t>
      </w:r>
      <w:r w:rsidR="00367596" w:rsidRPr="00944FF4">
        <w:rPr>
          <w:rFonts w:ascii="Garamond" w:hAnsi="Garamond"/>
        </w:rPr>
        <w:t xml:space="preserve"> </w:t>
      </w:r>
      <w:r w:rsidR="00D82B2C" w:rsidRPr="00944FF4">
        <w:rPr>
          <w:rFonts w:ascii="Garamond" w:hAnsi="Garamond"/>
        </w:rPr>
        <w:t>(</w:t>
      </w:r>
      <w:r w:rsidR="00D82B2C" w:rsidRPr="00944FF4">
        <w:rPr>
          <w:rFonts w:ascii="Garamond" w:hAnsi="Garamond"/>
          <w:i/>
          <w:iCs/>
        </w:rPr>
        <w:t xml:space="preserve">Search </w:t>
      </w:r>
      <w:r w:rsidR="00D82B2C" w:rsidRPr="00944FF4">
        <w:rPr>
          <w:rFonts w:ascii="Garamond" w:hAnsi="Garamond"/>
        </w:rPr>
        <w:t>I.5.1, OC.i.</w:t>
      </w:r>
      <w:r w:rsidR="00F61924" w:rsidRPr="00944FF4">
        <w:rPr>
          <w:rFonts w:ascii="Garamond" w:hAnsi="Garamond"/>
        </w:rPr>
        <w:t>74</w:t>
      </w:r>
      <w:r w:rsidR="00D82B2C" w:rsidRPr="00944FF4">
        <w:rPr>
          <w:rFonts w:ascii="Garamond" w:hAnsi="Garamond"/>
        </w:rPr>
        <w:t>/LO 22).</w:t>
      </w:r>
      <w:r w:rsidR="002102E3" w:rsidRPr="00944FF4">
        <w:rPr>
          <w:rStyle w:val="FootnoteReference"/>
          <w:rFonts w:ascii="Garamond" w:hAnsi="Garamond"/>
        </w:rPr>
        <w:footnoteReference w:id="12"/>
      </w:r>
      <w:r w:rsidR="00E5324C" w:rsidRPr="00944FF4">
        <w:rPr>
          <w:rFonts w:ascii="Garamond" w:hAnsi="Garamond"/>
        </w:rPr>
        <w:t xml:space="preserve"> </w:t>
      </w:r>
      <w:r w:rsidR="00057AD9" w:rsidRPr="00944FF4">
        <w:rPr>
          <w:rFonts w:ascii="Garamond" w:hAnsi="Garamond"/>
        </w:rPr>
        <w:t xml:space="preserve">From this </w:t>
      </w:r>
      <w:r w:rsidR="00D82B2C" w:rsidRPr="00944FF4">
        <w:rPr>
          <w:rFonts w:ascii="Garamond" w:hAnsi="Garamond"/>
        </w:rPr>
        <w:t>Malebranche concludes</w:t>
      </w:r>
      <w:r w:rsidR="00026A59" w:rsidRPr="00944FF4">
        <w:rPr>
          <w:rFonts w:ascii="Garamond" w:hAnsi="Garamond"/>
        </w:rPr>
        <w:t xml:space="preserve"> that</w:t>
      </w:r>
      <w:r w:rsidR="00D82B2C" w:rsidRPr="00944FF4">
        <w:rPr>
          <w:rFonts w:ascii="Garamond" w:hAnsi="Garamond"/>
        </w:rPr>
        <w:t xml:space="preserve"> </w:t>
      </w:r>
      <w:r w:rsidR="009A1029" w:rsidRPr="00944FF4">
        <w:rPr>
          <w:rFonts w:ascii="Garamond" w:hAnsi="Garamond"/>
        </w:rPr>
        <w:t>“Adam</w:t>
      </w:r>
      <w:r w:rsidR="00D5678B" w:rsidRPr="00944FF4">
        <w:rPr>
          <w:rFonts w:ascii="Garamond" w:hAnsi="Garamond"/>
        </w:rPr>
        <w:t xml:space="preserve"> </w:t>
      </w:r>
      <w:r w:rsidR="009A1029" w:rsidRPr="00944FF4">
        <w:rPr>
          <w:rFonts w:ascii="Garamond" w:hAnsi="Garamond"/>
        </w:rPr>
        <w:t>had the same senses as w</w:t>
      </w:r>
      <w:r w:rsidR="008A0960" w:rsidRPr="00944FF4">
        <w:rPr>
          <w:rFonts w:ascii="Garamond" w:hAnsi="Garamond"/>
        </w:rPr>
        <w:t>e</w:t>
      </w:r>
      <w:r w:rsidR="009A1029" w:rsidRPr="00944FF4">
        <w:rPr>
          <w:rFonts w:ascii="Garamond" w:hAnsi="Garamond"/>
        </w:rPr>
        <w:t xml:space="preserve"> do, by which he was advised </w:t>
      </w:r>
      <w:r w:rsidR="008A0FEF" w:rsidRPr="00944FF4">
        <w:rPr>
          <w:rFonts w:ascii="Garamond" w:hAnsi="Garamond"/>
        </w:rPr>
        <w:t>of what was necessary for his body” (</w:t>
      </w:r>
      <w:r w:rsidR="008A0960" w:rsidRPr="00944FF4">
        <w:rPr>
          <w:rFonts w:ascii="Garamond" w:hAnsi="Garamond" w:cs="Garamond"/>
          <w:i/>
          <w:iCs/>
          <w:color w:val="000000"/>
        </w:rPr>
        <w:t xml:space="preserve">Search </w:t>
      </w:r>
      <w:r w:rsidR="008A0960" w:rsidRPr="00944FF4">
        <w:rPr>
          <w:rFonts w:ascii="Garamond" w:hAnsi="Garamond" w:cs="Garamond"/>
          <w:color w:val="000000"/>
        </w:rPr>
        <w:t>I.5, OC.i.75/LO 22, emphasis added</w:t>
      </w:r>
      <w:r w:rsidR="00115084">
        <w:rPr>
          <w:rFonts w:ascii="Garamond" w:hAnsi="Garamond" w:cs="Garamond"/>
          <w:color w:val="000000"/>
        </w:rPr>
        <w:t xml:space="preserve">. </w:t>
      </w:r>
      <w:r w:rsidR="00F97C2B">
        <w:rPr>
          <w:rFonts w:ascii="Garamond" w:hAnsi="Garamond" w:cs="Garamond"/>
          <w:color w:val="000000"/>
        </w:rPr>
        <w:t>T</w:t>
      </w:r>
      <w:r w:rsidR="007D5BF6" w:rsidRPr="00944FF4">
        <w:rPr>
          <w:rFonts w:ascii="Garamond" w:hAnsi="Garamond" w:cs="Garamond"/>
          <w:color w:val="000000"/>
        </w:rPr>
        <w:t xml:space="preserve">he </w:t>
      </w:r>
      <w:r w:rsidR="00301B4A" w:rsidRPr="00944FF4">
        <w:rPr>
          <w:rFonts w:ascii="Garamond" w:hAnsi="Garamond" w:cs="Garamond"/>
          <w:color w:val="000000"/>
        </w:rPr>
        <w:t>Fall</w:t>
      </w:r>
      <w:r w:rsidR="00115084">
        <w:rPr>
          <w:rFonts w:ascii="Garamond" w:hAnsi="Garamond" w:cs="Garamond"/>
          <w:color w:val="000000"/>
        </w:rPr>
        <w:t xml:space="preserve">, </w:t>
      </w:r>
      <w:r w:rsidR="00F97C2B">
        <w:rPr>
          <w:rFonts w:ascii="Garamond" w:hAnsi="Garamond" w:cs="Garamond"/>
          <w:color w:val="000000"/>
        </w:rPr>
        <w:t>however</w:t>
      </w:r>
      <w:r w:rsidR="00115084">
        <w:rPr>
          <w:rFonts w:ascii="Garamond" w:hAnsi="Garamond" w:cs="Garamond"/>
          <w:color w:val="000000"/>
        </w:rPr>
        <w:t>,</w:t>
      </w:r>
      <w:r w:rsidR="00301B4A" w:rsidRPr="00944FF4">
        <w:rPr>
          <w:rFonts w:ascii="Garamond" w:hAnsi="Garamond" w:cs="Garamond"/>
          <w:color w:val="000000"/>
        </w:rPr>
        <w:t xml:space="preserve"> changes</w:t>
      </w:r>
      <w:r w:rsidR="00301B4A" w:rsidRPr="00944FF4">
        <w:rPr>
          <w:rFonts w:ascii="Garamond" w:hAnsi="Garamond" w:cs="Garamond"/>
          <w:i/>
          <w:iCs/>
          <w:color w:val="000000"/>
        </w:rPr>
        <w:t xml:space="preserve"> </w:t>
      </w:r>
      <w:r w:rsidR="00301B4A" w:rsidRPr="00944FF4">
        <w:rPr>
          <w:rFonts w:ascii="Garamond" w:hAnsi="Garamond" w:cs="Garamond"/>
          <w:color w:val="000000"/>
        </w:rPr>
        <w:t xml:space="preserve">Adam’s </w:t>
      </w:r>
      <w:r w:rsidR="00301B4A" w:rsidRPr="00944FF4">
        <w:rPr>
          <w:rFonts w:ascii="Garamond" w:hAnsi="Garamond" w:cs="Garamond"/>
          <w:i/>
          <w:iCs/>
          <w:color w:val="000000"/>
        </w:rPr>
        <w:t>relationship</w:t>
      </w:r>
      <w:r w:rsidR="00301B4A" w:rsidRPr="00944FF4">
        <w:rPr>
          <w:rFonts w:ascii="Garamond" w:hAnsi="Garamond" w:cs="Garamond"/>
          <w:color w:val="000000"/>
        </w:rPr>
        <w:t xml:space="preserve"> to his senses. </w:t>
      </w:r>
      <w:r w:rsidR="00654A9E" w:rsidRPr="00944FF4">
        <w:rPr>
          <w:rFonts w:ascii="Garamond" w:hAnsi="Garamond" w:cs="Garamond"/>
          <w:color w:val="000000"/>
        </w:rPr>
        <w:t>The passage continues:</w:t>
      </w:r>
    </w:p>
    <w:p w14:paraId="0F997CCF" w14:textId="77777777" w:rsidR="00AF309C" w:rsidRPr="00944FF4" w:rsidRDefault="00AF309C" w:rsidP="008A0960">
      <w:pPr>
        <w:rPr>
          <w:rFonts w:ascii="Garamond" w:hAnsi="Garamond" w:cs="Garamond"/>
          <w:color w:val="000000"/>
        </w:rPr>
      </w:pPr>
    </w:p>
    <w:p w14:paraId="7B4EAAAE" w14:textId="5DAD15E4" w:rsidR="00AF309C" w:rsidRPr="00944FF4" w:rsidRDefault="00AF309C" w:rsidP="00AF309C">
      <w:pPr>
        <w:pStyle w:val="ListParagraph"/>
        <w:rPr>
          <w:rFonts w:ascii="Garamond" w:hAnsi="Garamond" w:cs="Garamond"/>
          <w:color w:val="000000"/>
        </w:rPr>
      </w:pPr>
      <w:r w:rsidRPr="00944FF4">
        <w:rPr>
          <w:rFonts w:ascii="Garamond" w:hAnsi="Garamond" w:cs="Garamond"/>
          <w:color w:val="000000"/>
        </w:rPr>
        <w:t>Like us, he</w:t>
      </w:r>
      <w:r w:rsidR="00301B4A" w:rsidRPr="00944FF4">
        <w:rPr>
          <w:rFonts w:ascii="Garamond" w:hAnsi="Garamond" w:cs="Garamond"/>
          <w:color w:val="000000"/>
        </w:rPr>
        <w:t xml:space="preserve"> [Adam]</w:t>
      </w:r>
      <w:r w:rsidRPr="00944FF4">
        <w:rPr>
          <w:rFonts w:ascii="Garamond" w:hAnsi="Garamond" w:cs="Garamond"/>
          <w:color w:val="000000"/>
        </w:rPr>
        <w:t xml:space="preserve"> sensed pleasures and even pains, or involuntary and prevenient displeasure. But these pleasures and pains could neither enslave him nor make him unhappy, as they do us, because as absolute master of the motions generated in his body, he stopped them, if he so wished, as soon as they had performed their advisory function</w:t>
      </w:r>
      <w:proofErr w:type="gramStart"/>
      <w:r w:rsidRPr="00944FF4">
        <w:rPr>
          <w:rFonts w:ascii="Garamond" w:hAnsi="Garamond" w:cs="Garamond"/>
          <w:color w:val="000000"/>
        </w:rPr>
        <w:t>. . . .</w:t>
      </w:r>
      <w:proofErr w:type="gramEnd"/>
      <w:r w:rsidRPr="00944FF4">
        <w:rPr>
          <w:rFonts w:ascii="Garamond" w:hAnsi="Garamond" w:cs="Garamond"/>
          <w:color w:val="000000"/>
        </w:rPr>
        <w:t xml:space="preserve"> </w:t>
      </w:r>
      <w:r w:rsidRPr="00944FF4">
        <w:rPr>
          <w:rFonts w:ascii="Garamond" w:hAnsi="Garamond" w:cs="Garamond"/>
          <w:color w:val="010101"/>
        </w:rPr>
        <w:t>But after he had sinned, the pleasures that had served only to advise him respectfully, and the pains that, without disturbing his felicity served only to inform him that he might lose it and become unhappy, no longer had the same significance for him; they no longer obeyed his orders, and they enslaved him, as they do us, to sensible things. Thus, not the senses and passions themselves were generated by sin, but rather only their power of tyrannizing sinners…</w:t>
      </w:r>
      <w:r w:rsidRPr="00944FF4">
        <w:rPr>
          <w:rFonts w:ascii="Garamond" w:hAnsi="Garamond" w:cs="Garamond"/>
          <w:color w:val="000000"/>
        </w:rPr>
        <w:t xml:space="preserve"> (</w:t>
      </w:r>
      <w:r w:rsidRPr="00944FF4">
        <w:rPr>
          <w:rFonts w:ascii="Garamond" w:hAnsi="Garamond" w:cs="Garamond"/>
          <w:i/>
          <w:iCs/>
          <w:color w:val="000000"/>
        </w:rPr>
        <w:t xml:space="preserve">Search </w:t>
      </w:r>
      <w:r w:rsidRPr="00944FF4">
        <w:rPr>
          <w:rFonts w:ascii="Garamond" w:hAnsi="Garamond" w:cs="Garamond"/>
          <w:color w:val="000000"/>
        </w:rPr>
        <w:t>I.5, OC.i.75/LO 22)</w:t>
      </w:r>
    </w:p>
    <w:p w14:paraId="0D5B1C05" w14:textId="77777777" w:rsidR="00AF309C" w:rsidRPr="00944FF4" w:rsidRDefault="00AF309C" w:rsidP="008A0960">
      <w:pPr>
        <w:rPr>
          <w:rFonts w:ascii="Garamond" w:hAnsi="Garamond" w:cs="Garamond"/>
          <w:color w:val="000000"/>
        </w:rPr>
      </w:pPr>
    </w:p>
    <w:p w14:paraId="02D77693" w14:textId="55FD0A7A" w:rsidR="00437384" w:rsidRPr="00944FF4" w:rsidRDefault="00CD27D5" w:rsidP="008A0960">
      <w:pPr>
        <w:rPr>
          <w:rFonts w:ascii="Garamond" w:hAnsi="Garamond"/>
        </w:rPr>
      </w:pPr>
      <w:r w:rsidRPr="00944FF4">
        <w:rPr>
          <w:rFonts w:ascii="Garamond" w:hAnsi="Garamond"/>
        </w:rPr>
        <w:lastRenderedPageBreak/>
        <w:t xml:space="preserve">In addition to Adam’s loss of the ability to “stop” his senses, Malebranche suggests that the Fall changes the normative status </w:t>
      </w:r>
      <w:r w:rsidR="00635ED5" w:rsidRPr="00944FF4">
        <w:rPr>
          <w:rFonts w:ascii="Garamond" w:hAnsi="Garamond"/>
        </w:rPr>
        <w:t xml:space="preserve">of </w:t>
      </w:r>
      <w:r w:rsidRPr="00944FF4">
        <w:rPr>
          <w:rFonts w:ascii="Garamond" w:hAnsi="Garamond"/>
        </w:rPr>
        <w:t>the senses</w:t>
      </w:r>
      <w:r w:rsidR="00057AD9" w:rsidRPr="00944FF4">
        <w:rPr>
          <w:rFonts w:ascii="Garamond" w:hAnsi="Garamond"/>
        </w:rPr>
        <w:t xml:space="preserve"> within his mind</w:t>
      </w:r>
      <w:r w:rsidRPr="00944FF4">
        <w:rPr>
          <w:rFonts w:ascii="Garamond" w:hAnsi="Garamond"/>
        </w:rPr>
        <w:t>. Before the Fall, the senses advise the mind “respectfully”</w:t>
      </w:r>
      <w:r w:rsidR="00A57CF5" w:rsidRPr="00944FF4">
        <w:rPr>
          <w:rFonts w:ascii="Garamond" w:hAnsi="Garamond"/>
        </w:rPr>
        <w:t xml:space="preserve"> (</w:t>
      </w:r>
      <w:r w:rsidR="00A57CF5" w:rsidRPr="00944FF4">
        <w:rPr>
          <w:rFonts w:ascii="Garamond" w:hAnsi="Garamond"/>
          <w:i/>
          <w:iCs/>
        </w:rPr>
        <w:t>ibid</w:t>
      </w:r>
      <w:r w:rsidR="00A57CF5" w:rsidRPr="00944FF4">
        <w:rPr>
          <w:rFonts w:ascii="Garamond" w:hAnsi="Garamond"/>
        </w:rPr>
        <w:t>.).</w:t>
      </w:r>
      <w:r w:rsidR="00950258" w:rsidRPr="00944FF4">
        <w:rPr>
          <w:rFonts w:ascii="Garamond" w:hAnsi="Garamond"/>
        </w:rPr>
        <w:t xml:space="preserve"> </w:t>
      </w:r>
      <w:r w:rsidR="00D83EC3" w:rsidRPr="00944FF4">
        <w:rPr>
          <w:rFonts w:ascii="Garamond" w:hAnsi="Garamond" w:cs="Garamond"/>
          <w:color w:val="010101"/>
        </w:rPr>
        <w:t>After the Fall,</w:t>
      </w:r>
      <w:r w:rsidR="00AC37CC" w:rsidRPr="00944FF4">
        <w:rPr>
          <w:rFonts w:ascii="Garamond" w:hAnsi="Garamond" w:cs="Garamond"/>
          <w:color w:val="010101"/>
        </w:rPr>
        <w:t xml:space="preserve"> </w:t>
      </w:r>
      <w:r w:rsidR="00D83EC3" w:rsidRPr="00944FF4">
        <w:rPr>
          <w:rFonts w:ascii="Garamond" w:hAnsi="Garamond" w:cs="Garamond"/>
          <w:color w:val="010101"/>
        </w:rPr>
        <w:t>the senses “enslave” and “tyrannize” the mind with their demands.</w:t>
      </w:r>
      <w:r w:rsidR="0000095A" w:rsidRPr="00944FF4">
        <w:rPr>
          <w:rStyle w:val="FootnoteReference"/>
          <w:rFonts w:ascii="Garamond" w:hAnsi="Garamond"/>
        </w:rPr>
        <w:t xml:space="preserve"> </w:t>
      </w:r>
      <w:r w:rsidR="0000095A" w:rsidRPr="00944FF4">
        <w:rPr>
          <w:rStyle w:val="FootnoteReference"/>
          <w:rFonts w:ascii="Garamond" w:hAnsi="Garamond"/>
        </w:rPr>
        <w:footnoteReference w:id="13"/>
      </w:r>
      <w:r w:rsidR="00A874F4" w:rsidRPr="00944FF4">
        <w:rPr>
          <w:rStyle w:val="FootnoteReference"/>
          <w:rFonts w:ascii="Garamond" w:hAnsi="Garamond"/>
        </w:rPr>
        <w:t xml:space="preserve"> </w:t>
      </w:r>
      <w:r w:rsidR="00AF6123" w:rsidRPr="00944FF4">
        <w:rPr>
          <w:rFonts w:ascii="Garamond" w:hAnsi="Garamond"/>
        </w:rPr>
        <w:t xml:space="preserve"> </w:t>
      </w:r>
      <w:r w:rsidR="00747EE3" w:rsidRPr="00944FF4">
        <w:rPr>
          <w:rFonts w:ascii="Garamond" w:hAnsi="Garamond"/>
        </w:rPr>
        <w:t xml:space="preserve">Here we see a similar dynamic </w:t>
      </w:r>
      <w:r w:rsidR="000E4471" w:rsidRPr="00944FF4">
        <w:rPr>
          <w:rFonts w:ascii="Garamond" w:hAnsi="Garamond"/>
        </w:rPr>
        <w:t>as in Malebranche’s descriptions of the change from union to dependence</w:t>
      </w:r>
      <w:r w:rsidR="0007044B" w:rsidRPr="00944FF4">
        <w:rPr>
          <w:rFonts w:ascii="Garamond" w:hAnsi="Garamond"/>
        </w:rPr>
        <w:t xml:space="preserve">. But this time the senses usurp the mind’s authority. </w:t>
      </w:r>
    </w:p>
    <w:p w14:paraId="4087DF49" w14:textId="77777777" w:rsidR="00CA1807" w:rsidRPr="00944FF4" w:rsidRDefault="00CA1807" w:rsidP="008A0960">
      <w:pPr>
        <w:rPr>
          <w:rFonts w:ascii="Garamond" w:hAnsi="Garamond"/>
        </w:rPr>
      </w:pPr>
    </w:p>
    <w:p w14:paraId="2C071B8B" w14:textId="38B6D838" w:rsidR="00950258" w:rsidRPr="00944FF4" w:rsidRDefault="00D83EC3" w:rsidP="008A0960">
      <w:pPr>
        <w:rPr>
          <w:rFonts w:ascii="Garamond" w:hAnsi="Garamond"/>
        </w:rPr>
      </w:pPr>
      <w:r w:rsidRPr="00944FF4">
        <w:rPr>
          <w:rFonts w:ascii="Garamond" w:hAnsi="Garamond"/>
        </w:rPr>
        <w:t>Adam’s relationship to his passions undergoes a similar transformation</w:t>
      </w:r>
      <w:r w:rsidR="00E13853" w:rsidRPr="00944FF4">
        <w:rPr>
          <w:rFonts w:ascii="Garamond" w:hAnsi="Garamond"/>
        </w:rPr>
        <w:t>.</w:t>
      </w:r>
      <w:r w:rsidR="00C0097E" w:rsidRPr="00944FF4">
        <w:rPr>
          <w:rFonts w:ascii="Garamond" w:hAnsi="Garamond"/>
        </w:rPr>
        <w:t xml:space="preserve"> </w:t>
      </w:r>
      <w:r w:rsidR="00E13853" w:rsidRPr="00944FF4">
        <w:rPr>
          <w:rFonts w:ascii="Garamond" w:hAnsi="Garamond"/>
        </w:rPr>
        <w:t xml:space="preserve">Malebranche contrasts the absolute mastery Adam enjoyed over his passions with </w:t>
      </w:r>
      <w:r w:rsidR="009C474B" w:rsidRPr="00944FF4">
        <w:rPr>
          <w:rFonts w:ascii="Garamond" w:hAnsi="Garamond"/>
        </w:rPr>
        <w:t xml:space="preserve">our current </w:t>
      </w:r>
      <w:r w:rsidR="000E5ED6" w:rsidRPr="00944FF4">
        <w:rPr>
          <w:rFonts w:ascii="Garamond" w:hAnsi="Garamond"/>
        </w:rPr>
        <w:t>condition of enslavement:</w:t>
      </w:r>
      <w:r w:rsidR="00E13853" w:rsidRPr="00944FF4">
        <w:rPr>
          <w:rFonts w:ascii="Garamond" w:hAnsi="Garamond"/>
        </w:rPr>
        <w:t xml:space="preserve"> </w:t>
      </w:r>
    </w:p>
    <w:p w14:paraId="142ED453" w14:textId="77777777" w:rsidR="00E54946" w:rsidRPr="00944FF4" w:rsidRDefault="00E54946" w:rsidP="008A0960">
      <w:pPr>
        <w:rPr>
          <w:rFonts w:ascii="Garamond" w:hAnsi="Garamond"/>
        </w:rPr>
      </w:pPr>
    </w:p>
    <w:p w14:paraId="643051D5" w14:textId="19FE5BEC" w:rsidR="005B2B93" w:rsidRPr="00944FF4" w:rsidRDefault="00E13853" w:rsidP="005B2B93">
      <w:pPr>
        <w:pStyle w:val="ListParagraph"/>
        <w:tabs>
          <w:tab w:val="left" w:pos="180"/>
          <w:tab w:val="left" w:pos="376"/>
        </w:tabs>
        <w:autoSpaceDE w:val="0"/>
        <w:autoSpaceDN w:val="0"/>
        <w:adjustRightInd w:val="0"/>
        <w:rPr>
          <w:rFonts w:ascii="Garamond" w:hAnsi="Garamond" w:cs="Garamond"/>
          <w:color w:val="010101"/>
        </w:rPr>
      </w:pPr>
      <w:r w:rsidRPr="00944FF4">
        <w:rPr>
          <w:rFonts w:ascii="Garamond" w:hAnsi="Garamond" w:cs="Garamond"/>
          <w:color w:val="000000"/>
        </w:rPr>
        <w:t xml:space="preserve">We know that before his sin man was not the slave but the absolute master of his passions and that with his </w:t>
      </w:r>
      <w:proofErr w:type="gramStart"/>
      <w:r w:rsidRPr="00944FF4">
        <w:rPr>
          <w:rFonts w:ascii="Garamond" w:hAnsi="Garamond" w:cs="Garamond"/>
          <w:color w:val="000000"/>
        </w:rPr>
        <w:t>will</w:t>
      </w:r>
      <w:proofErr w:type="gramEnd"/>
      <w:r w:rsidRPr="00944FF4">
        <w:rPr>
          <w:rFonts w:ascii="Garamond" w:hAnsi="Garamond" w:cs="Garamond"/>
          <w:color w:val="000000"/>
        </w:rPr>
        <w:t xml:space="preserve"> he could easily arrest the agitation of the spirits causing them. But I can hardly convince myself that the body of the first man did not urge his soul to look for things conducive to the preservation of his life</w:t>
      </w:r>
      <w:proofErr w:type="gramStart"/>
      <w:r w:rsidRPr="00944FF4">
        <w:rPr>
          <w:rFonts w:ascii="Garamond" w:hAnsi="Garamond" w:cs="Garamond"/>
          <w:color w:val="000000"/>
        </w:rPr>
        <w:t xml:space="preserve">. </w:t>
      </w:r>
      <w:r w:rsidR="00C0097E" w:rsidRPr="00944FF4">
        <w:rPr>
          <w:rFonts w:ascii="Garamond" w:hAnsi="Garamond" w:cs="Garamond"/>
          <w:color w:val="000000"/>
        </w:rPr>
        <w:t>. . .</w:t>
      </w:r>
      <w:proofErr w:type="gramEnd"/>
      <w:r w:rsidR="00C0097E" w:rsidRPr="00944FF4">
        <w:rPr>
          <w:rFonts w:ascii="Garamond" w:hAnsi="Garamond" w:cs="Garamond"/>
          <w:color w:val="000000"/>
        </w:rPr>
        <w:t xml:space="preserve"> </w:t>
      </w:r>
      <w:r w:rsidR="00055B4C" w:rsidRPr="00944FF4">
        <w:rPr>
          <w:rFonts w:ascii="Garamond" w:hAnsi="Garamond"/>
        </w:rPr>
        <w:t xml:space="preserve">At the present time nature is undoubtedly corrupted—the body acts too forcefully on the mind. Instead of </w:t>
      </w:r>
      <w:r w:rsidR="00E834F6" w:rsidRPr="00944FF4">
        <w:rPr>
          <w:rFonts w:ascii="Garamond" w:hAnsi="Garamond"/>
        </w:rPr>
        <w:t>respectfully</w:t>
      </w:r>
      <w:r w:rsidR="00055B4C" w:rsidRPr="00944FF4">
        <w:rPr>
          <w:rFonts w:ascii="Garamond" w:hAnsi="Garamond"/>
        </w:rPr>
        <w:t xml:space="preserve"> representing its needs to the mind, the body tyrannizes</w:t>
      </w:r>
      <w:r w:rsidR="00055B4C" w:rsidRPr="00944FF4">
        <w:rPr>
          <w:rFonts w:ascii="Garamond" w:hAnsi="Garamond"/>
          <w:i/>
          <w:iCs/>
        </w:rPr>
        <w:t xml:space="preserve"> </w:t>
      </w:r>
      <w:r w:rsidR="00055B4C" w:rsidRPr="00944FF4">
        <w:rPr>
          <w:rFonts w:ascii="Garamond" w:hAnsi="Garamond"/>
        </w:rPr>
        <w:t>it and tears it away from God</w:t>
      </w:r>
      <w:r w:rsidR="00F269BB" w:rsidRPr="00944FF4">
        <w:rPr>
          <w:rFonts w:ascii="Garamond" w:hAnsi="Garamond"/>
        </w:rPr>
        <w:t>.</w:t>
      </w:r>
      <w:r w:rsidR="00055B4C" w:rsidRPr="00944FF4">
        <w:rPr>
          <w:rFonts w:ascii="Garamond" w:hAnsi="Garamond"/>
        </w:rPr>
        <w:t xml:space="preserve"> </w:t>
      </w:r>
      <w:r w:rsidRPr="00944FF4">
        <w:rPr>
          <w:rFonts w:ascii="Garamond" w:hAnsi="Garamond" w:cs="Garamond"/>
          <w:color w:val="000000"/>
        </w:rPr>
        <w:t>(</w:t>
      </w:r>
      <w:r w:rsidRPr="00944FF4">
        <w:rPr>
          <w:rFonts w:ascii="Garamond" w:hAnsi="Garamond" w:cs="Garamond"/>
          <w:i/>
          <w:iCs/>
          <w:color w:val="000000"/>
        </w:rPr>
        <w:t xml:space="preserve">Search </w:t>
      </w:r>
      <w:r w:rsidRPr="00944FF4">
        <w:rPr>
          <w:rFonts w:ascii="Garamond" w:hAnsi="Garamond" w:cs="Garamond"/>
          <w:color w:val="000000"/>
        </w:rPr>
        <w:t>V.1, OC.ii.130/LO 339)</w:t>
      </w:r>
    </w:p>
    <w:p w14:paraId="6941473D" w14:textId="77777777" w:rsidR="005B2B93" w:rsidRPr="00944FF4" w:rsidRDefault="005B2B93" w:rsidP="005B2B93">
      <w:pPr>
        <w:rPr>
          <w:rFonts w:ascii="Garamond" w:hAnsi="Garamond"/>
        </w:rPr>
      </w:pPr>
    </w:p>
    <w:p w14:paraId="69A28BC6" w14:textId="3021B3C8" w:rsidR="00816697" w:rsidRPr="00944FF4" w:rsidRDefault="005B2B93" w:rsidP="005B2B93">
      <w:pPr>
        <w:rPr>
          <w:rFonts w:ascii="Garamond" w:hAnsi="Garamond"/>
        </w:rPr>
      </w:pPr>
      <w:r w:rsidRPr="00944FF4">
        <w:rPr>
          <w:rFonts w:ascii="Garamond" w:hAnsi="Garamond"/>
        </w:rPr>
        <w:t xml:space="preserve">Before and after the Fall, the senses tell </w:t>
      </w:r>
      <w:r w:rsidR="00E26537" w:rsidRPr="00944FF4">
        <w:rPr>
          <w:rFonts w:ascii="Garamond" w:hAnsi="Garamond"/>
        </w:rPr>
        <w:t xml:space="preserve">the mind what it should and should not do for the preservation of life, while the passions encourage </w:t>
      </w:r>
      <w:r w:rsidR="001206D8">
        <w:rPr>
          <w:rFonts w:ascii="Garamond" w:hAnsi="Garamond"/>
        </w:rPr>
        <w:t>the mind</w:t>
      </w:r>
      <w:r w:rsidR="00E26537" w:rsidRPr="00944FF4">
        <w:rPr>
          <w:rFonts w:ascii="Garamond" w:hAnsi="Garamond"/>
        </w:rPr>
        <w:t xml:space="preserve"> to follow this sensory advice. The </w:t>
      </w:r>
      <w:r w:rsidRPr="00944FF4">
        <w:rPr>
          <w:rFonts w:ascii="Garamond" w:hAnsi="Garamond"/>
        </w:rPr>
        <w:t xml:space="preserve">content of the senses’ practical guidance remains constant. But the </w:t>
      </w:r>
      <w:r w:rsidRPr="00944FF4">
        <w:rPr>
          <w:rFonts w:ascii="Garamond" w:hAnsi="Garamond"/>
          <w:i/>
          <w:iCs/>
        </w:rPr>
        <w:t xml:space="preserve">force </w:t>
      </w:r>
      <w:r w:rsidRPr="00944FF4">
        <w:rPr>
          <w:rFonts w:ascii="Garamond" w:hAnsi="Garamond"/>
        </w:rPr>
        <w:t>of th</w:t>
      </w:r>
      <w:r w:rsidR="00DB28DA" w:rsidRPr="00944FF4">
        <w:rPr>
          <w:rFonts w:ascii="Garamond" w:hAnsi="Garamond"/>
        </w:rPr>
        <w:t xml:space="preserve">eir </w:t>
      </w:r>
      <w:r w:rsidRPr="00944FF4">
        <w:rPr>
          <w:rFonts w:ascii="Garamond" w:hAnsi="Garamond"/>
        </w:rPr>
        <w:t>guidance</w:t>
      </w:r>
      <w:r w:rsidRPr="00944FF4">
        <w:rPr>
          <w:rFonts w:ascii="Garamond" w:hAnsi="Garamond"/>
          <w:i/>
          <w:iCs/>
        </w:rPr>
        <w:t xml:space="preserve"> </w:t>
      </w:r>
      <w:r w:rsidRPr="00944FF4">
        <w:rPr>
          <w:rFonts w:ascii="Garamond" w:hAnsi="Garamond"/>
        </w:rPr>
        <w:t>changes. The senses shift from respectful advisors to tyrants, from offering counsel to issuing imperious commands</w:t>
      </w:r>
      <w:r w:rsidR="009C474B" w:rsidRPr="00944FF4">
        <w:rPr>
          <w:rFonts w:ascii="Garamond" w:hAnsi="Garamond"/>
        </w:rPr>
        <w:t xml:space="preserve">, </w:t>
      </w:r>
      <w:r w:rsidR="002F4FF6" w:rsidRPr="00944FF4">
        <w:rPr>
          <w:rFonts w:ascii="Garamond" w:hAnsi="Garamond"/>
        </w:rPr>
        <w:t xml:space="preserve">with </w:t>
      </w:r>
      <w:r w:rsidR="000B3999" w:rsidRPr="00944FF4">
        <w:rPr>
          <w:rFonts w:ascii="Garamond" w:hAnsi="Garamond"/>
        </w:rPr>
        <w:t xml:space="preserve">the passions </w:t>
      </w:r>
      <w:r w:rsidR="0042523F">
        <w:rPr>
          <w:rFonts w:ascii="Garamond" w:hAnsi="Garamond"/>
        </w:rPr>
        <w:t>buttressing</w:t>
      </w:r>
      <w:r w:rsidR="000B3999" w:rsidRPr="00944FF4">
        <w:rPr>
          <w:rFonts w:ascii="Garamond" w:hAnsi="Garamond"/>
        </w:rPr>
        <w:t xml:space="preserve"> their tyranny.</w:t>
      </w:r>
      <w:r w:rsidR="001C2DAB" w:rsidRPr="00944FF4">
        <w:rPr>
          <w:rFonts w:ascii="Garamond" w:hAnsi="Garamond"/>
        </w:rPr>
        <w:t xml:space="preserve"> </w:t>
      </w:r>
    </w:p>
    <w:p w14:paraId="74E58E32" w14:textId="77777777" w:rsidR="00816697" w:rsidRPr="00944FF4" w:rsidRDefault="00816697" w:rsidP="005B2B93">
      <w:pPr>
        <w:rPr>
          <w:rFonts w:ascii="Garamond" w:hAnsi="Garamond"/>
        </w:rPr>
      </w:pPr>
    </w:p>
    <w:p w14:paraId="55DA5B06" w14:textId="6168E76B" w:rsidR="00D8646B" w:rsidRPr="00944FF4" w:rsidRDefault="0055302F" w:rsidP="005B2B93">
      <w:pPr>
        <w:rPr>
          <w:rFonts w:ascii="Garamond" w:hAnsi="Garamond"/>
        </w:rPr>
      </w:pPr>
      <w:r w:rsidRPr="00944FF4">
        <w:rPr>
          <w:rFonts w:ascii="Garamond" w:hAnsi="Garamond"/>
        </w:rPr>
        <w:t>Consider, again, the person who wakes up to the smell of coffee brewing.</w:t>
      </w:r>
      <w:r w:rsidR="00953C49" w:rsidRPr="00944FF4">
        <w:rPr>
          <w:rFonts w:ascii="Garamond" w:hAnsi="Garamond"/>
        </w:rPr>
        <w:t xml:space="preserve"> </w:t>
      </w:r>
      <w:r w:rsidR="00D54747" w:rsidRPr="00944FF4">
        <w:rPr>
          <w:rFonts w:ascii="Garamond" w:hAnsi="Garamond"/>
        </w:rPr>
        <w:t xml:space="preserve">They enjoy a </w:t>
      </w:r>
      <w:r w:rsidR="00076744" w:rsidRPr="00944FF4">
        <w:rPr>
          <w:rFonts w:ascii="Garamond" w:hAnsi="Garamond"/>
        </w:rPr>
        <w:t>pleasurable sensory perception—the smell—</w:t>
      </w:r>
      <w:r w:rsidR="00D54747" w:rsidRPr="00944FF4">
        <w:rPr>
          <w:rFonts w:ascii="Garamond" w:hAnsi="Garamond"/>
        </w:rPr>
        <w:t xml:space="preserve">that tells them </w:t>
      </w:r>
      <w:r w:rsidR="00D54747" w:rsidRPr="00944FF4">
        <w:rPr>
          <w:rFonts w:ascii="Garamond" w:hAnsi="Garamond"/>
          <w:i/>
          <w:iCs/>
        </w:rPr>
        <w:t>to get out of bed</w:t>
      </w:r>
      <w:r w:rsidR="002C4CDE" w:rsidRPr="00944FF4">
        <w:rPr>
          <w:rFonts w:ascii="Garamond" w:hAnsi="Garamond"/>
        </w:rPr>
        <w:t xml:space="preserve">, or, perhaps, </w:t>
      </w:r>
      <w:r w:rsidR="002C4CDE" w:rsidRPr="00944FF4">
        <w:rPr>
          <w:rFonts w:ascii="Garamond" w:hAnsi="Garamond"/>
          <w:i/>
          <w:iCs/>
        </w:rPr>
        <w:t>to join themselves to the source of the pleasure they are currently experiencing</w:t>
      </w:r>
      <w:r w:rsidR="00D54747" w:rsidRPr="00944FF4">
        <w:rPr>
          <w:rFonts w:ascii="Garamond" w:hAnsi="Garamond"/>
        </w:rPr>
        <w:t>.</w:t>
      </w:r>
      <w:r w:rsidR="00C37D20" w:rsidRPr="00944FF4">
        <w:rPr>
          <w:rFonts w:ascii="Garamond" w:hAnsi="Garamond"/>
        </w:rPr>
        <w:t xml:space="preserve"> </w:t>
      </w:r>
      <w:r w:rsidR="00727F64" w:rsidRPr="00944FF4">
        <w:rPr>
          <w:rFonts w:ascii="Garamond" w:hAnsi="Garamond"/>
        </w:rPr>
        <w:t xml:space="preserve">For Malebranche, </w:t>
      </w:r>
      <w:r w:rsidR="0053373C" w:rsidRPr="00944FF4">
        <w:rPr>
          <w:rFonts w:ascii="Garamond" w:hAnsi="Garamond"/>
        </w:rPr>
        <w:t>bodily action occurs when the mind gives its consent to an appropriate inclination</w:t>
      </w:r>
      <w:r w:rsidR="00A8464E" w:rsidRPr="00944FF4">
        <w:rPr>
          <w:rFonts w:ascii="Garamond" w:hAnsi="Garamond"/>
        </w:rPr>
        <w:t xml:space="preserve"> (</w:t>
      </w:r>
      <w:r w:rsidR="00A8464E" w:rsidRPr="00944FF4">
        <w:rPr>
          <w:rStyle w:val="Emphasis"/>
          <w:rFonts w:ascii="Garamond" w:hAnsi="Garamond"/>
          <w:color w:val="2A2A2A"/>
          <w:bdr w:val="none" w:sz="0" w:space="0" w:color="auto" w:frame="1"/>
          <w:shd w:val="clear" w:color="auto" w:fill="FFFFFF"/>
        </w:rPr>
        <w:t>Elucidation</w:t>
      </w:r>
      <w:r w:rsidR="00A8464E" w:rsidRPr="00944FF4">
        <w:rPr>
          <w:rFonts w:ascii="Garamond" w:hAnsi="Garamond"/>
          <w:color w:val="2A2A2A"/>
          <w:shd w:val="clear" w:color="auto" w:fill="FFFFFF"/>
        </w:rPr>
        <w:t> XII, OCM III 176-7/LO 641</w:t>
      </w:r>
      <w:r w:rsidR="00A8464E" w:rsidRPr="00944FF4">
        <w:rPr>
          <w:rFonts w:ascii="Garamond" w:hAnsi="Garamond"/>
          <w:color w:val="2A2A2A"/>
          <w:shd w:val="clear" w:color="auto" w:fill="FFFFFF"/>
        </w:rPr>
        <w:t>)</w:t>
      </w:r>
      <w:r w:rsidR="00CA562C" w:rsidRPr="00944FF4">
        <w:rPr>
          <w:rFonts w:ascii="Garamond" w:hAnsi="Garamond"/>
        </w:rPr>
        <w:t xml:space="preserve">. Hence, this sensory perception recommends </w:t>
      </w:r>
      <w:r w:rsidR="005A03F0" w:rsidRPr="00944FF4">
        <w:rPr>
          <w:rFonts w:ascii="Garamond" w:hAnsi="Garamond"/>
        </w:rPr>
        <w:t xml:space="preserve">that the mind consent to its inclination to get out of bed. Before the Fall, the recommendation is just a recommendation. </w:t>
      </w:r>
      <w:r w:rsidR="00024C78" w:rsidRPr="00944FF4">
        <w:rPr>
          <w:rFonts w:ascii="Garamond" w:hAnsi="Garamond"/>
        </w:rPr>
        <w:t>After the Fall, th</w:t>
      </w:r>
      <w:r w:rsidR="00F62DAE" w:rsidRPr="00944FF4">
        <w:rPr>
          <w:rFonts w:ascii="Garamond" w:hAnsi="Garamond"/>
        </w:rPr>
        <w:t>is sensory perception</w:t>
      </w:r>
      <w:r w:rsidR="007C1FE2" w:rsidRPr="00944FF4">
        <w:rPr>
          <w:rFonts w:ascii="Garamond" w:hAnsi="Garamond"/>
        </w:rPr>
        <w:t xml:space="preserve"> </w:t>
      </w:r>
      <w:r w:rsidR="00C5420C" w:rsidRPr="00944FF4">
        <w:rPr>
          <w:rFonts w:ascii="Garamond" w:hAnsi="Garamond"/>
        </w:rPr>
        <w:t xml:space="preserve">is experienced as a </w:t>
      </w:r>
      <w:r w:rsidR="00C5420C" w:rsidRPr="00944FF4">
        <w:rPr>
          <w:rFonts w:ascii="Garamond" w:hAnsi="Garamond"/>
          <w:i/>
          <w:iCs/>
        </w:rPr>
        <w:t>requirement</w:t>
      </w:r>
      <w:r w:rsidR="00C5420C" w:rsidRPr="00944FF4">
        <w:rPr>
          <w:rFonts w:ascii="Garamond" w:hAnsi="Garamond"/>
        </w:rPr>
        <w:t xml:space="preserve">. </w:t>
      </w:r>
      <w:r w:rsidR="007C1FE2" w:rsidRPr="00944FF4">
        <w:rPr>
          <w:rFonts w:ascii="Garamond" w:hAnsi="Garamond"/>
        </w:rPr>
        <w:t>The sensory perception p</w:t>
      </w:r>
      <w:r w:rsidR="00364DDA" w:rsidRPr="00944FF4">
        <w:rPr>
          <w:rFonts w:ascii="Garamond" w:hAnsi="Garamond"/>
        </w:rPr>
        <w:t xml:space="preserve">resents </w:t>
      </w:r>
      <w:r w:rsidR="00364DDA" w:rsidRPr="00944FF4">
        <w:rPr>
          <w:rFonts w:ascii="Garamond" w:hAnsi="Garamond"/>
          <w:i/>
          <w:iCs/>
        </w:rPr>
        <w:t xml:space="preserve">getting out of bed </w:t>
      </w:r>
      <w:r w:rsidR="00364DDA" w:rsidRPr="00944FF4">
        <w:rPr>
          <w:rFonts w:ascii="Garamond" w:hAnsi="Garamond"/>
        </w:rPr>
        <w:t xml:space="preserve">as an </w:t>
      </w:r>
      <w:r w:rsidR="00364DDA" w:rsidRPr="00944FF4">
        <w:rPr>
          <w:rFonts w:ascii="Garamond" w:hAnsi="Garamond"/>
          <w:i/>
          <w:iCs/>
        </w:rPr>
        <w:t>obligation</w:t>
      </w:r>
      <w:r w:rsidR="00D8646B" w:rsidRPr="00944FF4">
        <w:rPr>
          <w:rFonts w:ascii="Garamond" w:hAnsi="Garamond"/>
        </w:rPr>
        <w:t xml:space="preserve">: it </w:t>
      </w:r>
      <w:r w:rsidR="00D8646B" w:rsidRPr="00944FF4">
        <w:rPr>
          <w:rFonts w:ascii="Garamond" w:hAnsi="Garamond"/>
          <w:i/>
          <w:iCs/>
        </w:rPr>
        <w:t xml:space="preserve">commands </w:t>
      </w:r>
      <w:r w:rsidR="00D8646B" w:rsidRPr="00944FF4">
        <w:rPr>
          <w:rFonts w:ascii="Garamond" w:hAnsi="Garamond"/>
        </w:rPr>
        <w:t xml:space="preserve">the mind’s consent. </w:t>
      </w:r>
    </w:p>
    <w:p w14:paraId="6F2463FD" w14:textId="79E19B13" w:rsidR="00820A3C" w:rsidRPr="00944FF4" w:rsidRDefault="00820A3C" w:rsidP="005B2B93">
      <w:pPr>
        <w:rPr>
          <w:rFonts w:ascii="Garamond" w:hAnsi="Garamond"/>
        </w:rPr>
      </w:pPr>
    </w:p>
    <w:p w14:paraId="7159027C" w14:textId="304986D1" w:rsidR="00A46C08" w:rsidRPr="00944FF4" w:rsidRDefault="00820A3C" w:rsidP="008561B3">
      <w:pPr>
        <w:rPr>
          <w:rFonts w:ascii="Garamond" w:hAnsi="Garamond"/>
        </w:rPr>
      </w:pPr>
      <w:r w:rsidRPr="00944FF4">
        <w:rPr>
          <w:rFonts w:ascii="Garamond" w:hAnsi="Garamond"/>
        </w:rPr>
        <w:t>Malebranche’s claim that, in our current state, “the body acts too forcefully on the mind”</w:t>
      </w:r>
      <w:r w:rsidR="00823AB0" w:rsidRPr="00944FF4">
        <w:rPr>
          <w:rFonts w:ascii="Garamond" w:hAnsi="Garamond"/>
        </w:rPr>
        <w:t xml:space="preserve"> might suggest that </w:t>
      </w:r>
      <w:r w:rsidR="005806F2" w:rsidRPr="00944FF4">
        <w:rPr>
          <w:rFonts w:ascii="Garamond" w:hAnsi="Garamond"/>
        </w:rPr>
        <w:t>the</w:t>
      </w:r>
      <w:r w:rsidR="001A0D9D">
        <w:rPr>
          <w:rFonts w:ascii="Garamond" w:hAnsi="Garamond"/>
        </w:rPr>
        <w:t xml:space="preserve"> </w:t>
      </w:r>
      <w:r w:rsidR="001A4EF9">
        <w:rPr>
          <w:rFonts w:ascii="Garamond" w:hAnsi="Garamond"/>
        </w:rPr>
        <w:t xml:space="preserve">difference </w:t>
      </w:r>
      <w:r w:rsidR="00F63205">
        <w:rPr>
          <w:rFonts w:ascii="Garamond" w:hAnsi="Garamond"/>
        </w:rPr>
        <w:t>here is simply that the putative requirement is more intense or vivid than the recommendation (</w:t>
      </w:r>
      <w:r w:rsidR="00D8646B" w:rsidRPr="00944FF4">
        <w:rPr>
          <w:rFonts w:ascii="Garamond" w:hAnsi="Garamond" w:cs="Garamond"/>
          <w:i/>
          <w:iCs/>
          <w:color w:val="000000"/>
        </w:rPr>
        <w:t xml:space="preserve">Search </w:t>
      </w:r>
      <w:r w:rsidR="00D8646B" w:rsidRPr="00944FF4">
        <w:rPr>
          <w:rFonts w:ascii="Garamond" w:hAnsi="Garamond" w:cs="Garamond"/>
          <w:color w:val="000000"/>
        </w:rPr>
        <w:t>V.1, OC.ii.130/LO 339</w:t>
      </w:r>
      <w:r w:rsidR="00D8646B" w:rsidRPr="00944FF4">
        <w:rPr>
          <w:rFonts w:ascii="Garamond" w:hAnsi="Garamond" w:cs="Garamond"/>
          <w:color w:val="000000"/>
        </w:rPr>
        <w:t>)</w:t>
      </w:r>
      <w:r w:rsidR="005806F2" w:rsidRPr="00944FF4">
        <w:rPr>
          <w:rFonts w:ascii="Garamond" w:hAnsi="Garamond"/>
        </w:rPr>
        <w:t xml:space="preserve">. </w:t>
      </w:r>
      <w:r w:rsidR="00385423" w:rsidRPr="00944FF4">
        <w:rPr>
          <w:rFonts w:ascii="Garamond" w:hAnsi="Garamond"/>
        </w:rPr>
        <w:t>While the Fall may well increase the intensity of sensory perceptions due to our inability to shut our senses off, this does not</w:t>
      </w:r>
      <w:r w:rsidR="006029C9" w:rsidRPr="00944FF4">
        <w:rPr>
          <w:rFonts w:ascii="Garamond" w:hAnsi="Garamond"/>
        </w:rPr>
        <w:t xml:space="preserve"> adequately capture the differen</w:t>
      </w:r>
      <w:r w:rsidR="00D8646B" w:rsidRPr="00944FF4">
        <w:rPr>
          <w:rFonts w:ascii="Garamond" w:hAnsi="Garamond"/>
        </w:rPr>
        <w:t>ce</w:t>
      </w:r>
      <w:r w:rsidR="00505E7A" w:rsidRPr="00944FF4">
        <w:rPr>
          <w:rFonts w:ascii="Garamond" w:hAnsi="Garamond"/>
        </w:rPr>
        <w:t xml:space="preserve"> between experiencing a recommendation </w:t>
      </w:r>
      <w:r w:rsidR="001E4426">
        <w:rPr>
          <w:rFonts w:ascii="Garamond" w:hAnsi="Garamond"/>
        </w:rPr>
        <w:t>and</w:t>
      </w:r>
      <w:r w:rsidR="00505E7A" w:rsidRPr="00944FF4">
        <w:rPr>
          <w:rFonts w:ascii="Garamond" w:hAnsi="Garamond"/>
        </w:rPr>
        <w:t xml:space="preserve"> a requirement</w:t>
      </w:r>
      <w:r w:rsidR="006029C9" w:rsidRPr="00944FF4">
        <w:rPr>
          <w:rFonts w:ascii="Garamond" w:hAnsi="Garamond"/>
        </w:rPr>
        <w:t xml:space="preserve">. </w:t>
      </w:r>
      <w:proofErr w:type="spellStart"/>
      <w:r w:rsidR="006029C9" w:rsidRPr="00944FF4">
        <w:rPr>
          <w:rFonts w:ascii="Garamond" w:hAnsi="Garamond"/>
        </w:rPr>
        <w:t>Ad</w:t>
      </w:r>
      <w:proofErr w:type="spellEnd"/>
      <w:r w:rsidR="006029C9" w:rsidRPr="00944FF4">
        <w:rPr>
          <w:rFonts w:ascii="Garamond" w:hAnsi="Garamond"/>
        </w:rPr>
        <w:t>vice can be shouted (“Don’t forget your keys!”)</w:t>
      </w:r>
      <w:r w:rsidR="00C231D9">
        <w:rPr>
          <w:rFonts w:ascii="Garamond" w:hAnsi="Garamond"/>
        </w:rPr>
        <w:t>;</w:t>
      </w:r>
      <w:r w:rsidR="00F93E10" w:rsidRPr="00944FF4">
        <w:rPr>
          <w:rFonts w:ascii="Garamond" w:hAnsi="Garamond"/>
        </w:rPr>
        <w:t xml:space="preserve"> </w:t>
      </w:r>
      <w:r w:rsidR="006029C9" w:rsidRPr="00944FF4">
        <w:rPr>
          <w:rFonts w:ascii="Garamond" w:hAnsi="Garamond"/>
        </w:rPr>
        <w:t>commands</w:t>
      </w:r>
      <w:r w:rsidR="00C231D9">
        <w:rPr>
          <w:rFonts w:ascii="Garamond" w:hAnsi="Garamond"/>
        </w:rPr>
        <w:t xml:space="preserve"> can be</w:t>
      </w:r>
      <w:r w:rsidR="006029C9" w:rsidRPr="00944FF4">
        <w:rPr>
          <w:rFonts w:ascii="Garamond" w:hAnsi="Garamond"/>
        </w:rPr>
        <w:t xml:space="preserve"> whispered (“Don’t you </w:t>
      </w:r>
      <w:r w:rsidR="006029C9" w:rsidRPr="00F449FA">
        <w:rPr>
          <w:rFonts w:ascii="Garamond" w:hAnsi="Garamond"/>
          <w:i/>
          <w:iCs/>
        </w:rPr>
        <w:t>dare</w:t>
      </w:r>
      <w:r w:rsidR="006029C9" w:rsidRPr="00944FF4">
        <w:rPr>
          <w:rFonts w:ascii="Garamond" w:hAnsi="Garamond"/>
        </w:rPr>
        <w:t xml:space="preserve"> do that again”).</w:t>
      </w:r>
      <w:r w:rsidR="00A46C08" w:rsidRPr="00944FF4">
        <w:rPr>
          <w:rFonts w:ascii="Garamond" w:hAnsi="Garamond"/>
        </w:rPr>
        <w:t xml:space="preserve"> </w:t>
      </w:r>
    </w:p>
    <w:p w14:paraId="3075072A" w14:textId="7EC14787" w:rsidR="00820A3C" w:rsidRPr="00944FF4" w:rsidRDefault="00820A3C" w:rsidP="005B2B93">
      <w:pPr>
        <w:rPr>
          <w:rFonts w:ascii="Garamond" w:hAnsi="Garamond"/>
        </w:rPr>
      </w:pPr>
    </w:p>
    <w:p w14:paraId="2B28119C" w14:textId="757EAA7E" w:rsidR="00AF4C18" w:rsidRPr="00944FF4" w:rsidRDefault="00AF4C18" w:rsidP="00AF4C18">
      <w:pPr>
        <w:rPr>
          <w:rFonts w:ascii="Garamond" w:hAnsi="Garamond"/>
        </w:rPr>
      </w:pPr>
      <w:r w:rsidRPr="00944FF4">
        <w:rPr>
          <w:rFonts w:ascii="Garamond" w:hAnsi="Garamond"/>
        </w:rPr>
        <w:t xml:space="preserve">I think Malebranche offers a more nuanced account of the difference between advice and </w:t>
      </w:r>
      <w:r w:rsidR="00AB392E" w:rsidRPr="00944FF4">
        <w:rPr>
          <w:rFonts w:ascii="Garamond" w:hAnsi="Garamond"/>
        </w:rPr>
        <w:t>requirement</w:t>
      </w:r>
      <w:r w:rsidRPr="00944FF4">
        <w:rPr>
          <w:rFonts w:ascii="Garamond" w:hAnsi="Garamond"/>
        </w:rPr>
        <w:t>, counsel and command, which he applies to the senses. Malebranche holds that a directive has the force of command or law only when it is backed up by sanctions or punishments. Consider, for example, God’s original command to Adam: do not eat from the tree of knowledge. This commandment is backed up by a penalty—death—that helps give the commandment its force. A respectful advisor, in contrast, does not mete out punishments.</w:t>
      </w:r>
      <w:r w:rsidR="00E96507">
        <w:rPr>
          <w:rFonts w:ascii="Garamond" w:hAnsi="Garamond"/>
        </w:rPr>
        <w:t xml:space="preserve"> </w:t>
      </w:r>
      <w:r w:rsidRPr="00944FF4">
        <w:rPr>
          <w:rFonts w:ascii="Garamond" w:hAnsi="Garamond"/>
        </w:rPr>
        <w:t xml:space="preserve">Malebranche applies this picture of command to the senses. After the Fall, the senses’ directives become </w:t>
      </w:r>
      <w:r w:rsidRPr="00944FF4">
        <w:rPr>
          <w:rFonts w:ascii="Garamond" w:hAnsi="Garamond"/>
          <w:i/>
          <w:iCs/>
        </w:rPr>
        <w:t xml:space="preserve">commands </w:t>
      </w:r>
      <w:r w:rsidRPr="00944FF4">
        <w:rPr>
          <w:rFonts w:ascii="Garamond" w:hAnsi="Garamond"/>
        </w:rPr>
        <w:t xml:space="preserve">for the mind because they are enforced by inner sanctions. The mind is </w:t>
      </w:r>
      <w:r w:rsidRPr="00944FF4">
        <w:rPr>
          <w:rFonts w:ascii="Garamond" w:hAnsi="Garamond"/>
          <w:i/>
          <w:iCs/>
        </w:rPr>
        <w:t xml:space="preserve">punished </w:t>
      </w:r>
      <w:r w:rsidRPr="00944FF4">
        <w:rPr>
          <w:rFonts w:ascii="Garamond" w:hAnsi="Garamond"/>
        </w:rPr>
        <w:t xml:space="preserve">when it disobeys the senses’ guidance and </w:t>
      </w:r>
      <w:r w:rsidRPr="00944FF4">
        <w:rPr>
          <w:rFonts w:ascii="Garamond" w:hAnsi="Garamond"/>
          <w:i/>
          <w:iCs/>
        </w:rPr>
        <w:t xml:space="preserve">rewarded </w:t>
      </w:r>
      <w:r w:rsidRPr="00944FF4">
        <w:rPr>
          <w:rFonts w:ascii="Garamond" w:hAnsi="Garamond"/>
        </w:rPr>
        <w:t xml:space="preserve">when it obeys. </w:t>
      </w:r>
    </w:p>
    <w:p w14:paraId="3B3853CE" w14:textId="77777777" w:rsidR="00AF4C18" w:rsidRPr="00944FF4" w:rsidRDefault="00AF4C18" w:rsidP="00AF4C18">
      <w:pPr>
        <w:rPr>
          <w:rFonts w:ascii="Garamond" w:hAnsi="Garamond"/>
        </w:rPr>
      </w:pPr>
    </w:p>
    <w:p w14:paraId="7AF3E045" w14:textId="58E1F4A1" w:rsidR="00AF4C18" w:rsidRPr="00944FF4" w:rsidRDefault="00AF4C18" w:rsidP="00AF4C18">
      <w:pPr>
        <w:rPr>
          <w:rFonts w:ascii="Garamond" w:hAnsi="Garamond"/>
        </w:rPr>
      </w:pPr>
      <w:r w:rsidRPr="00944FF4">
        <w:rPr>
          <w:rFonts w:ascii="Garamond" w:hAnsi="Garamond"/>
        </w:rPr>
        <w:t>My argument for this reading proceeds in two stages. First, I will show that Malebranche accepts a sanction-based model of obligation and command</w:t>
      </w:r>
      <w:r w:rsidR="00693931" w:rsidRPr="00944FF4">
        <w:rPr>
          <w:rFonts w:ascii="Garamond" w:hAnsi="Garamond"/>
        </w:rPr>
        <w:t xml:space="preserve"> within the mind</w:t>
      </w:r>
      <w:r w:rsidRPr="00944FF4">
        <w:rPr>
          <w:rFonts w:ascii="Garamond" w:hAnsi="Garamond"/>
        </w:rPr>
        <w:t xml:space="preserve">. </w:t>
      </w:r>
      <w:r w:rsidR="00466560">
        <w:rPr>
          <w:rFonts w:ascii="Garamond" w:hAnsi="Garamond"/>
        </w:rPr>
        <w:t>S</w:t>
      </w:r>
      <w:r w:rsidRPr="00944FF4">
        <w:rPr>
          <w:rFonts w:ascii="Garamond" w:hAnsi="Garamond"/>
        </w:rPr>
        <w:t xml:space="preserve">pecifically, I will show that he uses this model to explain </w:t>
      </w:r>
      <w:r w:rsidR="00A03CE1" w:rsidRPr="00944FF4">
        <w:rPr>
          <w:rFonts w:ascii="Garamond" w:hAnsi="Garamond"/>
        </w:rPr>
        <w:t>how</w:t>
      </w:r>
      <w:r w:rsidRPr="00944FF4">
        <w:rPr>
          <w:rFonts w:ascii="Garamond" w:hAnsi="Garamond"/>
        </w:rPr>
        <w:t xml:space="preserve"> clear and distinct perceptions </w:t>
      </w:r>
      <w:r w:rsidRPr="00944FF4">
        <w:rPr>
          <w:rFonts w:ascii="Garamond" w:hAnsi="Garamond"/>
          <w:i/>
          <w:iCs/>
        </w:rPr>
        <w:t xml:space="preserve">obligate </w:t>
      </w:r>
      <w:r w:rsidRPr="00944FF4">
        <w:rPr>
          <w:rFonts w:ascii="Garamond" w:hAnsi="Garamond"/>
        </w:rPr>
        <w:t xml:space="preserve">the will’s assent: namely, because the mind’s </w:t>
      </w:r>
      <w:r w:rsidRPr="00944FF4">
        <w:rPr>
          <w:rFonts w:ascii="Garamond" w:hAnsi="Garamond"/>
          <w:i/>
          <w:iCs/>
        </w:rPr>
        <w:t xml:space="preserve">refusal </w:t>
      </w:r>
      <w:r w:rsidRPr="00944FF4">
        <w:rPr>
          <w:rFonts w:ascii="Garamond" w:hAnsi="Garamond"/>
        </w:rPr>
        <w:t xml:space="preserve">to assent to its clear and distinct perceptions—its disobedience—is </w:t>
      </w:r>
      <w:r w:rsidRPr="00944FF4">
        <w:rPr>
          <w:rFonts w:ascii="Garamond" w:hAnsi="Garamond"/>
          <w:i/>
          <w:iCs/>
        </w:rPr>
        <w:t xml:space="preserve">punished </w:t>
      </w:r>
      <w:r w:rsidRPr="00944FF4">
        <w:rPr>
          <w:rFonts w:ascii="Garamond" w:hAnsi="Garamond"/>
        </w:rPr>
        <w:t>by the pangs of reason</w:t>
      </w:r>
      <w:r w:rsidR="00403CD0" w:rsidRPr="00944FF4">
        <w:rPr>
          <w:rFonts w:ascii="Garamond" w:hAnsi="Garamond"/>
        </w:rPr>
        <w:t xml:space="preserve"> or conscience</w:t>
      </w:r>
      <w:r w:rsidRPr="00944FF4">
        <w:rPr>
          <w:rFonts w:ascii="Garamond" w:hAnsi="Garamond"/>
        </w:rPr>
        <w:t>. Given the centrality of clear and distinct perceptions in Malebranche’s system, we should treat these as the paradigm for how he thinks about mental command/obligation</w:t>
      </w:r>
      <w:r w:rsidR="00BD6A40">
        <w:rPr>
          <w:rFonts w:ascii="Garamond" w:hAnsi="Garamond"/>
        </w:rPr>
        <w:t xml:space="preserve"> more generally</w:t>
      </w:r>
      <w:r w:rsidRPr="00944FF4">
        <w:rPr>
          <w:rFonts w:ascii="Garamond" w:hAnsi="Garamond"/>
        </w:rPr>
        <w:t xml:space="preserve">. Second, I will show that Malebranche applies a similar model to sensory perceptions. After the Fall, sensory perceptions acquire the power to command the mind because they are also enforced by their own special set of sanctions, which Malebranche’s refers to as the “secret inspirations of the passions.” In both cases, a perception has the force of a </w:t>
      </w:r>
      <w:r w:rsidRPr="00944FF4">
        <w:rPr>
          <w:rFonts w:ascii="Garamond" w:hAnsi="Garamond"/>
          <w:i/>
          <w:iCs/>
        </w:rPr>
        <w:t xml:space="preserve">command </w:t>
      </w:r>
      <w:r w:rsidRPr="00944FF4">
        <w:rPr>
          <w:rFonts w:ascii="Garamond" w:hAnsi="Garamond"/>
        </w:rPr>
        <w:t xml:space="preserve">for the mind because the refusal to obey is </w:t>
      </w:r>
      <w:r w:rsidRPr="00944FF4">
        <w:rPr>
          <w:rFonts w:ascii="Garamond" w:hAnsi="Garamond"/>
          <w:i/>
          <w:iCs/>
        </w:rPr>
        <w:t>punished</w:t>
      </w:r>
      <w:r w:rsidRPr="00944FF4">
        <w:rPr>
          <w:rFonts w:ascii="Garamond" w:hAnsi="Garamond"/>
        </w:rPr>
        <w:t>.</w:t>
      </w:r>
    </w:p>
    <w:p w14:paraId="251B80C7" w14:textId="77777777" w:rsidR="00AF4C18" w:rsidRPr="00944FF4" w:rsidRDefault="00AF4C18" w:rsidP="005B2B93">
      <w:pPr>
        <w:rPr>
          <w:rFonts w:ascii="Garamond" w:hAnsi="Garamond"/>
        </w:rPr>
      </w:pPr>
    </w:p>
    <w:p w14:paraId="69356DCE" w14:textId="77777777" w:rsidR="00403CD0" w:rsidRPr="00944FF4" w:rsidRDefault="00403CD0" w:rsidP="005B2B93">
      <w:pPr>
        <w:rPr>
          <w:rFonts w:ascii="Garamond" w:hAnsi="Garamond"/>
        </w:rPr>
      </w:pPr>
    </w:p>
    <w:p w14:paraId="5CA9479F" w14:textId="5A7ED735" w:rsidR="00403CD0" w:rsidRPr="00944FF4" w:rsidRDefault="00403CD0" w:rsidP="005B2B93">
      <w:pPr>
        <w:rPr>
          <w:rFonts w:ascii="Garamond" w:hAnsi="Garamond"/>
          <w:b/>
          <w:bCs/>
        </w:rPr>
      </w:pPr>
      <w:r w:rsidRPr="00944FF4">
        <w:rPr>
          <w:rFonts w:ascii="Garamond" w:hAnsi="Garamond"/>
          <w:b/>
          <w:bCs/>
        </w:rPr>
        <w:t xml:space="preserve">4. Clarity and the Force of Law </w:t>
      </w:r>
    </w:p>
    <w:p w14:paraId="6E56E5E9" w14:textId="4665801E" w:rsidR="007C6057" w:rsidRPr="00944FF4" w:rsidRDefault="007C6057" w:rsidP="00842C8C">
      <w:pPr>
        <w:rPr>
          <w:rFonts w:ascii="Garamond" w:hAnsi="Garamond"/>
        </w:rPr>
      </w:pPr>
    </w:p>
    <w:p w14:paraId="44ED6CCA" w14:textId="286974C9" w:rsidR="00D41E24" w:rsidRPr="00944FF4" w:rsidRDefault="005E706D" w:rsidP="00842C8C">
      <w:pPr>
        <w:rPr>
          <w:rFonts w:ascii="Garamond" w:hAnsi="Garamond"/>
        </w:rPr>
      </w:pPr>
      <w:r w:rsidRPr="00944FF4">
        <w:rPr>
          <w:rFonts w:ascii="Garamond" w:hAnsi="Garamond"/>
        </w:rPr>
        <w:t>Because Descartes’s account of judgment provides the framework in which M</w:t>
      </w:r>
      <w:r w:rsidR="00D41E24" w:rsidRPr="00944FF4">
        <w:rPr>
          <w:rFonts w:ascii="Garamond" w:hAnsi="Garamond"/>
        </w:rPr>
        <w:t>alebranche develops his account of the obligatory force of clear and distinct perceptions,</w:t>
      </w:r>
      <w:r w:rsidR="00266BB2" w:rsidRPr="00944FF4">
        <w:rPr>
          <w:rFonts w:ascii="Garamond" w:hAnsi="Garamond"/>
        </w:rPr>
        <w:t xml:space="preserve"> </w:t>
      </w:r>
      <w:r w:rsidR="006F37CA" w:rsidRPr="00944FF4">
        <w:rPr>
          <w:rFonts w:ascii="Garamond" w:hAnsi="Garamond"/>
        </w:rPr>
        <w:t>it will be useful to</w:t>
      </w:r>
      <w:r w:rsidR="00266BB2" w:rsidRPr="00944FF4">
        <w:rPr>
          <w:rFonts w:ascii="Garamond" w:hAnsi="Garamond"/>
        </w:rPr>
        <w:t xml:space="preserve"> review th</w:t>
      </w:r>
      <w:r w:rsidR="006F37CA" w:rsidRPr="00944FF4">
        <w:rPr>
          <w:rFonts w:ascii="Garamond" w:hAnsi="Garamond"/>
        </w:rPr>
        <w:t>is</w:t>
      </w:r>
      <w:r w:rsidR="00266BB2" w:rsidRPr="00944FF4">
        <w:rPr>
          <w:rFonts w:ascii="Garamond" w:hAnsi="Garamond"/>
        </w:rPr>
        <w:t xml:space="preserve"> Cartesian background</w:t>
      </w:r>
      <w:r w:rsidR="00D41E24" w:rsidRPr="00944FF4">
        <w:rPr>
          <w:rFonts w:ascii="Garamond" w:hAnsi="Garamond"/>
        </w:rPr>
        <w:t>.</w:t>
      </w:r>
    </w:p>
    <w:p w14:paraId="5B9168B6" w14:textId="77777777" w:rsidR="00D41E24" w:rsidRPr="00944FF4" w:rsidRDefault="00D41E24" w:rsidP="00842C8C">
      <w:pPr>
        <w:rPr>
          <w:rFonts w:ascii="Garamond" w:hAnsi="Garamond"/>
        </w:rPr>
      </w:pPr>
    </w:p>
    <w:p w14:paraId="04796B76" w14:textId="545A6F24" w:rsidR="002C2235" w:rsidRPr="00944FF4" w:rsidRDefault="002C2235">
      <w:pPr>
        <w:rPr>
          <w:rFonts w:ascii="Garamond" w:hAnsi="Garamond"/>
          <w:i/>
          <w:iCs/>
        </w:rPr>
      </w:pPr>
      <w:r w:rsidRPr="00944FF4">
        <w:rPr>
          <w:rFonts w:ascii="Garamond" w:hAnsi="Garamond"/>
          <w:i/>
          <w:iCs/>
        </w:rPr>
        <w:t>(a) Descartes on Judgment</w:t>
      </w:r>
      <w:r w:rsidR="00180481" w:rsidRPr="00944FF4">
        <w:rPr>
          <w:rFonts w:ascii="Garamond" w:hAnsi="Garamond"/>
          <w:i/>
          <w:iCs/>
        </w:rPr>
        <w:t xml:space="preserve"> </w:t>
      </w:r>
    </w:p>
    <w:p w14:paraId="42AB23FE" w14:textId="77777777" w:rsidR="002C2235" w:rsidRPr="00944FF4" w:rsidRDefault="002C2235">
      <w:pPr>
        <w:rPr>
          <w:rFonts w:ascii="Garamond" w:hAnsi="Garamond"/>
        </w:rPr>
      </w:pPr>
    </w:p>
    <w:p w14:paraId="62ECEE1E" w14:textId="4C66B0D7" w:rsidR="001F7190" w:rsidRPr="00944FF4" w:rsidRDefault="00266BB2">
      <w:pPr>
        <w:rPr>
          <w:rFonts w:ascii="Garamond" w:hAnsi="Garamond"/>
        </w:rPr>
      </w:pPr>
      <w:r w:rsidRPr="00944FF4">
        <w:rPr>
          <w:rFonts w:ascii="Garamond" w:hAnsi="Garamond"/>
        </w:rPr>
        <w:t>For Descartes, j</w:t>
      </w:r>
      <w:r w:rsidR="006B664A" w:rsidRPr="00944FF4">
        <w:rPr>
          <w:rFonts w:ascii="Garamond" w:hAnsi="Garamond"/>
        </w:rPr>
        <w:t>udgment—the act of taking something to be true—requires the joint exercise of understanding and will</w:t>
      </w:r>
      <w:r w:rsidR="00EC53DF" w:rsidRPr="00944FF4">
        <w:rPr>
          <w:rFonts w:ascii="Garamond" w:hAnsi="Garamond"/>
        </w:rPr>
        <w:t xml:space="preserve"> (</w:t>
      </w:r>
      <w:r w:rsidR="0038633E" w:rsidRPr="00944FF4">
        <w:rPr>
          <w:rFonts w:ascii="Garamond" w:hAnsi="Garamond"/>
          <w:i/>
          <w:iCs/>
        </w:rPr>
        <w:t>M4</w:t>
      </w:r>
      <w:r w:rsidR="00934FE8" w:rsidRPr="00944FF4">
        <w:rPr>
          <w:rFonts w:ascii="Garamond" w:hAnsi="Garamond"/>
        </w:rPr>
        <w:t>,</w:t>
      </w:r>
      <w:r w:rsidR="00EC53DF" w:rsidRPr="00944FF4">
        <w:rPr>
          <w:rFonts w:ascii="Garamond" w:hAnsi="Garamond"/>
        </w:rPr>
        <w:t xml:space="preserve"> AT VII 56/CSM II 39).</w:t>
      </w:r>
      <w:r w:rsidR="00EC53DF" w:rsidRPr="00944FF4">
        <w:rPr>
          <w:rStyle w:val="FootnoteReference"/>
          <w:rFonts w:ascii="Garamond" w:hAnsi="Garamond"/>
        </w:rPr>
        <w:footnoteReference w:id="14"/>
      </w:r>
      <w:r w:rsidR="00EC53DF" w:rsidRPr="00944FF4">
        <w:rPr>
          <w:rFonts w:ascii="Garamond" w:hAnsi="Garamond"/>
        </w:rPr>
        <w:t xml:space="preserve"> A judgment is a perception (understanding) with assent (will). </w:t>
      </w:r>
      <w:r w:rsidR="006A16D3" w:rsidRPr="00944FF4">
        <w:rPr>
          <w:rFonts w:ascii="Garamond" w:hAnsi="Garamond"/>
        </w:rPr>
        <w:t xml:space="preserve">The perception provides the subject matter or content for the judgment: that </w:t>
      </w:r>
      <w:r w:rsidR="006A16D3" w:rsidRPr="00944FF4">
        <w:rPr>
          <w:rFonts w:ascii="Garamond" w:hAnsi="Garamond"/>
          <w:i/>
          <w:iCs/>
        </w:rPr>
        <w:t>1+1=2</w:t>
      </w:r>
      <w:r w:rsidR="006A16D3" w:rsidRPr="00944FF4">
        <w:rPr>
          <w:rFonts w:ascii="Garamond" w:hAnsi="Garamond"/>
        </w:rPr>
        <w:t xml:space="preserve">, for example, or that </w:t>
      </w:r>
      <w:r w:rsidR="006A16D3" w:rsidRPr="00944FF4">
        <w:rPr>
          <w:rFonts w:ascii="Garamond" w:hAnsi="Garamond"/>
          <w:i/>
          <w:iCs/>
        </w:rPr>
        <w:t>there is a coffee mug in front of me</w:t>
      </w:r>
      <w:r w:rsidR="006A16D3" w:rsidRPr="00944FF4">
        <w:rPr>
          <w:rFonts w:ascii="Garamond" w:hAnsi="Garamond"/>
        </w:rPr>
        <w:t>.</w:t>
      </w:r>
      <w:r w:rsidR="00F061EB" w:rsidRPr="00944FF4">
        <w:rPr>
          <w:rFonts w:ascii="Garamond" w:hAnsi="Garamond"/>
        </w:rPr>
        <w:t xml:space="preserve"> </w:t>
      </w:r>
      <w:r w:rsidR="00B041E6" w:rsidRPr="00944FF4">
        <w:rPr>
          <w:rFonts w:ascii="Garamond" w:hAnsi="Garamond"/>
        </w:rPr>
        <w:t xml:space="preserve">The will then decides whether to accept the perception as true (or not). </w:t>
      </w:r>
      <w:r w:rsidR="00E11D2C" w:rsidRPr="00944FF4">
        <w:rPr>
          <w:rFonts w:ascii="Garamond" w:hAnsi="Garamond"/>
        </w:rPr>
        <w:t xml:space="preserve">Perceptions can </w:t>
      </w:r>
      <w:r w:rsidR="00573984" w:rsidRPr="00944FF4">
        <w:rPr>
          <w:rFonts w:ascii="Garamond" w:hAnsi="Garamond"/>
        </w:rPr>
        <w:t xml:space="preserve">be </w:t>
      </w:r>
      <w:r w:rsidR="00E11D2C" w:rsidRPr="00944FF4">
        <w:rPr>
          <w:rFonts w:ascii="Garamond" w:hAnsi="Garamond"/>
        </w:rPr>
        <w:t xml:space="preserve">sensory, imaginative, or intellectual. </w:t>
      </w:r>
      <w:r w:rsidR="00F061EB" w:rsidRPr="00944FF4">
        <w:rPr>
          <w:rFonts w:ascii="Garamond" w:hAnsi="Garamond"/>
        </w:rPr>
        <w:t xml:space="preserve">All three </w:t>
      </w:r>
      <w:r w:rsidR="005D0D4D" w:rsidRPr="00944FF4">
        <w:rPr>
          <w:rFonts w:ascii="Garamond" w:hAnsi="Garamond"/>
        </w:rPr>
        <w:t xml:space="preserve">provide the materials for possible judgments. </w:t>
      </w:r>
    </w:p>
    <w:p w14:paraId="5EE484A0" w14:textId="77777777" w:rsidR="008F2D61" w:rsidRPr="00944FF4" w:rsidRDefault="008F2D61">
      <w:pPr>
        <w:rPr>
          <w:rFonts w:ascii="Garamond" w:hAnsi="Garamond"/>
        </w:rPr>
      </w:pPr>
    </w:p>
    <w:p w14:paraId="7FFF7F1E" w14:textId="70DB0A6C" w:rsidR="004A45FF" w:rsidRPr="00944FF4" w:rsidRDefault="004A45FF" w:rsidP="004A45FF">
      <w:pPr>
        <w:rPr>
          <w:rFonts w:ascii="Garamond" w:hAnsi="Garamond"/>
        </w:rPr>
      </w:pPr>
      <w:r w:rsidRPr="00944FF4">
        <w:rPr>
          <w:rFonts w:ascii="Garamond" w:hAnsi="Garamond"/>
        </w:rPr>
        <w:t xml:space="preserve">Some perceptions are more persuasive than others. Seeing a coffee mug </w:t>
      </w:r>
      <w:r w:rsidR="006F1E13" w:rsidRPr="00944FF4">
        <w:rPr>
          <w:rFonts w:ascii="Garamond" w:hAnsi="Garamond"/>
        </w:rPr>
        <w:t>does more to convince me</w:t>
      </w:r>
      <w:r w:rsidR="00433077" w:rsidRPr="00944FF4">
        <w:rPr>
          <w:rFonts w:ascii="Garamond" w:hAnsi="Garamond"/>
        </w:rPr>
        <w:t xml:space="preserve"> </w:t>
      </w:r>
      <w:r w:rsidRPr="00944FF4">
        <w:rPr>
          <w:rFonts w:ascii="Garamond" w:hAnsi="Garamond"/>
        </w:rPr>
        <w:t xml:space="preserve">that there is a mug in front of me than if I were to idly </w:t>
      </w:r>
      <w:r w:rsidR="00A30E3F" w:rsidRPr="00944FF4">
        <w:rPr>
          <w:rFonts w:ascii="Garamond" w:hAnsi="Garamond"/>
        </w:rPr>
        <w:t>imagine a mug. Clarity is the feature of perceptions that makes them persuasive.</w:t>
      </w:r>
      <w:r w:rsidR="004C6F51" w:rsidRPr="00944FF4">
        <w:rPr>
          <w:rStyle w:val="FootnoteReference"/>
          <w:rFonts w:ascii="Garamond" w:hAnsi="Garamond"/>
        </w:rPr>
        <w:footnoteReference w:id="15"/>
      </w:r>
      <w:r w:rsidR="00A30E3F" w:rsidRPr="00944FF4">
        <w:rPr>
          <w:rFonts w:ascii="Garamond" w:hAnsi="Garamond"/>
        </w:rPr>
        <w:t xml:space="preserve"> The clearer a perception, the more persuasive it is</w:t>
      </w:r>
      <w:r w:rsidR="00314767" w:rsidRPr="00944FF4">
        <w:rPr>
          <w:rFonts w:ascii="Garamond" w:hAnsi="Garamond"/>
        </w:rPr>
        <w:t>. The clearer a perception,</w:t>
      </w:r>
      <w:r w:rsidR="00156843" w:rsidRPr="00944FF4">
        <w:rPr>
          <w:rFonts w:ascii="Garamond" w:hAnsi="Garamond"/>
        </w:rPr>
        <w:t xml:space="preserve"> </w:t>
      </w:r>
      <w:r w:rsidR="00A30E3F" w:rsidRPr="00944FF4">
        <w:rPr>
          <w:rFonts w:ascii="Garamond" w:hAnsi="Garamond"/>
        </w:rPr>
        <w:t xml:space="preserve">the more </w:t>
      </w:r>
      <w:r w:rsidR="00314767" w:rsidRPr="00944FF4">
        <w:rPr>
          <w:rFonts w:ascii="Garamond" w:hAnsi="Garamond"/>
        </w:rPr>
        <w:t>it</w:t>
      </w:r>
      <w:r w:rsidR="00A30E3F" w:rsidRPr="00944FF4">
        <w:rPr>
          <w:rFonts w:ascii="Garamond" w:hAnsi="Garamond"/>
        </w:rPr>
        <w:t xml:space="preserve"> inclines the will to assent. </w:t>
      </w:r>
      <w:r w:rsidR="00643E86" w:rsidRPr="00944FF4">
        <w:rPr>
          <w:rFonts w:ascii="Garamond" w:hAnsi="Garamond"/>
        </w:rPr>
        <w:t xml:space="preserve">A sensory </w:t>
      </w:r>
      <w:r w:rsidR="00296F9E" w:rsidRPr="00944FF4">
        <w:rPr>
          <w:rFonts w:ascii="Garamond" w:hAnsi="Garamond"/>
        </w:rPr>
        <w:t xml:space="preserve">perception—like the feeling of pain in the foot—may </w:t>
      </w:r>
      <w:r w:rsidR="00CF14EF" w:rsidRPr="00944FF4">
        <w:rPr>
          <w:rFonts w:ascii="Garamond" w:hAnsi="Garamond"/>
        </w:rPr>
        <w:t xml:space="preserve">be very clear and, hence, </w:t>
      </w:r>
      <w:r w:rsidR="00156843" w:rsidRPr="00944FF4">
        <w:rPr>
          <w:rFonts w:ascii="Garamond" w:hAnsi="Garamond"/>
        </w:rPr>
        <w:t>persuasive</w:t>
      </w:r>
      <w:r w:rsidR="00DE284A" w:rsidRPr="00944FF4">
        <w:rPr>
          <w:rFonts w:ascii="Garamond" w:hAnsi="Garamond"/>
        </w:rPr>
        <w:t xml:space="preserve"> (</w:t>
      </w:r>
      <w:r w:rsidR="00DE284A" w:rsidRPr="00944FF4">
        <w:rPr>
          <w:rFonts w:ascii="Garamond" w:hAnsi="Garamond"/>
          <w:i/>
          <w:iCs/>
        </w:rPr>
        <w:t xml:space="preserve">Principles </w:t>
      </w:r>
      <w:r w:rsidR="00E729EC" w:rsidRPr="00944FF4">
        <w:rPr>
          <w:rFonts w:ascii="Garamond" w:hAnsi="Garamond"/>
        </w:rPr>
        <w:t>I.46, AT VIIIA 22/CSM I 208</w:t>
      </w:r>
      <w:r w:rsidR="00DE284A" w:rsidRPr="00944FF4">
        <w:rPr>
          <w:rFonts w:ascii="Garamond" w:hAnsi="Garamond"/>
        </w:rPr>
        <w:t>)</w:t>
      </w:r>
      <w:r w:rsidR="00156843" w:rsidRPr="00944FF4">
        <w:rPr>
          <w:rFonts w:ascii="Garamond" w:hAnsi="Garamond"/>
        </w:rPr>
        <w:t>.</w:t>
      </w:r>
      <w:r w:rsidR="00B92A2D" w:rsidRPr="00944FF4">
        <w:rPr>
          <w:rFonts w:ascii="Garamond" w:hAnsi="Garamond"/>
        </w:rPr>
        <w:t xml:space="preserve"> But </w:t>
      </w:r>
      <w:r w:rsidR="00AB0F6A" w:rsidRPr="00944FF4">
        <w:rPr>
          <w:rFonts w:ascii="Garamond" w:hAnsi="Garamond"/>
        </w:rPr>
        <w:t xml:space="preserve">it is not </w:t>
      </w:r>
      <w:r w:rsidR="00314767" w:rsidRPr="00944FF4">
        <w:rPr>
          <w:rFonts w:ascii="Garamond" w:hAnsi="Garamond"/>
        </w:rPr>
        <w:t>so convincing as to be irresistible</w:t>
      </w:r>
      <w:r w:rsidR="00AB0F6A" w:rsidRPr="00944FF4">
        <w:rPr>
          <w:rFonts w:ascii="Garamond" w:hAnsi="Garamond"/>
        </w:rPr>
        <w:t>. We can doubt the truth of this feeling</w:t>
      </w:r>
      <w:r w:rsidR="00DE284A" w:rsidRPr="00944FF4">
        <w:rPr>
          <w:rFonts w:ascii="Garamond" w:hAnsi="Garamond"/>
        </w:rPr>
        <w:t xml:space="preserve"> and withhold our assent by reflecting</w:t>
      </w:r>
      <w:r w:rsidR="00882E1C" w:rsidRPr="00944FF4">
        <w:rPr>
          <w:rFonts w:ascii="Garamond" w:hAnsi="Garamond"/>
        </w:rPr>
        <w:t xml:space="preserve"> </w:t>
      </w:r>
      <w:r w:rsidR="00DE284A" w:rsidRPr="00944FF4">
        <w:rPr>
          <w:rFonts w:ascii="Garamond" w:hAnsi="Garamond"/>
        </w:rPr>
        <w:t>on cases of phantom limbs (</w:t>
      </w:r>
      <w:r w:rsidR="00DE284A" w:rsidRPr="00944FF4">
        <w:rPr>
          <w:rFonts w:ascii="Garamond" w:hAnsi="Garamond"/>
          <w:i/>
          <w:iCs/>
        </w:rPr>
        <w:t>M6</w:t>
      </w:r>
      <w:r w:rsidR="00DE284A" w:rsidRPr="00944FF4">
        <w:rPr>
          <w:rFonts w:ascii="Garamond" w:hAnsi="Garamond"/>
        </w:rPr>
        <w:t xml:space="preserve">, </w:t>
      </w:r>
      <w:r w:rsidR="00433DD3" w:rsidRPr="00944FF4">
        <w:rPr>
          <w:rFonts w:ascii="Garamond" w:hAnsi="Garamond"/>
        </w:rPr>
        <w:t>AT VII 77/CSM II 53</w:t>
      </w:r>
      <w:r w:rsidR="00DE284A" w:rsidRPr="00944FF4">
        <w:rPr>
          <w:rFonts w:ascii="Garamond" w:hAnsi="Garamond"/>
        </w:rPr>
        <w:t>).</w:t>
      </w:r>
      <w:r w:rsidR="004802FB" w:rsidRPr="00944FF4">
        <w:rPr>
          <w:rFonts w:ascii="Garamond" w:hAnsi="Garamond"/>
        </w:rPr>
        <w:t xml:space="preserve"> </w:t>
      </w:r>
      <w:r w:rsidR="00A87CF0" w:rsidRPr="00944FF4">
        <w:rPr>
          <w:rFonts w:ascii="Garamond" w:hAnsi="Garamond"/>
        </w:rPr>
        <w:t xml:space="preserve">Clarity and distinctness </w:t>
      </w:r>
      <w:proofErr w:type="gramStart"/>
      <w:r w:rsidR="00A87CF0" w:rsidRPr="00944FF4">
        <w:rPr>
          <w:rFonts w:ascii="Garamond" w:hAnsi="Garamond"/>
        </w:rPr>
        <w:t>is</w:t>
      </w:r>
      <w:proofErr w:type="gramEnd"/>
      <w:r w:rsidR="00A87CF0" w:rsidRPr="00944FF4">
        <w:rPr>
          <w:rFonts w:ascii="Garamond" w:hAnsi="Garamond"/>
        </w:rPr>
        <w:t xml:space="preserve"> </w:t>
      </w:r>
      <w:r w:rsidR="003B766F" w:rsidRPr="00944FF4">
        <w:rPr>
          <w:rFonts w:ascii="Garamond" w:hAnsi="Garamond"/>
        </w:rPr>
        <w:t>the highest degree of clarity</w:t>
      </w:r>
      <w:r w:rsidR="000E2F00" w:rsidRPr="00944FF4">
        <w:rPr>
          <w:rFonts w:ascii="Garamond" w:hAnsi="Garamond"/>
        </w:rPr>
        <w:t>,</w:t>
      </w:r>
      <w:r w:rsidR="00555CF8" w:rsidRPr="00944FF4">
        <w:rPr>
          <w:rFonts w:ascii="Garamond" w:hAnsi="Garamond"/>
        </w:rPr>
        <w:t xml:space="preserve"> </w:t>
      </w:r>
      <w:r w:rsidR="003B766F" w:rsidRPr="00944FF4">
        <w:rPr>
          <w:rFonts w:ascii="Garamond" w:hAnsi="Garamond"/>
        </w:rPr>
        <w:t>at which</w:t>
      </w:r>
      <w:r w:rsidR="0044182B" w:rsidRPr="00944FF4">
        <w:rPr>
          <w:rFonts w:ascii="Garamond" w:hAnsi="Garamond"/>
        </w:rPr>
        <w:t xml:space="preserve"> point</w:t>
      </w:r>
      <w:r w:rsidR="003B766F" w:rsidRPr="00944FF4">
        <w:rPr>
          <w:rFonts w:ascii="Garamond" w:hAnsi="Garamond"/>
        </w:rPr>
        <w:t xml:space="preserve"> a perception becomes wholly or maximally persuasive.</w:t>
      </w:r>
      <w:r w:rsidRPr="00944FF4">
        <w:rPr>
          <w:rFonts w:ascii="Garamond" w:hAnsi="Garamond"/>
        </w:rPr>
        <w:t xml:space="preserve"> </w:t>
      </w:r>
      <w:r w:rsidR="00433077" w:rsidRPr="00944FF4">
        <w:rPr>
          <w:rFonts w:ascii="Garamond" w:hAnsi="Garamond"/>
        </w:rPr>
        <w:t>A c</w:t>
      </w:r>
      <w:r w:rsidRPr="00944FF4">
        <w:rPr>
          <w:rFonts w:ascii="Garamond" w:hAnsi="Garamond"/>
        </w:rPr>
        <w:t>lear and distinct perception</w:t>
      </w:r>
      <w:r w:rsidR="002543FF" w:rsidRPr="00944FF4">
        <w:rPr>
          <w:rFonts w:ascii="Garamond" w:hAnsi="Garamond"/>
        </w:rPr>
        <w:t xml:space="preserve"> (</w:t>
      </w:r>
      <w:r w:rsidR="00A1711D" w:rsidRPr="00944FF4">
        <w:rPr>
          <w:rFonts w:ascii="Garamond" w:hAnsi="Garamond"/>
        </w:rPr>
        <w:t>=</w:t>
      </w:r>
      <w:r w:rsidR="002543FF" w:rsidRPr="00944FF4">
        <w:rPr>
          <w:rFonts w:ascii="Garamond" w:hAnsi="Garamond"/>
        </w:rPr>
        <w:t>CDP)</w:t>
      </w:r>
      <w:r w:rsidRPr="00944FF4">
        <w:rPr>
          <w:rFonts w:ascii="Garamond" w:hAnsi="Garamond"/>
        </w:rPr>
        <w:t xml:space="preserve"> </w:t>
      </w:r>
      <w:r w:rsidRPr="00944FF4">
        <w:rPr>
          <w:rFonts w:ascii="Garamond" w:hAnsi="Garamond"/>
          <w:i/>
          <w:iCs/>
        </w:rPr>
        <w:t xml:space="preserve">compels </w:t>
      </w:r>
      <w:r w:rsidRPr="00944FF4">
        <w:rPr>
          <w:rFonts w:ascii="Garamond" w:hAnsi="Garamond"/>
        </w:rPr>
        <w:t>the will’s assent</w:t>
      </w:r>
      <w:r w:rsidR="00FA0161" w:rsidRPr="00944FF4">
        <w:rPr>
          <w:rFonts w:ascii="Garamond" w:hAnsi="Garamond"/>
        </w:rPr>
        <w:t xml:space="preserve"> and precludes any possibility of doubt so long as on</w:t>
      </w:r>
      <w:r w:rsidR="006236E5" w:rsidRPr="00944FF4">
        <w:rPr>
          <w:rFonts w:ascii="Garamond" w:hAnsi="Garamond"/>
        </w:rPr>
        <w:t>e has th</w:t>
      </w:r>
      <w:r w:rsidR="00374E65">
        <w:rPr>
          <w:rFonts w:ascii="Garamond" w:hAnsi="Garamond"/>
        </w:rPr>
        <w:t>e</w:t>
      </w:r>
      <w:r w:rsidR="006236E5" w:rsidRPr="00944FF4">
        <w:rPr>
          <w:rFonts w:ascii="Garamond" w:hAnsi="Garamond"/>
        </w:rPr>
        <w:t xml:space="preserve"> perception</w:t>
      </w:r>
      <w:r w:rsidR="00FA0161" w:rsidRPr="00944FF4">
        <w:rPr>
          <w:rFonts w:ascii="Garamond" w:hAnsi="Garamond"/>
        </w:rPr>
        <w:t xml:space="preserve">. </w:t>
      </w:r>
      <w:r w:rsidRPr="00944FF4">
        <w:rPr>
          <w:rFonts w:ascii="Garamond" w:hAnsi="Garamond"/>
        </w:rPr>
        <w:t xml:space="preserve"> </w:t>
      </w:r>
    </w:p>
    <w:p w14:paraId="0CAFD8CC" w14:textId="77777777" w:rsidR="007A7A4F" w:rsidRPr="00944FF4" w:rsidRDefault="007A7A4F">
      <w:pPr>
        <w:rPr>
          <w:rFonts w:ascii="Garamond" w:hAnsi="Garamond"/>
        </w:rPr>
      </w:pPr>
    </w:p>
    <w:p w14:paraId="6F73F701" w14:textId="14B10C09" w:rsidR="007A7A4F" w:rsidRPr="00944FF4" w:rsidRDefault="00800415" w:rsidP="00A01066">
      <w:pPr>
        <w:pStyle w:val="ListParagraph"/>
        <w:rPr>
          <w:rFonts w:ascii="Garamond" w:hAnsi="Garamond"/>
        </w:rPr>
      </w:pPr>
      <w:r w:rsidRPr="00944FF4">
        <w:rPr>
          <w:rFonts w:ascii="Garamond" w:hAnsi="Garamond"/>
        </w:rPr>
        <w:t>CPD</w:t>
      </w:r>
      <w:r w:rsidR="007A7A4F" w:rsidRPr="00944FF4">
        <w:rPr>
          <w:rFonts w:ascii="Garamond" w:hAnsi="Garamond"/>
        </w:rPr>
        <w:t xml:space="preserve"> that </w:t>
      </w:r>
      <w:r w:rsidR="007A7A4F" w:rsidRPr="00944FF4">
        <w:rPr>
          <w:rFonts w:ascii="Garamond" w:hAnsi="Garamond"/>
          <w:i/>
          <w:iCs/>
        </w:rPr>
        <w:t xml:space="preserve">p </w:t>
      </w:r>
      <w:r w:rsidR="007A7A4F" w:rsidRPr="00944FF4">
        <w:rPr>
          <w:rFonts w:ascii="Garamond" w:hAnsi="Garamond"/>
        </w:rPr>
        <w:sym w:font="Wingdings" w:char="F0E0"/>
      </w:r>
      <w:r w:rsidR="00A01066" w:rsidRPr="00944FF4">
        <w:rPr>
          <w:rFonts w:ascii="Garamond" w:hAnsi="Garamond"/>
        </w:rPr>
        <w:t xml:space="preserve"> </w:t>
      </w:r>
      <w:r w:rsidR="007A7A4F" w:rsidRPr="00944FF4">
        <w:rPr>
          <w:rFonts w:ascii="Garamond" w:hAnsi="Garamond"/>
        </w:rPr>
        <w:t xml:space="preserve">compulsion </w:t>
      </w:r>
      <w:r w:rsidR="007A7A4F" w:rsidRPr="00944FF4">
        <w:rPr>
          <w:rFonts w:ascii="Garamond" w:hAnsi="Garamond"/>
        </w:rPr>
        <w:sym w:font="Wingdings" w:char="F0E0"/>
      </w:r>
      <w:r w:rsidR="007A7A4F" w:rsidRPr="00944FF4">
        <w:rPr>
          <w:rFonts w:ascii="Garamond" w:hAnsi="Garamond"/>
        </w:rPr>
        <w:t xml:space="preserve"> </w:t>
      </w:r>
      <w:r w:rsidR="00C86283" w:rsidRPr="00944FF4">
        <w:rPr>
          <w:rFonts w:ascii="Garamond" w:hAnsi="Garamond"/>
        </w:rPr>
        <w:t xml:space="preserve">the will’s </w:t>
      </w:r>
      <w:r w:rsidR="007A7A4F" w:rsidRPr="00944FF4">
        <w:rPr>
          <w:rFonts w:ascii="Garamond" w:hAnsi="Garamond"/>
        </w:rPr>
        <w:t xml:space="preserve">assent = judgment that </w:t>
      </w:r>
      <w:r w:rsidR="007A7A4F" w:rsidRPr="00944FF4">
        <w:rPr>
          <w:rFonts w:ascii="Garamond" w:hAnsi="Garamond"/>
          <w:i/>
          <w:iCs/>
        </w:rPr>
        <w:t>p</w:t>
      </w:r>
    </w:p>
    <w:p w14:paraId="04EAE547" w14:textId="3EB09123" w:rsidR="00D83777" w:rsidRPr="00944FF4" w:rsidRDefault="00D83777">
      <w:pPr>
        <w:rPr>
          <w:rFonts w:ascii="Garamond" w:hAnsi="Garamond"/>
        </w:rPr>
      </w:pPr>
    </w:p>
    <w:p w14:paraId="0720A8D2" w14:textId="10ADA97D" w:rsidR="00D71870" w:rsidRPr="00944FF4" w:rsidRDefault="00D83777">
      <w:pPr>
        <w:rPr>
          <w:rFonts w:ascii="Garamond" w:hAnsi="Garamond"/>
        </w:rPr>
      </w:pPr>
      <w:r w:rsidRPr="00944FF4">
        <w:rPr>
          <w:rFonts w:ascii="Garamond" w:hAnsi="Garamond"/>
        </w:rPr>
        <w:t>Commentators disagree</w:t>
      </w:r>
      <w:r w:rsidR="009F0E65" w:rsidRPr="00944FF4">
        <w:rPr>
          <w:rFonts w:ascii="Garamond" w:hAnsi="Garamond"/>
        </w:rPr>
        <w:t xml:space="preserve"> </w:t>
      </w:r>
      <w:r w:rsidRPr="00944FF4">
        <w:rPr>
          <w:rFonts w:ascii="Garamond" w:hAnsi="Garamond"/>
        </w:rPr>
        <w:t xml:space="preserve">about the </w:t>
      </w:r>
      <w:r w:rsidRPr="00900AA0">
        <w:rPr>
          <w:rFonts w:ascii="Garamond" w:hAnsi="Garamond"/>
        </w:rPr>
        <w:t>nature</w:t>
      </w:r>
      <w:r w:rsidRPr="00944FF4">
        <w:rPr>
          <w:rFonts w:ascii="Garamond" w:hAnsi="Garamond"/>
          <w:i/>
          <w:iCs/>
        </w:rPr>
        <w:t xml:space="preserve"> </w:t>
      </w:r>
      <w:r w:rsidRPr="00944FF4">
        <w:rPr>
          <w:rFonts w:ascii="Garamond" w:hAnsi="Garamond"/>
        </w:rPr>
        <w:t>of this compulsion.</w:t>
      </w:r>
      <w:r w:rsidR="00B80111" w:rsidRPr="00944FF4">
        <w:rPr>
          <w:rStyle w:val="FootnoteReference"/>
          <w:rFonts w:ascii="Garamond" w:hAnsi="Garamond"/>
        </w:rPr>
        <w:footnoteReference w:id="16"/>
      </w:r>
      <w:r w:rsidR="00311F13" w:rsidRPr="00944FF4">
        <w:rPr>
          <w:rFonts w:ascii="Garamond" w:hAnsi="Garamond"/>
        </w:rPr>
        <w:t xml:space="preserve"> S</w:t>
      </w:r>
      <w:r w:rsidR="009F0E65" w:rsidRPr="00944FF4">
        <w:rPr>
          <w:rFonts w:ascii="Garamond" w:hAnsi="Garamond"/>
        </w:rPr>
        <w:t xml:space="preserve">ome </w:t>
      </w:r>
      <w:r w:rsidR="00430457" w:rsidRPr="00944FF4">
        <w:rPr>
          <w:rFonts w:ascii="Garamond" w:hAnsi="Garamond"/>
        </w:rPr>
        <w:t xml:space="preserve">commentators </w:t>
      </w:r>
      <w:r w:rsidR="009F0E65" w:rsidRPr="00944FF4">
        <w:rPr>
          <w:rFonts w:ascii="Garamond" w:hAnsi="Garamond"/>
        </w:rPr>
        <w:t xml:space="preserve">hold that the compulsion is </w:t>
      </w:r>
      <w:r w:rsidR="009F0E65" w:rsidRPr="00944FF4">
        <w:rPr>
          <w:rFonts w:ascii="Garamond" w:hAnsi="Garamond"/>
          <w:i/>
          <w:iCs/>
        </w:rPr>
        <w:t xml:space="preserve">merely </w:t>
      </w:r>
      <w:r w:rsidR="009F0E65" w:rsidRPr="00944FF4">
        <w:rPr>
          <w:rFonts w:ascii="Garamond" w:hAnsi="Garamond"/>
        </w:rPr>
        <w:t xml:space="preserve">psychological, such that clear and distinct perceptions </w:t>
      </w:r>
      <w:r w:rsidR="009F0E65" w:rsidRPr="00944FF4">
        <w:rPr>
          <w:rFonts w:ascii="Garamond" w:hAnsi="Garamond"/>
          <w:i/>
          <w:iCs/>
        </w:rPr>
        <w:t xml:space="preserve">cause </w:t>
      </w:r>
      <w:r w:rsidR="009F0E65" w:rsidRPr="00944FF4">
        <w:rPr>
          <w:rFonts w:ascii="Garamond" w:hAnsi="Garamond"/>
        </w:rPr>
        <w:t>the will’s assent, acting as an efficient or mechanical cause.</w:t>
      </w:r>
      <w:r w:rsidR="009F0E65" w:rsidRPr="00944FF4">
        <w:rPr>
          <w:rStyle w:val="FootnoteReference"/>
          <w:rFonts w:ascii="Garamond" w:hAnsi="Garamond"/>
        </w:rPr>
        <w:footnoteReference w:id="17"/>
      </w:r>
      <w:r w:rsidR="009F0E65" w:rsidRPr="00944FF4">
        <w:rPr>
          <w:rFonts w:ascii="Garamond" w:hAnsi="Garamond"/>
        </w:rPr>
        <w:t xml:space="preserve"> </w:t>
      </w:r>
      <w:r w:rsidR="002543FF" w:rsidRPr="00944FF4">
        <w:rPr>
          <w:rFonts w:ascii="Garamond" w:hAnsi="Garamond"/>
        </w:rPr>
        <w:t xml:space="preserve">Others hint that the compulsion is </w:t>
      </w:r>
      <w:r w:rsidR="002543FF" w:rsidRPr="00944FF4">
        <w:rPr>
          <w:rFonts w:ascii="Garamond" w:hAnsi="Garamond"/>
          <w:i/>
          <w:iCs/>
        </w:rPr>
        <w:t>merely</w:t>
      </w:r>
      <w:r w:rsidR="002543FF" w:rsidRPr="00944FF4">
        <w:rPr>
          <w:rFonts w:ascii="Garamond" w:hAnsi="Garamond"/>
        </w:rPr>
        <w:t xml:space="preserve"> normative</w:t>
      </w:r>
      <w:r w:rsidR="00E51F3E" w:rsidRPr="00944FF4">
        <w:rPr>
          <w:rFonts w:ascii="Garamond" w:hAnsi="Garamond"/>
        </w:rPr>
        <w:t>, such that</w:t>
      </w:r>
      <w:r w:rsidR="002543FF" w:rsidRPr="00944FF4">
        <w:rPr>
          <w:rFonts w:ascii="Garamond" w:hAnsi="Garamond"/>
        </w:rPr>
        <w:t xml:space="preserve"> </w:t>
      </w:r>
      <w:r w:rsidR="00E51F3E" w:rsidRPr="00944FF4">
        <w:rPr>
          <w:rFonts w:ascii="Garamond" w:hAnsi="Garamond"/>
        </w:rPr>
        <w:t>clear and distinct perception</w:t>
      </w:r>
      <w:r w:rsidR="002543FF" w:rsidRPr="00944FF4">
        <w:rPr>
          <w:rFonts w:ascii="Garamond" w:hAnsi="Garamond"/>
        </w:rPr>
        <w:t xml:space="preserve">s </w:t>
      </w:r>
      <w:r w:rsidR="002543FF" w:rsidRPr="00944FF4">
        <w:rPr>
          <w:rFonts w:ascii="Garamond" w:hAnsi="Garamond"/>
          <w:i/>
          <w:iCs/>
        </w:rPr>
        <w:t xml:space="preserve">obligate </w:t>
      </w:r>
      <w:r w:rsidR="002543FF" w:rsidRPr="00944FF4">
        <w:rPr>
          <w:rFonts w:ascii="Garamond" w:hAnsi="Garamond"/>
        </w:rPr>
        <w:t>the will’s assent</w:t>
      </w:r>
      <w:r w:rsidR="002D1F7E" w:rsidRPr="00944FF4">
        <w:rPr>
          <w:rFonts w:ascii="Garamond" w:hAnsi="Garamond"/>
        </w:rPr>
        <w:t xml:space="preserve"> without forcing the issue</w:t>
      </w:r>
      <w:r w:rsidR="00F967B4" w:rsidRPr="00944FF4">
        <w:rPr>
          <w:rFonts w:ascii="Garamond" w:hAnsi="Garamond"/>
        </w:rPr>
        <w:t xml:space="preserve">: </w:t>
      </w:r>
      <w:r w:rsidR="00F967B4" w:rsidRPr="00944FF4">
        <w:rPr>
          <w:rFonts w:ascii="Garamond" w:hAnsi="Garamond"/>
        </w:rPr>
        <w:lastRenderedPageBreak/>
        <w:t>withholding assent from a clear and distinct perception is a mistake</w:t>
      </w:r>
      <w:r w:rsidR="00430457" w:rsidRPr="00944FF4">
        <w:rPr>
          <w:rFonts w:ascii="Garamond" w:hAnsi="Garamond"/>
        </w:rPr>
        <w:t xml:space="preserve"> or failure, but it is a mistake that we </w:t>
      </w:r>
      <w:r w:rsidR="00430457" w:rsidRPr="00944FF4">
        <w:rPr>
          <w:rFonts w:ascii="Garamond" w:hAnsi="Garamond"/>
          <w:i/>
          <w:iCs/>
        </w:rPr>
        <w:t>can</w:t>
      </w:r>
      <w:r w:rsidR="00430457" w:rsidRPr="00944FF4">
        <w:rPr>
          <w:rFonts w:ascii="Garamond" w:hAnsi="Garamond"/>
        </w:rPr>
        <w:t xml:space="preserve"> make</w:t>
      </w:r>
      <w:r w:rsidR="002543FF" w:rsidRPr="00944FF4">
        <w:rPr>
          <w:rFonts w:ascii="Garamond" w:hAnsi="Garamond"/>
        </w:rPr>
        <w:t>.</w:t>
      </w:r>
      <w:r w:rsidR="002543FF" w:rsidRPr="00944FF4">
        <w:rPr>
          <w:rStyle w:val="FootnoteReference"/>
          <w:rFonts w:ascii="Garamond" w:hAnsi="Garamond"/>
        </w:rPr>
        <w:footnoteReference w:id="18"/>
      </w:r>
      <w:r w:rsidR="00947D39" w:rsidRPr="00944FF4">
        <w:rPr>
          <w:rFonts w:ascii="Garamond" w:hAnsi="Garamond"/>
        </w:rPr>
        <w:t xml:space="preserve"> </w:t>
      </w:r>
      <w:r w:rsidR="002543FF" w:rsidRPr="00944FF4">
        <w:rPr>
          <w:rFonts w:ascii="Garamond" w:hAnsi="Garamond"/>
        </w:rPr>
        <w:t xml:space="preserve">Many </w:t>
      </w:r>
      <w:r w:rsidR="00430457" w:rsidRPr="00944FF4">
        <w:rPr>
          <w:rFonts w:ascii="Garamond" w:hAnsi="Garamond"/>
        </w:rPr>
        <w:t xml:space="preserve">commentators </w:t>
      </w:r>
      <w:r w:rsidR="00070CEA" w:rsidRPr="00944FF4">
        <w:rPr>
          <w:rFonts w:ascii="Garamond" w:hAnsi="Garamond"/>
        </w:rPr>
        <w:t>split the difference between these readings by arguing</w:t>
      </w:r>
      <w:r w:rsidR="002543FF" w:rsidRPr="00944FF4">
        <w:rPr>
          <w:rFonts w:ascii="Garamond" w:hAnsi="Garamond"/>
        </w:rPr>
        <w:t xml:space="preserve"> that the compulsion is simultaneously psychological </w:t>
      </w:r>
      <w:r w:rsidR="00892753" w:rsidRPr="00944FF4">
        <w:rPr>
          <w:rFonts w:ascii="Garamond" w:hAnsi="Garamond"/>
        </w:rPr>
        <w:t xml:space="preserve">and normative, such that </w:t>
      </w:r>
      <w:r w:rsidR="00070CEA" w:rsidRPr="00944FF4">
        <w:rPr>
          <w:rFonts w:ascii="Garamond" w:hAnsi="Garamond"/>
        </w:rPr>
        <w:t>clear and distinct perceptions cause and obligate the will’s assent in one fell swoop</w:t>
      </w:r>
      <w:r w:rsidR="00E350B7" w:rsidRPr="00944FF4">
        <w:rPr>
          <w:rFonts w:ascii="Garamond" w:hAnsi="Garamond"/>
        </w:rPr>
        <w:t>: these perceptions place us under an obligation that we</w:t>
      </w:r>
      <w:r w:rsidR="001A596F" w:rsidRPr="00944FF4">
        <w:rPr>
          <w:rFonts w:ascii="Garamond" w:hAnsi="Garamond"/>
        </w:rPr>
        <w:t xml:space="preserve"> </w:t>
      </w:r>
      <w:r w:rsidR="00A5704C">
        <w:rPr>
          <w:rFonts w:ascii="Garamond" w:hAnsi="Garamond"/>
        </w:rPr>
        <w:t>cannot help but comply with</w:t>
      </w:r>
      <w:r w:rsidR="00070CEA" w:rsidRPr="00944FF4">
        <w:rPr>
          <w:rFonts w:ascii="Garamond" w:hAnsi="Garamond"/>
        </w:rPr>
        <w:t>.</w:t>
      </w:r>
      <w:r w:rsidR="00727EA6" w:rsidRPr="00944FF4">
        <w:rPr>
          <w:rStyle w:val="FootnoteReference"/>
          <w:rFonts w:ascii="Garamond" w:hAnsi="Garamond"/>
        </w:rPr>
        <w:footnoteReference w:id="19"/>
      </w:r>
      <w:r w:rsidR="007B54EB" w:rsidRPr="00944FF4">
        <w:rPr>
          <w:rFonts w:ascii="Garamond" w:hAnsi="Garamond"/>
        </w:rPr>
        <w:t xml:space="preserve"> </w:t>
      </w:r>
    </w:p>
    <w:p w14:paraId="684E6BD0" w14:textId="77777777" w:rsidR="00E62F72" w:rsidRPr="00944FF4" w:rsidRDefault="00E62F72">
      <w:pPr>
        <w:rPr>
          <w:rFonts w:ascii="Garamond" w:hAnsi="Garamond"/>
        </w:rPr>
      </w:pPr>
    </w:p>
    <w:p w14:paraId="15FC898A" w14:textId="3CB8BF8B" w:rsidR="00DE53E0" w:rsidRPr="00944FF4" w:rsidRDefault="00B15549">
      <w:pPr>
        <w:rPr>
          <w:rFonts w:ascii="Garamond" w:hAnsi="Garamond"/>
        </w:rPr>
      </w:pPr>
      <w:r w:rsidRPr="00944FF4">
        <w:rPr>
          <w:rFonts w:ascii="Garamond" w:hAnsi="Garamond"/>
          <w:i/>
          <w:iCs/>
        </w:rPr>
        <w:t>(b) Malebranche on Judgment</w:t>
      </w:r>
    </w:p>
    <w:p w14:paraId="6CACE622" w14:textId="77777777" w:rsidR="00B15549" w:rsidRPr="00944FF4" w:rsidRDefault="00B15549">
      <w:pPr>
        <w:rPr>
          <w:rFonts w:ascii="Garamond" w:hAnsi="Garamond"/>
          <w:i/>
          <w:iCs/>
        </w:rPr>
      </w:pPr>
    </w:p>
    <w:p w14:paraId="6AB37089" w14:textId="5D4DCF57" w:rsidR="00C90B53" w:rsidRPr="00944FF4" w:rsidRDefault="00336B44" w:rsidP="00CC139D">
      <w:pPr>
        <w:rPr>
          <w:rFonts w:ascii="Garamond" w:hAnsi="Garamond"/>
        </w:rPr>
      </w:pPr>
      <w:r w:rsidRPr="00944FF4">
        <w:rPr>
          <w:rFonts w:ascii="Garamond" w:hAnsi="Garamond"/>
        </w:rPr>
        <w:t xml:space="preserve">By comparison to Descartes, Malebranche </w:t>
      </w:r>
      <w:r w:rsidR="001E7395" w:rsidRPr="00944FF4">
        <w:rPr>
          <w:rFonts w:ascii="Garamond" w:hAnsi="Garamond"/>
        </w:rPr>
        <w:t>is much more explicit</w:t>
      </w:r>
      <w:r w:rsidRPr="00944FF4">
        <w:rPr>
          <w:rFonts w:ascii="Garamond" w:hAnsi="Garamond"/>
        </w:rPr>
        <w:t xml:space="preserve"> that the </w:t>
      </w:r>
      <w:r w:rsidR="00E6463A" w:rsidRPr="00944FF4">
        <w:rPr>
          <w:rFonts w:ascii="Garamond" w:hAnsi="Garamond"/>
        </w:rPr>
        <w:t xml:space="preserve">clear and distinct perceptions exert </w:t>
      </w:r>
      <w:r w:rsidR="00E6463A" w:rsidRPr="00944FF4">
        <w:rPr>
          <w:rFonts w:ascii="Garamond" w:hAnsi="Garamond"/>
          <w:i/>
          <w:iCs/>
        </w:rPr>
        <w:t xml:space="preserve">normative </w:t>
      </w:r>
      <w:r w:rsidR="00E6463A" w:rsidRPr="00944FF4">
        <w:rPr>
          <w:rFonts w:ascii="Garamond" w:hAnsi="Garamond"/>
        </w:rPr>
        <w:t xml:space="preserve">pressure on the will. </w:t>
      </w:r>
      <w:r w:rsidR="00E62F72" w:rsidRPr="00944FF4">
        <w:rPr>
          <w:rFonts w:ascii="Garamond" w:hAnsi="Garamond"/>
        </w:rPr>
        <w:t>Clear and distinct (</w:t>
      </w:r>
      <w:r w:rsidR="00E6463A" w:rsidRPr="00944FF4">
        <w:rPr>
          <w:rFonts w:ascii="Garamond" w:hAnsi="Garamond"/>
        </w:rPr>
        <w:t xml:space="preserve">= </w:t>
      </w:r>
      <w:r w:rsidR="00E62F72" w:rsidRPr="00944FF4">
        <w:rPr>
          <w:rFonts w:ascii="Garamond" w:hAnsi="Garamond"/>
        </w:rPr>
        <w:t xml:space="preserve">wholly clear, evident) perceptions </w:t>
      </w:r>
      <w:r w:rsidR="00E62F72" w:rsidRPr="00944FF4">
        <w:rPr>
          <w:rFonts w:ascii="Garamond" w:hAnsi="Garamond"/>
          <w:i/>
          <w:iCs/>
        </w:rPr>
        <w:t xml:space="preserve">obligate </w:t>
      </w:r>
      <w:r w:rsidR="002345AE" w:rsidRPr="00944FF4">
        <w:rPr>
          <w:rFonts w:ascii="Garamond" w:hAnsi="Garamond"/>
        </w:rPr>
        <w:t>the will’s</w:t>
      </w:r>
      <w:r w:rsidR="00462693" w:rsidRPr="00944FF4">
        <w:rPr>
          <w:rFonts w:ascii="Garamond" w:hAnsi="Garamond"/>
        </w:rPr>
        <w:t xml:space="preserve"> consent</w:t>
      </w:r>
      <w:r w:rsidR="002345AE" w:rsidRPr="00944FF4">
        <w:rPr>
          <w:rFonts w:ascii="Garamond" w:hAnsi="Garamond"/>
        </w:rPr>
        <w:t>.</w:t>
      </w:r>
      <w:r w:rsidR="00586CE3" w:rsidRPr="00944FF4">
        <w:rPr>
          <w:rStyle w:val="FootnoteReference"/>
          <w:rFonts w:ascii="Garamond" w:hAnsi="Garamond"/>
        </w:rPr>
        <w:footnoteReference w:id="20"/>
      </w:r>
      <w:r w:rsidR="002345AE" w:rsidRPr="00944FF4">
        <w:rPr>
          <w:rFonts w:ascii="Garamond" w:hAnsi="Garamond"/>
        </w:rPr>
        <w:t xml:space="preserve"> </w:t>
      </w:r>
      <w:r w:rsidR="00E6463A" w:rsidRPr="00944FF4">
        <w:rPr>
          <w:rFonts w:ascii="Garamond" w:hAnsi="Garamond"/>
        </w:rPr>
        <w:t>W</w:t>
      </w:r>
      <w:r w:rsidR="003D0FEF" w:rsidRPr="00944FF4">
        <w:rPr>
          <w:rFonts w:ascii="Garamond" w:hAnsi="Garamond"/>
        </w:rPr>
        <w:t xml:space="preserve">hen we withhold assent from a clear and distinct perception, we recognize that we </w:t>
      </w:r>
      <w:r w:rsidR="00C2083E" w:rsidRPr="00944FF4">
        <w:rPr>
          <w:rFonts w:ascii="Garamond" w:hAnsi="Garamond"/>
        </w:rPr>
        <w:t xml:space="preserve">err </w:t>
      </w:r>
      <w:r w:rsidR="003D0FEF" w:rsidRPr="00944FF4">
        <w:rPr>
          <w:rFonts w:ascii="Garamond" w:hAnsi="Garamond"/>
        </w:rPr>
        <w:t xml:space="preserve">in doing so. </w:t>
      </w:r>
      <w:r w:rsidR="00CC139D" w:rsidRPr="00944FF4">
        <w:rPr>
          <w:rFonts w:ascii="Garamond" w:hAnsi="Garamond"/>
        </w:rPr>
        <w:t xml:space="preserve">As Malebranche writes, “complete consent should be given only to things that appear altogether clear, and from which we cannot withhold consent without realizing with complete certainty that we should </w:t>
      </w:r>
      <w:r w:rsidR="00CC139D" w:rsidRPr="00944FF4">
        <w:rPr>
          <w:rFonts w:ascii="Garamond" w:hAnsi="Garamond"/>
          <w:b/>
          <w:bCs/>
        </w:rPr>
        <w:t>misuse our freedom</w:t>
      </w:r>
      <w:r w:rsidR="00CC139D" w:rsidRPr="00944FF4">
        <w:rPr>
          <w:rFonts w:ascii="Garamond" w:hAnsi="Garamond"/>
        </w:rPr>
        <w:t xml:space="preserve"> in not granting it” (</w:t>
      </w:r>
      <w:r w:rsidR="00CC139D" w:rsidRPr="00944FF4">
        <w:rPr>
          <w:rFonts w:ascii="Garamond" w:hAnsi="Garamond"/>
          <w:i/>
          <w:iCs/>
        </w:rPr>
        <w:t xml:space="preserve">Search </w:t>
      </w:r>
      <w:r w:rsidR="00CC139D" w:rsidRPr="00944FF4">
        <w:rPr>
          <w:rFonts w:ascii="Garamond" w:hAnsi="Garamond"/>
        </w:rPr>
        <w:t>I.20.2, OC.i.187-8/LO 86, emphasis added).</w:t>
      </w:r>
      <w:r w:rsidR="00CB541E" w:rsidRPr="00944FF4">
        <w:rPr>
          <w:rFonts w:ascii="Garamond" w:hAnsi="Garamond"/>
        </w:rPr>
        <w:t xml:space="preserve"> Similarly</w:t>
      </w:r>
      <w:r w:rsidR="00624FC5" w:rsidRPr="00944FF4">
        <w:rPr>
          <w:rFonts w:ascii="Garamond" w:hAnsi="Garamond"/>
        </w:rPr>
        <w:t>,</w:t>
      </w:r>
      <w:r w:rsidR="006A7654">
        <w:rPr>
          <w:rFonts w:ascii="Garamond" w:hAnsi="Garamond"/>
        </w:rPr>
        <w:t xml:space="preserve"> </w:t>
      </w:r>
      <w:r w:rsidR="003D31D5">
        <w:rPr>
          <w:rFonts w:ascii="Garamond" w:hAnsi="Garamond"/>
        </w:rPr>
        <w:t xml:space="preserve">he writes that </w:t>
      </w:r>
      <w:r w:rsidR="009004AC" w:rsidRPr="00944FF4">
        <w:rPr>
          <w:rFonts w:ascii="Garamond" w:hAnsi="Garamond"/>
        </w:rPr>
        <w:t>“</w:t>
      </w:r>
      <w:r w:rsidR="00393C78" w:rsidRPr="00944FF4">
        <w:rPr>
          <w:rFonts w:ascii="Garamond" w:hAnsi="Garamond"/>
        </w:rPr>
        <w:t xml:space="preserve">in philosophical matters, we must not believe anything till evidence </w:t>
      </w:r>
      <w:r w:rsidR="00C76BA7">
        <w:rPr>
          <w:rFonts w:ascii="Garamond" w:hAnsi="Garamond"/>
        </w:rPr>
        <w:t xml:space="preserve">[i.e. clarity] </w:t>
      </w:r>
      <w:r w:rsidR="00393C78" w:rsidRPr="00944FF4">
        <w:rPr>
          <w:rFonts w:ascii="Garamond" w:hAnsi="Garamond"/>
          <w:b/>
          <w:bCs/>
        </w:rPr>
        <w:t>obliges</w:t>
      </w:r>
      <w:r w:rsidR="00393C78" w:rsidRPr="00944FF4">
        <w:rPr>
          <w:rFonts w:ascii="Garamond" w:hAnsi="Garamond"/>
        </w:rPr>
        <w:t xml:space="preserve"> us to do so</w:t>
      </w:r>
      <w:r w:rsidR="00393C78" w:rsidRPr="00944FF4">
        <w:rPr>
          <w:rFonts w:ascii="Garamond" w:hAnsi="Garamond"/>
        </w:rPr>
        <w:t xml:space="preserve"> [</w:t>
      </w:r>
      <w:r w:rsidR="00393C78" w:rsidRPr="00944FF4">
        <w:rPr>
          <w:rFonts w:ascii="Garamond" w:hAnsi="Garamond"/>
          <w:i/>
          <w:iCs/>
        </w:rPr>
        <w:t xml:space="preserve">nous y </w:t>
      </w:r>
      <w:proofErr w:type="gramStart"/>
      <w:r w:rsidR="00393C78" w:rsidRPr="00944FF4">
        <w:rPr>
          <w:rFonts w:ascii="Garamond" w:hAnsi="Garamond"/>
          <w:i/>
          <w:iCs/>
        </w:rPr>
        <w:t>oblige</w:t>
      </w:r>
      <w:proofErr w:type="gramEnd"/>
      <w:r w:rsidR="00393C78" w:rsidRPr="00944FF4">
        <w:rPr>
          <w:rFonts w:ascii="Garamond" w:hAnsi="Garamond"/>
        </w:rPr>
        <w:t>]</w:t>
      </w:r>
      <w:r w:rsidR="00393C78" w:rsidRPr="00944FF4">
        <w:rPr>
          <w:rFonts w:ascii="Garamond" w:hAnsi="Garamond"/>
        </w:rPr>
        <w:t>”</w:t>
      </w:r>
      <w:r w:rsidR="00624FC5" w:rsidRPr="00944FF4">
        <w:rPr>
          <w:rFonts w:ascii="Garamond" w:hAnsi="Garamond"/>
        </w:rPr>
        <w:t xml:space="preserve"> </w:t>
      </w:r>
      <w:r w:rsidR="00624FC5" w:rsidRPr="00944FF4">
        <w:rPr>
          <w:rFonts w:ascii="Garamond" w:hAnsi="Garamond"/>
        </w:rPr>
        <w:t>(</w:t>
      </w:r>
      <w:r w:rsidR="00624FC5" w:rsidRPr="00944FF4">
        <w:rPr>
          <w:rFonts w:ascii="Garamond" w:hAnsi="Garamond"/>
          <w:i/>
          <w:iCs/>
        </w:rPr>
        <w:t xml:space="preserve">Elucidation </w:t>
      </w:r>
      <w:r w:rsidR="00624FC5" w:rsidRPr="00944FF4">
        <w:rPr>
          <w:rFonts w:ascii="Garamond" w:hAnsi="Garamond"/>
        </w:rPr>
        <w:t>VI, OC.iii.60/LO 572</w:t>
      </w:r>
      <w:r w:rsidR="00624FC5" w:rsidRPr="00944FF4">
        <w:rPr>
          <w:rFonts w:ascii="Garamond" w:hAnsi="Garamond"/>
        </w:rPr>
        <w:t>, emphasis added</w:t>
      </w:r>
      <w:r w:rsidR="00624FC5" w:rsidRPr="00944FF4">
        <w:rPr>
          <w:rFonts w:ascii="Garamond" w:hAnsi="Garamond"/>
        </w:rPr>
        <w:t>)</w:t>
      </w:r>
      <w:r w:rsidR="00624FC5" w:rsidRPr="00944FF4">
        <w:rPr>
          <w:rFonts w:ascii="Garamond" w:hAnsi="Garamond"/>
        </w:rPr>
        <w:t>.</w:t>
      </w:r>
      <w:r w:rsidR="00C90B53" w:rsidRPr="00944FF4">
        <w:rPr>
          <w:rStyle w:val="FootnoteReference"/>
          <w:rFonts w:ascii="Garamond" w:hAnsi="Garamond"/>
        </w:rPr>
        <w:footnoteReference w:id="21"/>
      </w:r>
      <w:r w:rsidR="00CB541E" w:rsidRPr="00944FF4">
        <w:rPr>
          <w:rFonts w:ascii="Garamond" w:hAnsi="Garamond"/>
        </w:rPr>
        <w:t xml:space="preserve"> </w:t>
      </w:r>
    </w:p>
    <w:p w14:paraId="2AF82A09" w14:textId="77777777" w:rsidR="00362405" w:rsidRPr="00944FF4" w:rsidRDefault="00362405" w:rsidP="00336B44">
      <w:pPr>
        <w:rPr>
          <w:rFonts w:ascii="Garamond" w:hAnsi="Garamond"/>
        </w:rPr>
      </w:pPr>
    </w:p>
    <w:p w14:paraId="7F32BB15" w14:textId="680EC334" w:rsidR="00CC139D" w:rsidRPr="00944FF4" w:rsidRDefault="00CC5F01" w:rsidP="00CC139D">
      <w:pPr>
        <w:rPr>
          <w:rFonts w:ascii="Garamond" w:hAnsi="Garamond"/>
        </w:rPr>
      </w:pPr>
      <w:r w:rsidRPr="00944FF4">
        <w:rPr>
          <w:rFonts w:ascii="Garamond" w:hAnsi="Garamond"/>
        </w:rPr>
        <w:t xml:space="preserve">Malebranche also offers a richer </w:t>
      </w:r>
      <w:r w:rsidR="00AD3ADC" w:rsidRPr="00944FF4">
        <w:rPr>
          <w:rFonts w:ascii="Garamond" w:hAnsi="Garamond"/>
        </w:rPr>
        <w:t>account of the</w:t>
      </w:r>
      <w:r w:rsidR="00A24548">
        <w:rPr>
          <w:rFonts w:ascii="Garamond" w:hAnsi="Garamond"/>
        </w:rPr>
        <w:t xml:space="preserve"> psychological</w:t>
      </w:r>
      <w:r w:rsidR="00AD3ADC" w:rsidRPr="00944FF4">
        <w:rPr>
          <w:rFonts w:ascii="Garamond" w:hAnsi="Garamond"/>
        </w:rPr>
        <w:t xml:space="preserve"> mechanism</w:t>
      </w:r>
      <w:r w:rsidR="00A24548">
        <w:rPr>
          <w:rFonts w:ascii="Garamond" w:hAnsi="Garamond"/>
        </w:rPr>
        <w:t>s</w:t>
      </w:r>
      <w:r w:rsidR="00AD3ADC" w:rsidRPr="00944FF4">
        <w:rPr>
          <w:rFonts w:ascii="Garamond" w:hAnsi="Garamond"/>
        </w:rPr>
        <w:t xml:space="preserve"> by which clear and distinct perceptions </w:t>
      </w:r>
      <w:r w:rsidR="00335813" w:rsidRPr="00944FF4">
        <w:rPr>
          <w:rFonts w:ascii="Garamond" w:hAnsi="Garamond"/>
        </w:rPr>
        <w:t>obligate</w:t>
      </w:r>
      <w:r w:rsidR="00AD3ADC" w:rsidRPr="00944FF4">
        <w:rPr>
          <w:rFonts w:ascii="Garamond" w:hAnsi="Garamond"/>
        </w:rPr>
        <w:t xml:space="preserve"> the will. </w:t>
      </w:r>
      <w:r w:rsidR="00CC139D" w:rsidRPr="00944FF4">
        <w:rPr>
          <w:rFonts w:ascii="Garamond" w:hAnsi="Garamond"/>
        </w:rPr>
        <w:t xml:space="preserve">The will is compelled/obligated to assent to </w:t>
      </w:r>
      <w:r w:rsidR="00273C4F" w:rsidRPr="00944FF4">
        <w:rPr>
          <w:rFonts w:ascii="Garamond" w:hAnsi="Garamond"/>
        </w:rPr>
        <w:t>these</w:t>
      </w:r>
      <w:r w:rsidR="00CC139D" w:rsidRPr="00944FF4">
        <w:rPr>
          <w:rFonts w:ascii="Garamond" w:hAnsi="Garamond"/>
        </w:rPr>
        <w:t xml:space="preserve"> perceptions</w:t>
      </w:r>
      <w:r w:rsidR="00D32B36" w:rsidRPr="00944FF4">
        <w:rPr>
          <w:rFonts w:ascii="Garamond" w:hAnsi="Garamond"/>
        </w:rPr>
        <w:t xml:space="preserve"> </w:t>
      </w:r>
      <w:r w:rsidR="00CC139D" w:rsidRPr="00944FF4">
        <w:rPr>
          <w:rFonts w:ascii="Garamond" w:hAnsi="Garamond"/>
        </w:rPr>
        <w:t xml:space="preserve">by the inward reproaches of reason: that is, </w:t>
      </w:r>
      <w:r w:rsidR="00336B44" w:rsidRPr="00944FF4">
        <w:rPr>
          <w:rFonts w:ascii="Garamond" w:hAnsi="Garamond"/>
        </w:rPr>
        <w:t xml:space="preserve">by </w:t>
      </w:r>
      <w:r w:rsidR="00F91511" w:rsidRPr="00944FF4">
        <w:rPr>
          <w:rFonts w:ascii="Garamond" w:hAnsi="Garamond"/>
        </w:rPr>
        <w:t>feelings of pain or remo</w:t>
      </w:r>
      <w:r w:rsidR="00AB5490" w:rsidRPr="00944FF4">
        <w:rPr>
          <w:rFonts w:ascii="Garamond" w:hAnsi="Garamond"/>
        </w:rPr>
        <w:t xml:space="preserve">rse when the mind tries to withhold consent; and, correlatively, by feeling pleasure or delight </w:t>
      </w:r>
      <w:r w:rsidR="00FC378A" w:rsidRPr="00944FF4">
        <w:rPr>
          <w:rFonts w:ascii="Garamond" w:hAnsi="Garamond"/>
        </w:rPr>
        <w:t xml:space="preserve">when the mind consents. </w:t>
      </w:r>
      <w:r w:rsidR="00CC139D" w:rsidRPr="00944FF4">
        <w:rPr>
          <w:rFonts w:ascii="Garamond" w:hAnsi="Garamond"/>
        </w:rPr>
        <w:t>As Malebranche writes, “</w:t>
      </w:r>
      <w:r w:rsidR="00CC139D" w:rsidRPr="00944FF4">
        <w:rPr>
          <w:rFonts w:ascii="Garamond" w:hAnsi="Garamond"/>
          <w:i/>
          <w:iCs/>
        </w:rPr>
        <w:t xml:space="preserve">we should never give complete consent except to propositions which seem so evidently true that we cannot refuse it of them without feeling an inward pain and the secret reproaches of reason; </w:t>
      </w:r>
      <w:r w:rsidR="00CC139D" w:rsidRPr="00944FF4">
        <w:rPr>
          <w:rFonts w:ascii="Garamond" w:hAnsi="Garamond"/>
        </w:rPr>
        <w:t>that is, unless we clearly knew that ill use would be made of our freedom if consent were not willed” (</w:t>
      </w:r>
      <w:r w:rsidR="00CC139D" w:rsidRPr="00944FF4">
        <w:rPr>
          <w:rFonts w:ascii="Garamond" w:hAnsi="Garamond"/>
          <w:i/>
          <w:iCs/>
        </w:rPr>
        <w:t xml:space="preserve">Search </w:t>
      </w:r>
      <w:r w:rsidR="00CC139D" w:rsidRPr="00944FF4">
        <w:rPr>
          <w:rFonts w:ascii="Garamond" w:hAnsi="Garamond"/>
        </w:rPr>
        <w:t>I.2.4, OC.i.55/LO 10)</w:t>
      </w:r>
      <w:r w:rsidR="003C6F0A" w:rsidRPr="00944FF4">
        <w:rPr>
          <w:rFonts w:ascii="Garamond" w:hAnsi="Garamond"/>
        </w:rPr>
        <w:t>.</w:t>
      </w:r>
      <w:r w:rsidR="00335813" w:rsidRPr="00944FF4">
        <w:rPr>
          <w:rStyle w:val="FootnoteReference"/>
          <w:rFonts w:ascii="Garamond" w:hAnsi="Garamond"/>
        </w:rPr>
        <w:footnoteReference w:id="22"/>
      </w:r>
      <w:r w:rsidR="003C6F0A" w:rsidRPr="00944FF4">
        <w:rPr>
          <w:rFonts w:ascii="Garamond" w:hAnsi="Garamond"/>
        </w:rPr>
        <w:t xml:space="preserve"> We thus </w:t>
      </w:r>
      <w:r w:rsidR="00800415" w:rsidRPr="00944FF4">
        <w:rPr>
          <w:rFonts w:ascii="Garamond" w:hAnsi="Garamond"/>
        </w:rPr>
        <w:t xml:space="preserve">get </w:t>
      </w:r>
      <w:r w:rsidR="00A91E3A" w:rsidRPr="00944FF4">
        <w:rPr>
          <w:rFonts w:ascii="Garamond" w:hAnsi="Garamond"/>
        </w:rPr>
        <w:t>the following more c</w:t>
      </w:r>
      <w:r w:rsidR="00335813" w:rsidRPr="00944FF4">
        <w:rPr>
          <w:rFonts w:ascii="Garamond" w:hAnsi="Garamond"/>
        </w:rPr>
        <w:t xml:space="preserve">omplex </w:t>
      </w:r>
      <w:r w:rsidR="00A91E3A" w:rsidRPr="00944FF4">
        <w:rPr>
          <w:rFonts w:ascii="Garamond" w:hAnsi="Garamond"/>
        </w:rPr>
        <w:t xml:space="preserve">picture: </w:t>
      </w:r>
    </w:p>
    <w:p w14:paraId="2F99A80A" w14:textId="77777777" w:rsidR="00CC139D" w:rsidRPr="00944FF4" w:rsidRDefault="00CC139D" w:rsidP="00CC139D">
      <w:pPr>
        <w:rPr>
          <w:rFonts w:ascii="Garamond" w:hAnsi="Garamond"/>
        </w:rPr>
      </w:pPr>
    </w:p>
    <w:p w14:paraId="14AD77EA" w14:textId="71AFE513" w:rsidR="00800415" w:rsidRPr="00944FF4" w:rsidRDefault="00800415" w:rsidP="00800415">
      <w:pPr>
        <w:pStyle w:val="ListParagraph"/>
        <w:rPr>
          <w:rFonts w:ascii="Garamond" w:hAnsi="Garamond"/>
        </w:rPr>
      </w:pPr>
      <w:r w:rsidRPr="00944FF4">
        <w:rPr>
          <w:rFonts w:ascii="Garamond" w:hAnsi="Garamond"/>
        </w:rPr>
        <w:t>C</w:t>
      </w:r>
      <w:r w:rsidR="00895F51" w:rsidRPr="00944FF4">
        <w:rPr>
          <w:rFonts w:ascii="Garamond" w:hAnsi="Garamond"/>
        </w:rPr>
        <w:t xml:space="preserve">DP </w:t>
      </w:r>
      <w:r w:rsidR="00336B44" w:rsidRPr="00944FF4">
        <w:rPr>
          <w:rFonts w:ascii="Garamond" w:hAnsi="Garamond"/>
        </w:rPr>
        <w:t xml:space="preserve">that </w:t>
      </w:r>
      <w:r w:rsidR="00336B44" w:rsidRPr="00944FF4">
        <w:rPr>
          <w:rFonts w:ascii="Garamond" w:hAnsi="Garamond"/>
          <w:i/>
          <w:iCs/>
        </w:rPr>
        <w:t xml:space="preserve">p </w:t>
      </w:r>
      <w:r w:rsidR="00336B44" w:rsidRPr="00944FF4">
        <w:rPr>
          <w:rFonts w:ascii="Garamond" w:hAnsi="Garamond"/>
        </w:rPr>
        <w:sym w:font="Wingdings" w:char="F0E0"/>
      </w:r>
      <w:r w:rsidR="00C82794" w:rsidRPr="00944FF4">
        <w:rPr>
          <w:rFonts w:ascii="Garamond" w:hAnsi="Garamond"/>
        </w:rPr>
        <w:t xml:space="preserve"> </w:t>
      </w:r>
      <w:r w:rsidR="004C78DD">
        <w:rPr>
          <w:rFonts w:ascii="Garamond" w:hAnsi="Garamond"/>
        </w:rPr>
        <w:t>i</w:t>
      </w:r>
      <w:r w:rsidR="00895F51" w:rsidRPr="00944FF4">
        <w:rPr>
          <w:rFonts w:ascii="Garamond" w:hAnsi="Garamond"/>
        </w:rPr>
        <w:t xml:space="preserve">nner reproaches of reason </w:t>
      </w:r>
      <w:r w:rsidR="00895F51" w:rsidRPr="00944FF4">
        <w:rPr>
          <w:rFonts w:ascii="Garamond" w:hAnsi="Garamond"/>
        </w:rPr>
        <w:sym w:font="Wingdings" w:char="F0E0"/>
      </w:r>
      <w:r w:rsidR="00596626" w:rsidRPr="00944FF4">
        <w:rPr>
          <w:rFonts w:ascii="Garamond" w:hAnsi="Garamond"/>
        </w:rPr>
        <w:t xml:space="preserve"> </w:t>
      </w:r>
      <w:r w:rsidR="004C78DD">
        <w:rPr>
          <w:rFonts w:ascii="Garamond" w:hAnsi="Garamond"/>
        </w:rPr>
        <w:t>c</w:t>
      </w:r>
      <w:r w:rsidR="00596626" w:rsidRPr="00944FF4">
        <w:rPr>
          <w:rFonts w:ascii="Garamond" w:hAnsi="Garamond"/>
        </w:rPr>
        <w:t>ompulsion/</w:t>
      </w:r>
      <w:r w:rsidR="004C78DD">
        <w:rPr>
          <w:rFonts w:ascii="Garamond" w:hAnsi="Garamond"/>
        </w:rPr>
        <w:t>o</w:t>
      </w:r>
      <w:r w:rsidR="00596626" w:rsidRPr="00944FF4">
        <w:rPr>
          <w:rFonts w:ascii="Garamond" w:hAnsi="Garamond"/>
        </w:rPr>
        <w:t xml:space="preserve">bligation </w:t>
      </w:r>
      <w:r w:rsidR="00596626" w:rsidRPr="00944FF4">
        <w:rPr>
          <w:rFonts w:ascii="Garamond" w:hAnsi="Garamond"/>
        </w:rPr>
        <w:sym w:font="Wingdings" w:char="F0E0"/>
      </w:r>
      <w:r w:rsidR="00895F51" w:rsidRPr="00944FF4">
        <w:rPr>
          <w:rFonts w:ascii="Garamond" w:hAnsi="Garamond"/>
        </w:rPr>
        <w:t xml:space="preserve"> </w:t>
      </w:r>
      <w:r w:rsidR="004C78DD">
        <w:rPr>
          <w:rFonts w:ascii="Garamond" w:hAnsi="Garamond"/>
        </w:rPr>
        <w:t xml:space="preserve"> </w:t>
      </w:r>
      <w:r w:rsidR="00D253FA">
        <w:rPr>
          <w:rFonts w:ascii="Garamond" w:hAnsi="Garamond"/>
        </w:rPr>
        <w:t>w</w:t>
      </w:r>
      <w:r w:rsidR="004C78DD">
        <w:rPr>
          <w:rFonts w:ascii="Garamond" w:hAnsi="Garamond"/>
        </w:rPr>
        <w:t>ill’s c</w:t>
      </w:r>
      <w:r w:rsidR="00895F51" w:rsidRPr="00944FF4">
        <w:rPr>
          <w:rFonts w:ascii="Garamond" w:hAnsi="Garamond"/>
        </w:rPr>
        <w:t xml:space="preserve">onsent </w:t>
      </w:r>
      <w:r w:rsidR="00895F51" w:rsidRPr="00944FF4">
        <w:rPr>
          <w:rFonts w:ascii="Garamond" w:hAnsi="Garamond"/>
        </w:rPr>
        <w:sym w:font="Wingdings" w:char="F0E0"/>
      </w:r>
      <w:r w:rsidR="00895F51" w:rsidRPr="00944FF4">
        <w:rPr>
          <w:rFonts w:ascii="Garamond" w:hAnsi="Garamond"/>
        </w:rPr>
        <w:t xml:space="preserve"> </w:t>
      </w:r>
      <w:r w:rsidR="004C78DD">
        <w:rPr>
          <w:rFonts w:ascii="Garamond" w:hAnsi="Garamond"/>
        </w:rPr>
        <w:t>j</w:t>
      </w:r>
      <w:r w:rsidR="00895F51" w:rsidRPr="00944FF4">
        <w:rPr>
          <w:rFonts w:ascii="Garamond" w:hAnsi="Garamond"/>
        </w:rPr>
        <w:t xml:space="preserve">udgment that </w:t>
      </w:r>
      <w:r w:rsidR="00895F51" w:rsidRPr="00944FF4">
        <w:rPr>
          <w:rFonts w:ascii="Garamond" w:hAnsi="Garamond"/>
          <w:i/>
          <w:iCs/>
        </w:rPr>
        <w:t>p</w:t>
      </w:r>
    </w:p>
    <w:p w14:paraId="1D8F1FC4" w14:textId="77777777" w:rsidR="00336B44" w:rsidRPr="00944FF4" w:rsidRDefault="00336B44" w:rsidP="00336B44">
      <w:pPr>
        <w:rPr>
          <w:rFonts w:ascii="Garamond" w:hAnsi="Garamond"/>
        </w:rPr>
      </w:pPr>
    </w:p>
    <w:p w14:paraId="788CB492" w14:textId="21E1FD0A" w:rsidR="00DF4DE6" w:rsidRPr="00944FF4" w:rsidRDefault="00D53276" w:rsidP="00336B44">
      <w:pPr>
        <w:rPr>
          <w:rFonts w:ascii="Garamond" w:hAnsi="Garamond"/>
        </w:rPr>
      </w:pPr>
      <w:r w:rsidRPr="00944FF4">
        <w:rPr>
          <w:rFonts w:ascii="Garamond" w:hAnsi="Garamond"/>
        </w:rPr>
        <w:t xml:space="preserve">A clear and distinct perception that </w:t>
      </w:r>
      <w:r w:rsidRPr="00944FF4">
        <w:rPr>
          <w:rFonts w:ascii="Garamond" w:hAnsi="Garamond"/>
          <w:i/>
          <w:iCs/>
        </w:rPr>
        <w:t xml:space="preserve">p </w:t>
      </w:r>
      <w:r w:rsidRPr="00944FF4">
        <w:rPr>
          <w:rFonts w:ascii="Garamond" w:hAnsi="Garamond"/>
        </w:rPr>
        <w:t xml:space="preserve">makes it seem obvious that </w:t>
      </w:r>
      <w:r w:rsidRPr="00944FF4">
        <w:rPr>
          <w:rFonts w:ascii="Garamond" w:hAnsi="Garamond"/>
          <w:i/>
          <w:iCs/>
        </w:rPr>
        <w:t xml:space="preserve">p </w:t>
      </w:r>
      <w:r w:rsidRPr="00944FF4">
        <w:rPr>
          <w:rFonts w:ascii="Garamond" w:hAnsi="Garamond"/>
        </w:rPr>
        <w:t>is true.</w:t>
      </w:r>
      <w:r w:rsidR="0057455C" w:rsidRPr="00944FF4">
        <w:rPr>
          <w:rFonts w:ascii="Garamond" w:hAnsi="Garamond"/>
        </w:rPr>
        <w:t xml:space="preserve"> But the obviousness of </w:t>
      </w:r>
      <w:r w:rsidR="0057455C" w:rsidRPr="00944FF4">
        <w:rPr>
          <w:rFonts w:ascii="Garamond" w:hAnsi="Garamond"/>
          <w:i/>
          <w:iCs/>
        </w:rPr>
        <w:t>p</w:t>
      </w:r>
      <w:r w:rsidR="0057455C" w:rsidRPr="00944FF4">
        <w:rPr>
          <w:rFonts w:ascii="Garamond" w:hAnsi="Garamond"/>
        </w:rPr>
        <w:t xml:space="preserve"> is not sufficient </w:t>
      </w:r>
      <w:r w:rsidR="008B040F" w:rsidRPr="00944FF4">
        <w:rPr>
          <w:rFonts w:ascii="Garamond" w:hAnsi="Garamond"/>
        </w:rPr>
        <w:t xml:space="preserve">to obligate the </w:t>
      </w:r>
      <w:r w:rsidR="007E2EBC" w:rsidRPr="00944FF4">
        <w:rPr>
          <w:rFonts w:ascii="Garamond" w:hAnsi="Garamond"/>
        </w:rPr>
        <w:t>will</w:t>
      </w:r>
      <w:r w:rsidR="008B040F" w:rsidRPr="00944FF4">
        <w:rPr>
          <w:rFonts w:ascii="Garamond" w:hAnsi="Garamond"/>
        </w:rPr>
        <w:t xml:space="preserve"> to consent.</w:t>
      </w:r>
      <w:r w:rsidR="004D2817" w:rsidRPr="00944FF4">
        <w:rPr>
          <w:rFonts w:ascii="Garamond" w:hAnsi="Garamond"/>
        </w:rPr>
        <w:t xml:space="preserve"> 1+1=2</w:t>
      </w:r>
      <w:r w:rsidR="00913899" w:rsidRPr="00944FF4">
        <w:rPr>
          <w:rFonts w:ascii="Garamond" w:hAnsi="Garamond"/>
        </w:rPr>
        <w:t xml:space="preserve"> might seem completely obvious to you</w:t>
      </w:r>
      <w:r w:rsidR="00D87778" w:rsidRPr="00944FF4">
        <w:rPr>
          <w:rFonts w:ascii="Garamond" w:hAnsi="Garamond"/>
        </w:rPr>
        <w:t xml:space="preserve">, but </w:t>
      </w:r>
      <w:r w:rsidR="00CB2ABB" w:rsidRPr="00944FF4">
        <w:rPr>
          <w:rFonts w:ascii="Garamond" w:hAnsi="Garamond"/>
        </w:rPr>
        <w:t>who cares? W</w:t>
      </w:r>
      <w:r w:rsidR="00F62147" w:rsidRPr="00944FF4">
        <w:rPr>
          <w:rFonts w:ascii="Garamond" w:hAnsi="Garamond"/>
        </w:rPr>
        <w:t xml:space="preserve">hat is that to you? </w:t>
      </w:r>
      <w:r w:rsidR="0089074C" w:rsidRPr="00944FF4">
        <w:rPr>
          <w:rFonts w:ascii="Garamond" w:hAnsi="Garamond"/>
        </w:rPr>
        <w:t>You could take it or leave it.</w:t>
      </w:r>
      <w:r w:rsidR="00293C61" w:rsidRPr="00944FF4">
        <w:rPr>
          <w:rFonts w:ascii="Garamond" w:hAnsi="Garamond"/>
        </w:rPr>
        <w:t xml:space="preserve"> </w:t>
      </w:r>
      <w:r w:rsidR="00385699" w:rsidRPr="00944FF4">
        <w:rPr>
          <w:rFonts w:ascii="Garamond" w:hAnsi="Garamond"/>
        </w:rPr>
        <w:t xml:space="preserve">Sanctions transform </w:t>
      </w:r>
      <w:r w:rsidR="00385699" w:rsidRPr="00944FF4">
        <w:rPr>
          <w:rFonts w:ascii="Garamond" w:hAnsi="Garamond"/>
        </w:rPr>
        <w:lastRenderedPageBreak/>
        <w:t xml:space="preserve">obviousness into </w:t>
      </w:r>
      <w:r w:rsidR="00A67D2F" w:rsidRPr="00944FF4">
        <w:rPr>
          <w:rFonts w:ascii="Garamond" w:hAnsi="Garamond"/>
        </w:rPr>
        <w:t>obligation</w:t>
      </w:r>
      <w:r w:rsidR="00AE430D" w:rsidRPr="00944FF4">
        <w:rPr>
          <w:rFonts w:ascii="Garamond" w:hAnsi="Garamond"/>
        </w:rPr>
        <w:t xml:space="preserve">. A clear and distinct perception that </w:t>
      </w:r>
      <w:r w:rsidR="00AE430D" w:rsidRPr="00944FF4">
        <w:rPr>
          <w:rFonts w:ascii="Garamond" w:hAnsi="Garamond"/>
          <w:i/>
          <w:iCs/>
        </w:rPr>
        <w:t xml:space="preserve">p </w:t>
      </w:r>
      <w:r w:rsidR="00AE430D" w:rsidRPr="00944FF4">
        <w:rPr>
          <w:rFonts w:ascii="Garamond" w:hAnsi="Garamond"/>
        </w:rPr>
        <w:t xml:space="preserve">obligates the will’s consent at least partly in virtue of the fact that </w:t>
      </w:r>
      <w:r w:rsidR="00AF078A" w:rsidRPr="00944FF4">
        <w:rPr>
          <w:rFonts w:ascii="Garamond" w:hAnsi="Garamond"/>
        </w:rPr>
        <w:t xml:space="preserve">this perception is </w:t>
      </w:r>
      <w:r w:rsidR="00203D9C">
        <w:rPr>
          <w:rFonts w:ascii="Garamond" w:hAnsi="Garamond"/>
        </w:rPr>
        <w:t>backed up by the reproaches of reason</w:t>
      </w:r>
      <w:r w:rsidR="00D2313B" w:rsidRPr="00944FF4">
        <w:rPr>
          <w:rFonts w:ascii="Garamond" w:hAnsi="Garamond"/>
        </w:rPr>
        <w:t xml:space="preserve">. </w:t>
      </w:r>
      <w:r w:rsidR="00AF078A" w:rsidRPr="00944FF4">
        <w:rPr>
          <w:rFonts w:ascii="Garamond" w:hAnsi="Garamond"/>
        </w:rPr>
        <w:t xml:space="preserve">Reason </w:t>
      </w:r>
      <w:r w:rsidR="00AF078A" w:rsidRPr="00944FF4">
        <w:rPr>
          <w:rFonts w:ascii="Garamond" w:hAnsi="Garamond"/>
          <w:i/>
          <w:iCs/>
        </w:rPr>
        <w:t xml:space="preserve">punishes </w:t>
      </w:r>
      <w:r w:rsidR="00C037F5" w:rsidRPr="00944FF4">
        <w:rPr>
          <w:rFonts w:ascii="Garamond" w:hAnsi="Garamond"/>
        </w:rPr>
        <w:t>the mind</w:t>
      </w:r>
      <w:r w:rsidR="00AF078A" w:rsidRPr="00944FF4">
        <w:rPr>
          <w:rFonts w:ascii="Garamond" w:hAnsi="Garamond"/>
        </w:rPr>
        <w:t xml:space="preserve"> for withholding consent from clear and distinct perceptions</w:t>
      </w:r>
      <w:r w:rsidR="00CF765F" w:rsidRPr="00944FF4">
        <w:rPr>
          <w:rFonts w:ascii="Garamond" w:hAnsi="Garamond"/>
        </w:rPr>
        <w:t xml:space="preserve"> </w:t>
      </w:r>
      <w:r w:rsidR="00AF078A" w:rsidRPr="00944FF4">
        <w:rPr>
          <w:rFonts w:ascii="Garamond" w:hAnsi="Garamond"/>
        </w:rPr>
        <w:t xml:space="preserve">and </w:t>
      </w:r>
      <w:r w:rsidR="00AF078A" w:rsidRPr="00944FF4">
        <w:rPr>
          <w:rFonts w:ascii="Garamond" w:hAnsi="Garamond"/>
          <w:i/>
          <w:iCs/>
        </w:rPr>
        <w:t xml:space="preserve">rewards </w:t>
      </w:r>
      <w:r w:rsidR="00C037F5" w:rsidRPr="00944FF4">
        <w:rPr>
          <w:rFonts w:ascii="Garamond" w:hAnsi="Garamond"/>
        </w:rPr>
        <w:t>the mind</w:t>
      </w:r>
      <w:r w:rsidR="00AF078A" w:rsidRPr="00944FF4">
        <w:rPr>
          <w:rFonts w:ascii="Garamond" w:hAnsi="Garamond"/>
        </w:rPr>
        <w:t xml:space="preserve"> for consenting</w:t>
      </w:r>
      <w:r w:rsidR="00936170" w:rsidRPr="00944FF4">
        <w:rPr>
          <w:rFonts w:ascii="Garamond" w:hAnsi="Garamond"/>
        </w:rPr>
        <w:t xml:space="preserve">, and this is part of what </w:t>
      </w:r>
      <w:r w:rsidR="00BF0A0B" w:rsidRPr="00944FF4">
        <w:rPr>
          <w:rFonts w:ascii="Garamond" w:hAnsi="Garamond"/>
        </w:rPr>
        <w:t xml:space="preserve">allows these perceptions to obligate </w:t>
      </w:r>
      <w:r w:rsidR="00C037F5" w:rsidRPr="00944FF4">
        <w:rPr>
          <w:rFonts w:ascii="Garamond" w:hAnsi="Garamond"/>
        </w:rPr>
        <w:t>the mind</w:t>
      </w:r>
      <w:r w:rsidR="00AF078A" w:rsidRPr="00944FF4">
        <w:rPr>
          <w:rFonts w:ascii="Garamond" w:hAnsi="Garamond"/>
        </w:rPr>
        <w:t>.</w:t>
      </w:r>
      <w:r w:rsidR="00CF765F" w:rsidRPr="00944FF4">
        <w:rPr>
          <w:rStyle w:val="FootnoteReference"/>
          <w:rFonts w:ascii="Garamond" w:hAnsi="Garamond"/>
        </w:rPr>
        <w:footnoteReference w:id="23"/>
      </w:r>
      <w:r w:rsidR="00BE1BD7" w:rsidRPr="00944FF4">
        <w:rPr>
          <w:rFonts w:ascii="Garamond" w:hAnsi="Garamond"/>
        </w:rPr>
        <w:t xml:space="preserve"> If you have a clear and distinct perception that 1+1=2, </w:t>
      </w:r>
      <w:r w:rsidR="00710769" w:rsidRPr="00944FF4">
        <w:rPr>
          <w:rFonts w:ascii="Garamond" w:hAnsi="Garamond"/>
        </w:rPr>
        <w:t>th</w:t>
      </w:r>
      <w:r w:rsidR="00D87778" w:rsidRPr="00944FF4">
        <w:rPr>
          <w:rFonts w:ascii="Garamond" w:hAnsi="Garamond"/>
        </w:rPr>
        <w:t>e</w:t>
      </w:r>
      <w:r w:rsidR="00710769" w:rsidRPr="00944FF4">
        <w:rPr>
          <w:rFonts w:ascii="Garamond" w:hAnsi="Garamond"/>
        </w:rPr>
        <w:t xml:space="preserve"> truth of this perception </w:t>
      </w:r>
      <w:r w:rsidR="00710769" w:rsidRPr="00944FF4">
        <w:rPr>
          <w:rFonts w:ascii="Garamond" w:hAnsi="Garamond"/>
          <w:i/>
          <w:iCs/>
        </w:rPr>
        <w:t>will</w:t>
      </w:r>
      <w:r w:rsidR="00710769" w:rsidRPr="00944FF4">
        <w:rPr>
          <w:rFonts w:ascii="Garamond" w:hAnsi="Garamond"/>
        </w:rPr>
        <w:t xml:space="preserve"> mean something to you</w:t>
      </w:r>
      <w:r w:rsidR="00A521BD" w:rsidRPr="00944FF4">
        <w:rPr>
          <w:rFonts w:ascii="Garamond" w:hAnsi="Garamond"/>
        </w:rPr>
        <w:t>. Y</w:t>
      </w:r>
      <w:r w:rsidR="00D87778" w:rsidRPr="00944FF4">
        <w:rPr>
          <w:rFonts w:ascii="Garamond" w:hAnsi="Garamond"/>
        </w:rPr>
        <w:t xml:space="preserve">ou can </w:t>
      </w:r>
      <w:r w:rsidR="00A521BD" w:rsidRPr="00944FF4">
        <w:rPr>
          <w:rFonts w:ascii="Garamond" w:hAnsi="Garamond"/>
        </w:rPr>
        <w:t xml:space="preserve">still </w:t>
      </w:r>
      <w:r w:rsidR="00D87778" w:rsidRPr="00944FF4">
        <w:rPr>
          <w:rFonts w:ascii="Garamond" w:hAnsi="Garamond"/>
        </w:rPr>
        <w:t>withhold consent</w:t>
      </w:r>
      <w:r w:rsidR="00B85CF6">
        <w:rPr>
          <w:rFonts w:ascii="Garamond" w:hAnsi="Garamond"/>
        </w:rPr>
        <w:t xml:space="preserve"> if you want</w:t>
      </w:r>
      <w:r w:rsidR="00A521BD" w:rsidRPr="00944FF4">
        <w:rPr>
          <w:rFonts w:ascii="Garamond" w:hAnsi="Garamond"/>
        </w:rPr>
        <w:t>.</w:t>
      </w:r>
      <w:r w:rsidR="00D87778" w:rsidRPr="00944FF4">
        <w:rPr>
          <w:rFonts w:ascii="Garamond" w:hAnsi="Garamond"/>
        </w:rPr>
        <w:t xml:space="preserve"> </w:t>
      </w:r>
      <w:r w:rsidR="00A521BD" w:rsidRPr="00944FF4">
        <w:rPr>
          <w:rFonts w:ascii="Garamond" w:hAnsi="Garamond"/>
        </w:rPr>
        <w:t>B</w:t>
      </w:r>
      <w:r w:rsidR="00D87778" w:rsidRPr="00944FF4">
        <w:rPr>
          <w:rFonts w:ascii="Garamond" w:hAnsi="Garamond"/>
        </w:rPr>
        <w:t xml:space="preserve">ut it will hurt. </w:t>
      </w:r>
      <w:r w:rsidR="00303C63" w:rsidRPr="00944FF4">
        <w:rPr>
          <w:rFonts w:ascii="Garamond" w:hAnsi="Garamond"/>
        </w:rPr>
        <w:t>Malebranche’s answer to the normative question</w:t>
      </w:r>
      <w:r w:rsidR="00B37E12">
        <w:rPr>
          <w:rFonts w:ascii="Garamond" w:hAnsi="Garamond"/>
        </w:rPr>
        <w:t xml:space="preserve"> as applied to clear and distinct perceptions</w:t>
      </w:r>
      <w:r w:rsidR="00303C63" w:rsidRPr="00944FF4">
        <w:rPr>
          <w:rFonts w:ascii="Garamond" w:hAnsi="Garamond"/>
        </w:rPr>
        <w:t xml:space="preserve">—the question about what gives </w:t>
      </w:r>
      <w:r w:rsidR="00B37E12">
        <w:rPr>
          <w:rFonts w:ascii="Garamond" w:hAnsi="Garamond"/>
        </w:rPr>
        <w:t xml:space="preserve">these </w:t>
      </w:r>
      <w:r w:rsidR="00303C63" w:rsidRPr="00944FF4">
        <w:rPr>
          <w:rFonts w:ascii="Garamond" w:hAnsi="Garamond"/>
        </w:rPr>
        <w:t>obligations their distinctive force</w:t>
      </w:r>
      <w:r w:rsidR="00C35E3F" w:rsidRPr="00944FF4">
        <w:rPr>
          <w:rFonts w:ascii="Garamond" w:hAnsi="Garamond"/>
        </w:rPr>
        <w:t xml:space="preserve"> or</w:t>
      </w:r>
      <w:r w:rsidR="00303C63" w:rsidRPr="00944FF4">
        <w:rPr>
          <w:rFonts w:ascii="Garamond" w:hAnsi="Garamond"/>
        </w:rPr>
        <w:t xml:space="preserve"> bindingness—is thus partly psychological.</w:t>
      </w:r>
      <w:r w:rsidR="00303C63" w:rsidRPr="00944FF4">
        <w:rPr>
          <w:rStyle w:val="FootnoteReference"/>
          <w:rFonts w:ascii="Garamond" w:hAnsi="Garamond"/>
        </w:rPr>
        <w:footnoteReference w:id="24"/>
      </w:r>
    </w:p>
    <w:p w14:paraId="2452E79F" w14:textId="77777777" w:rsidR="00863700" w:rsidRPr="00944FF4" w:rsidRDefault="00863700" w:rsidP="00336B44">
      <w:pPr>
        <w:rPr>
          <w:rFonts w:ascii="Garamond" w:hAnsi="Garamond"/>
        </w:rPr>
      </w:pPr>
    </w:p>
    <w:p w14:paraId="3F77B0EF" w14:textId="2ED414D5" w:rsidR="00336B44" w:rsidRPr="00944FF4" w:rsidRDefault="00A150AC" w:rsidP="00336B44">
      <w:pPr>
        <w:rPr>
          <w:rFonts w:ascii="Garamond" w:hAnsi="Garamond"/>
        </w:rPr>
      </w:pPr>
      <w:r w:rsidRPr="00944FF4">
        <w:rPr>
          <w:rFonts w:ascii="Garamond" w:hAnsi="Garamond"/>
        </w:rPr>
        <w:t xml:space="preserve">Malebranche’s discussion of Order provides further evidence </w:t>
      </w:r>
      <w:r w:rsidR="00FD5E48" w:rsidRPr="00944FF4">
        <w:rPr>
          <w:rFonts w:ascii="Garamond" w:hAnsi="Garamond"/>
        </w:rPr>
        <w:t>that</w:t>
      </w:r>
      <w:r w:rsidR="00D71034" w:rsidRPr="00944FF4">
        <w:rPr>
          <w:rFonts w:ascii="Garamond" w:hAnsi="Garamond"/>
        </w:rPr>
        <w:t xml:space="preserve"> </w:t>
      </w:r>
      <w:r w:rsidR="0053576F" w:rsidRPr="00944FF4">
        <w:rPr>
          <w:rFonts w:ascii="Garamond" w:hAnsi="Garamond"/>
        </w:rPr>
        <w:t>he takes obligations to require</w:t>
      </w:r>
      <w:r w:rsidR="00203D9C">
        <w:rPr>
          <w:rFonts w:ascii="Garamond" w:hAnsi="Garamond"/>
        </w:rPr>
        <w:t xml:space="preserve"> this kind of enforcement mechanism</w:t>
      </w:r>
      <w:r w:rsidR="0053576F" w:rsidRPr="00944FF4">
        <w:rPr>
          <w:rFonts w:ascii="Garamond" w:hAnsi="Garamond"/>
        </w:rPr>
        <w:t xml:space="preserve">. </w:t>
      </w:r>
      <w:r w:rsidR="00336B44" w:rsidRPr="00944FF4">
        <w:rPr>
          <w:rFonts w:ascii="Garamond" w:hAnsi="Garamond"/>
        </w:rPr>
        <w:t xml:space="preserve">In </w:t>
      </w:r>
      <w:r w:rsidR="00336B44" w:rsidRPr="00944FF4">
        <w:rPr>
          <w:rFonts w:ascii="Garamond" w:hAnsi="Garamond"/>
          <w:i/>
          <w:iCs/>
        </w:rPr>
        <w:t>Elucidation X</w:t>
      </w:r>
      <w:r w:rsidR="00336B44" w:rsidRPr="00944FF4">
        <w:rPr>
          <w:rFonts w:ascii="Garamond" w:hAnsi="Garamond"/>
        </w:rPr>
        <w:t xml:space="preserve">, Malebranche argues that Order—the hierarchy of perfection, e.g., the fact that a horse is more perfect than a stone—does not on its own have “the force of law.” A horse’s greater degree of perfection implies that a horse is more loveable, more worthy of esteem, than the stone. But this relation of perfection does not </w:t>
      </w:r>
      <w:r w:rsidR="00384911" w:rsidRPr="00944FF4">
        <w:rPr>
          <w:rFonts w:ascii="Garamond" w:hAnsi="Garamond"/>
        </w:rPr>
        <w:t>itself</w:t>
      </w:r>
      <w:r w:rsidR="00336B44" w:rsidRPr="00944FF4">
        <w:rPr>
          <w:rFonts w:ascii="Garamond" w:hAnsi="Garamond"/>
        </w:rPr>
        <w:t xml:space="preserve"> imply that minds are </w:t>
      </w:r>
      <w:r w:rsidR="00336B44" w:rsidRPr="00944FF4">
        <w:rPr>
          <w:rFonts w:ascii="Garamond" w:hAnsi="Garamond"/>
          <w:i/>
          <w:iCs/>
        </w:rPr>
        <w:t xml:space="preserve">obligated </w:t>
      </w:r>
      <w:r w:rsidR="00336B44" w:rsidRPr="00944FF4">
        <w:rPr>
          <w:rFonts w:ascii="Garamond" w:hAnsi="Garamond"/>
        </w:rPr>
        <w:t>to love the horse more. As Malebranche puts it, “order seems to be more of a speculative truth than a necessary law” (</w:t>
      </w:r>
      <w:r w:rsidR="00336B44" w:rsidRPr="00944FF4">
        <w:rPr>
          <w:rFonts w:ascii="Garamond" w:hAnsi="Garamond"/>
          <w:i/>
          <w:iCs/>
        </w:rPr>
        <w:t xml:space="preserve">Elucidation </w:t>
      </w:r>
      <w:r w:rsidR="00336B44" w:rsidRPr="00944FF4">
        <w:rPr>
          <w:rFonts w:ascii="Garamond" w:hAnsi="Garamond"/>
        </w:rPr>
        <w:t xml:space="preserve">X, OC.iii.138/LO 618-9). Obligation only enters the scene when God </w:t>
      </w:r>
      <w:r w:rsidR="00336B44" w:rsidRPr="00944FF4">
        <w:rPr>
          <w:rFonts w:ascii="Garamond" w:hAnsi="Garamond"/>
          <w:i/>
          <w:iCs/>
        </w:rPr>
        <w:t xml:space="preserve">wills </w:t>
      </w:r>
      <w:r w:rsidR="00336B44" w:rsidRPr="00944FF4">
        <w:rPr>
          <w:rFonts w:ascii="Garamond" w:hAnsi="Garamond"/>
        </w:rPr>
        <w:t>Order</w:t>
      </w:r>
      <w:r w:rsidR="00662EBA" w:rsidRPr="00944FF4">
        <w:rPr>
          <w:rFonts w:ascii="Garamond" w:hAnsi="Garamond"/>
        </w:rPr>
        <w:t xml:space="preserve">. </w:t>
      </w:r>
      <w:r w:rsidR="009E3257" w:rsidRPr="00944FF4">
        <w:rPr>
          <w:rFonts w:ascii="Garamond" w:hAnsi="Garamond"/>
        </w:rPr>
        <w:t xml:space="preserve">Order acquires the force of law </w:t>
      </w:r>
      <w:r w:rsidR="009E3257" w:rsidRPr="00944FF4">
        <w:rPr>
          <w:rFonts w:ascii="Garamond" w:hAnsi="Garamond"/>
          <w:i/>
          <w:iCs/>
        </w:rPr>
        <w:t xml:space="preserve">for God </w:t>
      </w:r>
      <w:r w:rsidR="009E3257" w:rsidRPr="00944FF4">
        <w:rPr>
          <w:rFonts w:ascii="Garamond" w:hAnsi="Garamond"/>
        </w:rPr>
        <w:t>because He necessarily loves Himself and, in so doing, has more love for things that are more like Him, as “He cannot contradict himself” (</w:t>
      </w:r>
      <w:r w:rsidR="009E3257" w:rsidRPr="00944FF4">
        <w:rPr>
          <w:rFonts w:ascii="Garamond" w:hAnsi="Garamond"/>
          <w:i/>
          <w:iCs/>
        </w:rPr>
        <w:t>ibid</w:t>
      </w:r>
      <w:r w:rsidR="009E3257" w:rsidRPr="00944FF4">
        <w:rPr>
          <w:rFonts w:ascii="Garamond" w:hAnsi="Garamond"/>
        </w:rPr>
        <w:t>.).</w:t>
      </w:r>
      <w:r w:rsidR="00AE2456" w:rsidRPr="00944FF4">
        <w:rPr>
          <w:rFonts w:ascii="Garamond" w:hAnsi="Garamond"/>
        </w:rPr>
        <w:t xml:space="preserve"> </w:t>
      </w:r>
      <w:r w:rsidR="00054F7B">
        <w:rPr>
          <w:rFonts w:ascii="Garamond" w:hAnsi="Garamond"/>
        </w:rPr>
        <w:t xml:space="preserve">Thus, </w:t>
      </w:r>
      <w:r w:rsidR="00AE2456" w:rsidRPr="00944FF4">
        <w:rPr>
          <w:rFonts w:ascii="Garamond" w:hAnsi="Garamond"/>
        </w:rPr>
        <w:t>God</w:t>
      </w:r>
      <w:r w:rsidR="0009699C" w:rsidRPr="00944FF4">
        <w:rPr>
          <w:rFonts w:ascii="Garamond" w:hAnsi="Garamond"/>
        </w:rPr>
        <w:t xml:space="preserve"> </w:t>
      </w:r>
      <w:r w:rsidR="00AE2456" w:rsidRPr="00944FF4">
        <w:rPr>
          <w:rFonts w:ascii="Garamond" w:hAnsi="Garamond"/>
        </w:rPr>
        <w:t xml:space="preserve">loves the horse more </w:t>
      </w:r>
      <w:r w:rsidR="0009699C" w:rsidRPr="00944FF4">
        <w:rPr>
          <w:rFonts w:ascii="Garamond" w:hAnsi="Garamond"/>
        </w:rPr>
        <w:t>than the st</w:t>
      </w:r>
      <w:r w:rsidR="00217585" w:rsidRPr="00944FF4">
        <w:rPr>
          <w:rFonts w:ascii="Garamond" w:hAnsi="Garamond"/>
        </w:rPr>
        <w:t>o</w:t>
      </w:r>
      <w:r w:rsidR="0009699C" w:rsidRPr="00944FF4">
        <w:rPr>
          <w:rFonts w:ascii="Garamond" w:hAnsi="Garamond"/>
        </w:rPr>
        <w:t xml:space="preserve">ne </w:t>
      </w:r>
      <w:r w:rsidR="00AE2456" w:rsidRPr="00944FF4">
        <w:rPr>
          <w:rFonts w:ascii="Garamond" w:hAnsi="Garamond"/>
        </w:rPr>
        <w:t xml:space="preserve">because </w:t>
      </w:r>
      <w:r w:rsidR="0009699C" w:rsidRPr="00944FF4">
        <w:rPr>
          <w:rFonts w:ascii="Garamond" w:hAnsi="Garamond"/>
        </w:rPr>
        <w:t>the horse</w:t>
      </w:r>
      <w:r w:rsidR="00AE2456" w:rsidRPr="00944FF4">
        <w:rPr>
          <w:rFonts w:ascii="Garamond" w:hAnsi="Garamond"/>
        </w:rPr>
        <w:t xml:space="preserve"> is more like Him. </w:t>
      </w:r>
      <w:r w:rsidR="00336B44" w:rsidRPr="00944FF4">
        <w:rPr>
          <w:rFonts w:ascii="Garamond" w:hAnsi="Garamond"/>
        </w:rPr>
        <w:t xml:space="preserve">Order acquires the force of law </w:t>
      </w:r>
      <w:r w:rsidR="00336B44" w:rsidRPr="00944FF4">
        <w:rPr>
          <w:rFonts w:ascii="Garamond" w:hAnsi="Garamond"/>
          <w:i/>
          <w:iCs/>
        </w:rPr>
        <w:t>for human minds</w:t>
      </w:r>
      <w:r w:rsidR="00336B44" w:rsidRPr="00944FF4">
        <w:rPr>
          <w:rFonts w:ascii="Garamond" w:hAnsi="Garamond"/>
        </w:rPr>
        <w:t xml:space="preserve"> because God “</w:t>
      </w:r>
      <w:r w:rsidR="00336B44" w:rsidRPr="00944FF4">
        <w:rPr>
          <w:rFonts w:ascii="Garamond" w:hAnsi="Garamond"/>
          <w:i/>
          <w:iCs/>
        </w:rPr>
        <w:t>wills</w:t>
      </w:r>
      <w:r w:rsidR="00336B44" w:rsidRPr="00944FF4">
        <w:rPr>
          <w:rFonts w:ascii="Garamond" w:hAnsi="Garamond"/>
        </w:rPr>
        <w:t xml:space="preserve"> that our will conform with His . . . His law, the immutable order of His perfection, is therefore also </w:t>
      </w:r>
      <w:r w:rsidR="00336B44" w:rsidRPr="00944FF4">
        <w:rPr>
          <w:rFonts w:ascii="Garamond" w:hAnsi="Garamond"/>
          <w:i/>
          <w:iCs/>
        </w:rPr>
        <w:t>ours</w:t>
      </w:r>
      <w:r w:rsidR="00336B44" w:rsidRPr="00944FF4">
        <w:rPr>
          <w:rFonts w:ascii="Garamond" w:hAnsi="Garamond"/>
        </w:rPr>
        <w:t>” (</w:t>
      </w:r>
      <w:r w:rsidR="00336B44" w:rsidRPr="00944FF4">
        <w:rPr>
          <w:rFonts w:ascii="Garamond" w:hAnsi="Garamond"/>
          <w:i/>
          <w:iCs/>
        </w:rPr>
        <w:t>Eluc</w:t>
      </w:r>
      <w:r w:rsidR="00CE1881" w:rsidRPr="00944FF4">
        <w:rPr>
          <w:rFonts w:ascii="Garamond" w:hAnsi="Garamond"/>
          <w:i/>
          <w:iCs/>
        </w:rPr>
        <w:t>i</w:t>
      </w:r>
      <w:r w:rsidR="00336B44" w:rsidRPr="00944FF4">
        <w:rPr>
          <w:rFonts w:ascii="Garamond" w:hAnsi="Garamond"/>
          <w:i/>
          <w:iCs/>
        </w:rPr>
        <w:t xml:space="preserve">dation </w:t>
      </w:r>
      <w:r w:rsidR="00336B44" w:rsidRPr="00944FF4">
        <w:rPr>
          <w:rFonts w:ascii="Garamond" w:hAnsi="Garamond"/>
        </w:rPr>
        <w:t>X, OC.iii.139/LO 619).</w:t>
      </w:r>
      <w:r w:rsidR="009E28FA" w:rsidRPr="00944FF4">
        <w:rPr>
          <w:rStyle w:val="FootnoteReference"/>
          <w:rFonts w:ascii="Garamond" w:hAnsi="Garamond"/>
        </w:rPr>
        <w:footnoteReference w:id="25"/>
      </w:r>
      <w:r w:rsidR="00336B44" w:rsidRPr="00944FF4">
        <w:rPr>
          <w:rFonts w:ascii="Garamond" w:hAnsi="Garamond"/>
        </w:rPr>
        <w:t xml:space="preserve"> </w:t>
      </w:r>
    </w:p>
    <w:p w14:paraId="1EAA2117" w14:textId="77777777" w:rsidR="00BE2B56" w:rsidRPr="00944FF4" w:rsidRDefault="00BE2B56" w:rsidP="00336B44">
      <w:pPr>
        <w:rPr>
          <w:rFonts w:ascii="Garamond" w:hAnsi="Garamond"/>
        </w:rPr>
      </w:pPr>
    </w:p>
    <w:p w14:paraId="6E47CD37" w14:textId="12B948A5" w:rsidR="009E28FA" w:rsidRPr="00944FF4" w:rsidRDefault="001401DC" w:rsidP="00336B44">
      <w:pPr>
        <w:rPr>
          <w:rFonts w:ascii="Garamond" w:hAnsi="Garamond"/>
        </w:rPr>
      </w:pPr>
      <w:r w:rsidRPr="00944FF4">
        <w:rPr>
          <w:rFonts w:ascii="Garamond" w:hAnsi="Garamond"/>
        </w:rPr>
        <w:t>But w</w:t>
      </w:r>
      <w:r w:rsidR="00336B44" w:rsidRPr="00944FF4">
        <w:rPr>
          <w:rFonts w:ascii="Garamond" w:hAnsi="Garamond"/>
        </w:rPr>
        <w:t xml:space="preserve">hat does God </w:t>
      </w:r>
      <w:proofErr w:type="gramStart"/>
      <w:r w:rsidR="00336B44" w:rsidRPr="00944FF4">
        <w:rPr>
          <w:rFonts w:ascii="Garamond" w:hAnsi="Garamond"/>
        </w:rPr>
        <w:t xml:space="preserve">actually </w:t>
      </w:r>
      <w:r w:rsidR="00336B44" w:rsidRPr="00944FF4">
        <w:rPr>
          <w:rFonts w:ascii="Garamond" w:hAnsi="Garamond"/>
          <w:i/>
          <w:iCs/>
        </w:rPr>
        <w:t>do</w:t>
      </w:r>
      <w:proofErr w:type="gramEnd"/>
      <w:r w:rsidR="00336B44" w:rsidRPr="00944FF4">
        <w:rPr>
          <w:rFonts w:ascii="Garamond" w:hAnsi="Garamond"/>
          <w:i/>
          <w:iCs/>
        </w:rPr>
        <w:t xml:space="preserve"> </w:t>
      </w:r>
      <w:r w:rsidR="00336B44" w:rsidRPr="00944FF4">
        <w:rPr>
          <w:rFonts w:ascii="Garamond" w:hAnsi="Garamond"/>
        </w:rPr>
        <w:t xml:space="preserve">to institute Order as a law for us? </w:t>
      </w:r>
      <w:r w:rsidR="000B5882" w:rsidRPr="00944FF4">
        <w:rPr>
          <w:rFonts w:ascii="Garamond" w:hAnsi="Garamond"/>
          <w:i/>
          <w:iCs/>
        </w:rPr>
        <w:t xml:space="preserve">Elucidation X </w:t>
      </w:r>
      <w:r w:rsidR="000B5882" w:rsidRPr="00944FF4">
        <w:rPr>
          <w:rFonts w:ascii="Garamond" w:hAnsi="Garamond"/>
        </w:rPr>
        <w:t xml:space="preserve">does not </w:t>
      </w:r>
      <w:r w:rsidR="00E47BB0" w:rsidRPr="00944FF4">
        <w:rPr>
          <w:rFonts w:ascii="Garamond" w:hAnsi="Garamond"/>
        </w:rPr>
        <w:t>elaborate</w:t>
      </w:r>
      <w:r w:rsidR="000B5882" w:rsidRPr="00944FF4">
        <w:rPr>
          <w:rFonts w:ascii="Garamond" w:hAnsi="Garamond"/>
        </w:rPr>
        <w:t xml:space="preserve">. </w:t>
      </w:r>
      <w:r w:rsidR="00820478" w:rsidRPr="00944FF4">
        <w:rPr>
          <w:rFonts w:ascii="Garamond" w:hAnsi="Garamond"/>
        </w:rPr>
        <w:t>In</w:t>
      </w:r>
      <w:r w:rsidR="00BD16CD" w:rsidRPr="00944FF4">
        <w:rPr>
          <w:rFonts w:ascii="Garamond" w:hAnsi="Garamond"/>
        </w:rPr>
        <w:t xml:space="preserve"> the </w:t>
      </w:r>
      <w:r w:rsidR="00BD16CD" w:rsidRPr="00944FF4">
        <w:rPr>
          <w:rFonts w:ascii="Garamond" w:hAnsi="Garamond"/>
          <w:i/>
          <w:iCs/>
        </w:rPr>
        <w:t>Treatise on Ethics</w:t>
      </w:r>
      <w:r w:rsidR="00BD16CD" w:rsidRPr="00944FF4">
        <w:rPr>
          <w:rFonts w:ascii="Garamond" w:hAnsi="Garamond"/>
        </w:rPr>
        <w:t xml:space="preserve">, </w:t>
      </w:r>
      <w:r w:rsidR="00820478" w:rsidRPr="00944FF4">
        <w:rPr>
          <w:rFonts w:ascii="Garamond" w:hAnsi="Garamond"/>
        </w:rPr>
        <w:t>by contrast</w:t>
      </w:r>
      <w:r w:rsidR="000B5882" w:rsidRPr="00944FF4">
        <w:rPr>
          <w:rFonts w:ascii="Garamond" w:hAnsi="Garamond"/>
        </w:rPr>
        <w:t xml:space="preserve">, </w:t>
      </w:r>
      <w:r w:rsidR="00BD16CD" w:rsidRPr="00944FF4">
        <w:rPr>
          <w:rFonts w:ascii="Garamond" w:hAnsi="Garamond"/>
        </w:rPr>
        <w:t>Malebranche</w:t>
      </w:r>
      <w:r w:rsidR="00D544A4" w:rsidRPr="00944FF4">
        <w:rPr>
          <w:rFonts w:ascii="Garamond" w:hAnsi="Garamond"/>
        </w:rPr>
        <w:t xml:space="preserve"> explains that </w:t>
      </w:r>
      <w:r w:rsidR="00BD16CD" w:rsidRPr="00944FF4">
        <w:rPr>
          <w:rFonts w:ascii="Garamond" w:hAnsi="Garamond"/>
        </w:rPr>
        <w:t>Order is a law</w:t>
      </w:r>
      <w:r w:rsidR="00BE2B56" w:rsidRPr="00944FF4">
        <w:rPr>
          <w:rFonts w:ascii="Garamond" w:hAnsi="Garamond"/>
        </w:rPr>
        <w:t xml:space="preserve"> or rule for us</w:t>
      </w:r>
      <w:r w:rsidR="00CE48BE" w:rsidRPr="00944FF4">
        <w:rPr>
          <w:rFonts w:ascii="Garamond" w:hAnsi="Garamond"/>
        </w:rPr>
        <w:t xml:space="preserve"> to the extent that</w:t>
      </w:r>
      <w:r w:rsidR="00BD16CD" w:rsidRPr="00944FF4">
        <w:rPr>
          <w:rFonts w:ascii="Garamond" w:hAnsi="Garamond"/>
        </w:rPr>
        <w:t xml:space="preserve"> it “</w:t>
      </w:r>
      <w:r w:rsidR="00BD16CD" w:rsidRPr="00944FF4">
        <w:rPr>
          <w:rFonts w:ascii="Garamond" w:hAnsi="Garamond" w:cs="Garamond"/>
          <w:i/>
          <w:iCs/>
          <w:color w:val="000000"/>
        </w:rPr>
        <w:t>touches, penetrates and convinces the mind without illuminating it</w:t>
      </w:r>
      <w:r w:rsidR="00BD16CD" w:rsidRPr="00944FF4">
        <w:rPr>
          <w:rFonts w:ascii="Garamond" w:hAnsi="Garamond" w:cs="Garamond"/>
          <w:color w:val="000000"/>
        </w:rPr>
        <w:t>.”</w:t>
      </w:r>
      <w:r w:rsidR="00336B44" w:rsidRPr="00944FF4">
        <w:rPr>
          <w:rFonts w:ascii="Garamond" w:hAnsi="Garamond"/>
        </w:rPr>
        <w:t xml:space="preserve"> </w:t>
      </w:r>
      <w:r w:rsidR="00CE48BE" w:rsidRPr="00944FF4">
        <w:rPr>
          <w:rFonts w:ascii="Garamond" w:hAnsi="Garamond"/>
        </w:rPr>
        <w:t xml:space="preserve">More specifically, </w:t>
      </w:r>
      <w:r w:rsidR="00336B44" w:rsidRPr="00944FF4">
        <w:rPr>
          <w:rFonts w:ascii="Garamond" w:hAnsi="Garamond"/>
        </w:rPr>
        <w:t>God wills that Order be a law for us by attaching rewards and punishments to it</w:t>
      </w:r>
      <w:r w:rsidR="00CE48BE" w:rsidRPr="00944FF4">
        <w:rPr>
          <w:rFonts w:ascii="Garamond" w:hAnsi="Garamond"/>
        </w:rPr>
        <w:t xml:space="preserve">: we feel </w:t>
      </w:r>
      <w:r w:rsidR="0018730F" w:rsidRPr="00944FF4">
        <w:rPr>
          <w:rFonts w:ascii="Garamond" w:hAnsi="Garamond"/>
        </w:rPr>
        <w:t xml:space="preserve">pleasure when we follow Order, pain when we abandon it. </w:t>
      </w:r>
      <w:r w:rsidR="00BE2B56" w:rsidRPr="00944FF4">
        <w:rPr>
          <w:rFonts w:ascii="Garamond" w:hAnsi="Garamond"/>
        </w:rPr>
        <w:t>As Malebranche</w:t>
      </w:r>
      <w:r w:rsidR="00BD16CD" w:rsidRPr="00944FF4">
        <w:rPr>
          <w:rFonts w:ascii="Garamond" w:hAnsi="Garamond"/>
        </w:rPr>
        <w:t xml:space="preserve"> writes:</w:t>
      </w:r>
    </w:p>
    <w:p w14:paraId="239BC48D" w14:textId="77777777" w:rsidR="009E28FA" w:rsidRPr="00944FF4" w:rsidRDefault="009E28FA" w:rsidP="00336B44">
      <w:pPr>
        <w:rPr>
          <w:rFonts w:ascii="Garamond" w:hAnsi="Garamond"/>
        </w:rPr>
      </w:pPr>
    </w:p>
    <w:p w14:paraId="29D0209A" w14:textId="6C5764FE" w:rsidR="009E28FA" w:rsidRPr="00944FF4" w:rsidRDefault="009E28FA" w:rsidP="006C3C00">
      <w:pPr>
        <w:ind w:left="720"/>
        <w:rPr>
          <w:rFonts w:ascii="Garamond" w:hAnsi="Garamond"/>
        </w:rPr>
      </w:pPr>
      <w:r w:rsidRPr="00944FF4">
        <w:rPr>
          <w:rFonts w:ascii="Garamond" w:hAnsi="Garamond" w:cs="Garamond"/>
          <w:color w:val="000000"/>
        </w:rPr>
        <w:t xml:space="preserve">For Order, taken speculatively and only insofar as it contains the relations of perfection, enlightens the mind without striking it. But </w:t>
      </w:r>
      <w:r w:rsidRPr="00944FF4">
        <w:rPr>
          <w:rFonts w:ascii="Garamond" w:hAnsi="Garamond" w:cs="Garamond"/>
          <w:i/>
          <w:iCs/>
          <w:color w:val="000000"/>
        </w:rPr>
        <w:t xml:space="preserve">Order, when considered as the law of God, as the law of all minds, considered precisely insofar as it has the force of law </w:t>
      </w:r>
      <w:r w:rsidRPr="00944FF4">
        <w:rPr>
          <w:rFonts w:ascii="Garamond" w:hAnsi="Garamond" w:cs="Garamond"/>
          <w:color w:val="000000"/>
        </w:rPr>
        <w:t xml:space="preserve">(for God loves and invincibly wills that we love Order . . .); </w:t>
      </w:r>
      <w:r w:rsidRPr="00944FF4">
        <w:rPr>
          <w:rFonts w:ascii="Garamond" w:hAnsi="Garamond" w:cs="Garamond"/>
          <w:i/>
          <w:iCs/>
          <w:color w:val="000000"/>
        </w:rPr>
        <w:t>Order, I say, as principle and as necessary rule of all movements of the soul touches, penetrates and convinces the mind without illuminating it</w:t>
      </w:r>
      <w:r w:rsidRPr="00944FF4">
        <w:rPr>
          <w:rFonts w:ascii="Garamond" w:hAnsi="Garamond" w:cs="Garamond"/>
          <w:color w:val="000000"/>
        </w:rPr>
        <w:t xml:space="preserve">. </w:t>
      </w:r>
      <w:proofErr w:type="gramStart"/>
      <w:r w:rsidRPr="00944FF4">
        <w:rPr>
          <w:rFonts w:ascii="Garamond" w:hAnsi="Garamond" w:cs="Garamond"/>
          <w:color w:val="000000"/>
        </w:rPr>
        <w:t>Thus</w:t>
      </w:r>
      <w:proofErr w:type="gramEnd"/>
      <w:r w:rsidRPr="00944FF4">
        <w:rPr>
          <w:rFonts w:ascii="Garamond" w:hAnsi="Garamond" w:cs="Garamond"/>
          <w:color w:val="000000"/>
        </w:rPr>
        <w:t xml:space="preserve"> we see order by clear idea, but we know it also by sentiment [</w:t>
      </w:r>
      <w:r w:rsidRPr="00944FF4">
        <w:rPr>
          <w:rFonts w:ascii="Garamond" w:hAnsi="Garamond" w:cs="Garamond"/>
          <w:i/>
          <w:iCs/>
          <w:color w:val="000000"/>
        </w:rPr>
        <w:t>sentiment</w:t>
      </w:r>
      <w:r w:rsidRPr="00944FF4">
        <w:rPr>
          <w:rFonts w:ascii="Garamond" w:hAnsi="Garamond" w:cs="Garamond"/>
          <w:color w:val="000000"/>
        </w:rPr>
        <w:t xml:space="preserve">]. Since God loves Order and constantly impresses on us a love or movement </w:t>
      </w:r>
      <w:proofErr w:type="gramStart"/>
      <w:r w:rsidRPr="00944FF4">
        <w:rPr>
          <w:rFonts w:ascii="Garamond" w:hAnsi="Garamond" w:cs="Garamond"/>
          <w:color w:val="000000"/>
        </w:rPr>
        <w:t>similar to</w:t>
      </w:r>
      <w:proofErr w:type="gramEnd"/>
      <w:r w:rsidRPr="00944FF4">
        <w:rPr>
          <w:rFonts w:ascii="Garamond" w:hAnsi="Garamond" w:cs="Garamond"/>
          <w:color w:val="000000"/>
        </w:rPr>
        <w:t xml:space="preserve"> His own, it is necessary that we be instructed by the short and certain means of sentiment when we follow or abandon the immutable Order. (</w:t>
      </w:r>
      <w:r w:rsidRPr="00944FF4">
        <w:rPr>
          <w:rFonts w:ascii="Garamond" w:hAnsi="Garamond" w:cs="Garamond"/>
          <w:i/>
          <w:iCs/>
          <w:color w:val="000000"/>
        </w:rPr>
        <w:t xml:space="preserve">Treatise on Morality </w:t>
      </w:r>
      <w:r w:rsidRPr="00944FF4">
        <w:rPr>
          <w:rFonts w:ascii="Garamond" w:hAnsi="Garamond" w:cs="Garamond"/>
          <w:color w:val="000000"/>
        </w:rPr>
        <w:t xml:space="preserve">I.5.19, OCM XI 68/W 80-81, emphasis added) </w:t>
      </w:r>
    </w:p>
    <w:p w14:paraId="5742D609" w14:textId="19E784A5" w:rsidR="009E28FA" w:rsidRPr="00944FF4" w:rsidRDefault="00336B44" w:rsidP="00336B44">
      <w:pPr>
        <w:rPr>
          <w:rFonts w:ascii="Garamond" w:hAnsi="Garamond"/>
        </w:rPr>
      </w:pPr>
      <w:r w:rsidRPr="00944FF4">
        <w:rPr>
          <w:rFonts w:ascii="Garamond" w:hAnsi="Garamond"/>
        </w:rPr>
        <w:t xml:space="preserve"> </w:t>
      </w:r>
    </w:p>
    <w:p w14:paraId="481D9503" w14:textId="507CCF7D" w:rsidR="00BD16CD" w:rsidRPr="00944FF4" w:rsidRDefault="00336B44" w:rsidP="00336B44">
      <w:pPr>
        <w:rPr>
          <w:rFonts w:ascii="Garamond" w:hAnsi="Garamond"/>
        </w:rPr>
      </w:pPr>
      <w:r w:rsidRPr="00944FF4">
        <w:rPr>
          <w:rFonts w:ascii="Garamond" w:hAnsi="Garamond"/>
        </w:rPr>
        <w:lastRenderedPageBreak/>
        <w:t xml:space="preserve">Malebranche distinguishes between Order taken speculatively </w:t>
      </w:r>
      <w:r w:rsidR="001A206E" w:rsidRPr="00944FF4">
        <w:rPr>
          <w:rFonts w:ascii="Garamond" w:hAnsi="Garamond"/>
        </w:rPr>
        <w:t>from</w:t>
      </w:r>
      <w:r w:rsidRPr="00944FF4">
        <w:rPr>
          <w:rFonts w:ascii="Garamond" w:hAnsi="Garamond"/>
        </w:rPr>
        <w:t xml:space="preserve"> Order having the force of law. </w:t>
      </w:r>
      <w:r w:rsidR="00BD16CD" w:rsidRPr="00944FF4">
        <w:rPr>
          <w:rFonts w:ascii="Garamond" w:hAnsi="Garamond"/>
        </w:rPr>
        <w:t xml:space="preserve">God wills that Order be a law for us by imbuing it with </w:t>
      </w:r>
      <w:r w:rsidR="00856A28" w:rsidRPr="00944FF4">
        <w:rPr>
          <w:rFonts w:ascii="Garamond" w:hAnsi="Garamond"/>
        </w:rPr>
        <w:t>affective significance:</w:t>
      </w:r>
      <w:r w:rsidR="00111F29" w:rsidRPr="00944FF4">
        <w:rPr>
          <w:rFonts w:ascii="Garamond" w:hAnsi="Garamond"/>
        </w:rPr>
        <w:t xml:space="preserve"> by adding inner, mental sanctions to it. </w:t>
      </w:r>
      <w:r w:rsidR="009C259A" w:rsidRPr="00944FF4">
        <w:rPr>
          <w:rFonts w:ascii="Garamond" w:hAnsi="Garamond"/>
        </w:rPr>
        <w:t xml:space="preserve">Although Malebranche does not explicitly mention pleasure and pain in this passage, </w:t>
      </w:r>
      <w:r w:rsidR="006B2725" w:rsidRPr="00944FF4">
        <w:rPr>
          <w:rFonts w:ascii="Garamond" w:hAnsi="Garamond"/>
        </w:rPr>
        <w:t xml:space="preserve">this seems to be what he </w:t>
      </w:r>
      <w:r w:rsidR="001E0BC4" w:rsidRPr="00944FF4">
        <w:rPr>
          <w:rFonts w:ascii="Garamond" w:hAnsi="Garamond"/>
        </w:rPr>
        <w:t>is referring to by saying that we are “instructed by the short and certain means of sentiment when we follow or abandon the immutable Order” (</w:t>
      </w:r>
      <w:r w:rsidR="001E0BC4" w:rsidRPr="00944FF4">
        <w:rPr>
          <w:rFonts w:ascii="Garamond" w:hAnsi="Garamond"/>
          <w:i/>
          <w:iCs/>
        </w:rPr>
        <w:t>ibid</w:t>
      </w:r>
      <w:r w:rsidR="001E0BC4" w:rsidRPr="00944FF4">
        <w:rPr>
          <w:rFonts w:ascii="Garamond" w:hAnsi="Garamond"/>
        </w:rPr>
        <w:t>.).</w:t>
      </w:r>
      <w:r w:rsidR="001E0BC4" w:rsidRPr="00944FF4">
        <w:rPr>
          <w:rStyle w:val="FootnoteReference"/>
          <w:rFonts w:ascii="Garamond" w:hAnsi="Garamond"/>
        </w:rPr>
        <w:footnoteReference w:id="26"/>
      </w:r>
      <w:r w:rsidR="001E0BC4" w:rsidRPr="00944FF4">
        <w:rPr>
          <w:rFonts w:ascii="Garamond" w:hAnsi="Garamond"/>
        </w:rPr>
        <w:t xml:space="preserve"> </w:t>
      </w:r>
    </w:p>
    <w:p w14:paraId="56AED89A" w14:textId="77777777" w:rsidR="009B6C3A" w:rsidRPr="00944FF4" w:rsidRDefault="009B6C3A" w:rsidP="00336B44">
      <w:pPr>
        <w:rPr>
          <w:rFonts w:ascii="Garamond" w:hAnsi="Garamond"/>
        </w:rPr>
      </w:pPr>
    </w:p>
    <w:p w14:paraId="37B39C7E" w14:textId="220DE897" w:rsidR="004C2965" w:rsidRPr="00944FF4" w:rsidRDefault="00391BD0" w:rsidP="00642419">
      <w:pPr>
        <w:rPr>
          <w:rFonts w:ascii="Garamond" w:hAnsi="Garamond"/>
        </w:rPr>
      </w:pPr>
      <w:r w:rsidRPr="00944FF4">
        <w:rPr>
          <w:rFonts w:ascii="Garamond" w:hAnsi="Garamond"/>
        </w:rPr>
        <w:t>To sum up</w:t>
      </w:r>
      <w:r w:rsidR="008D6BCB" w:rsidRPr="00944FF4">
        <w:rPr>
          <w:rFonts w:ascii="Garamond" w:hAnsi="Garamond"/>
        </w:rPr>
        <w:t xml:space="preserve">: </w:t>
      </w:r>
      <w:r w:rsidR="00954806" w:rsidRPr="00944FF4">
        <w:rPr>
          <w:rFonts w:ascii="Garamond" w:hAnsi="Garamond"/>
        </w:rPr>
        <w:t xml:space="preserve">for Malebranche, </w:t>
      </w:r>
      <w:r w:rsidR="00BE6E7B" w:rsidRPr="00944FF4">
        <w:rPr>
          <w:rFonts w:ascii="Garamond" w:hAnsi="Garamond"/>
        </w:rPr>
        <w:t>a requirement is only a requirement—</w:t>
      </w:r>
      <w:r w:rsidR="00F133F2" w:rsidRPr="00944FF4">
        <w:rPr>
          <w:rFonts w:ascii="Garamond" w:hAnsi="Garamond"/>
        </w:rPr>
        <w:t xml:space="preserve">it </w:t>
      </w:r>
      <w:r w:rsidR="00BE6E7B" w:rsidRPr="00944FF4">
        <w:rPr>
          <w:rFonts w:ascii="Garamond" w:hAnsi="Garamond"/>
        </w:rPr>
        <w:t>only has the force of law or obligation—if it</w:t>
      </w:r>
      <w:r w:rsidR="00A023BC" w:rsidRPr="00944FF4">
        <w:rPr>
          <w:rFonts w:ascii="Garamond" w:hAnsi="Garamond"/>
        </w:rPr>
        <w:t xml:space="preserve"> has </w:t>
      </w:r>
      <w:r w:rsidR="00A023BC" w:rsidRPr="00944FF4">
        <w:rPr>
          <w:rFonts w:ascii="Garamond" w:hAnsi="Garamond"/>
          <w:i/>
          <w:iCs/>
        </w:rPr>
        <w:t>teeth</w:t>
      </w:r>
      <w:r w:rsidR="00A023BC" w:rsidRPr="00944FF4">
        <w:rPr>
          <w:rFonts w:ascii="Garamond" w:hAnsi="Garamond"/>
        </w:rPr>
        <w:t>.</w:t>
      </w:r>
      <w:r w:rsidR="00C619D1" w:rsidRPr="00944FF4">
        <w:rPr>
          <w:rFonts w:ascii="Garamond" w:hAnsi="Garamond"/>
        </w:rPr>
        <w:t xml:space="preserve"> Specifically, </w:t>
      </w:r>
      <w:r w:rsidR="00BC1E06" w:rsidRPr="00944FF4">
        <w:rPr>
          <w:rFonts w:ascii="Garamond" w:hAnsi="Garamond"/>
        </w:rPr>
        <w:t>a perception obligates the will to respond in a certain way</w:t>
      </w:r>
      <w:r w:rsidR="00DC7314" w:rsidRPr="00944FF4">
        <w:rPr>
          <w:rFonts w:ascii="Garamond" w:hAnsi="Garamond"/>
        </w:rPr>
        <w:t xml:space="preserve"> only</w:t>
      </w:r>
      <w:r w:rsidR="00BC1E06" w:rsidRPr="00944FF4">
        <w:rPr>
          <w:rFonts w:ascii="Garamond" w:hAnsi="Garamond"/>
        </w:rPr>
        <w:t xml:space="preserve"> if </w:t>
      </w:r>
      <w:r w:rsidR="00342E00" w:rsidRPr="00944FF4">
        <w:rPr>
          <w:rFonts w:ascii="Garamond" w:hAnsi="Garamond"/>
        </w:rPr>
        <w:t>this obligation is enforced with sanctions</w:t>
      </w:r>
      <w:r w:rsidR="006722D0" w:rsidRPr="00944FF4">
        <w:rPr>
          <w:rFonts w:ascii="Garamond" w:hAnsi="Garamond"/>
        </w:rPr>
        <w:t>.</w:t>
      </w:r>
      <w:r w:rsidR="00A023BC" w:rsidRPr="00944FF4">
        <w:rPr>
          <w:rFonts w:ascii="Garamond" w:hAnsi="Garamond"/>
        </w:rPr>
        <w:t xml:space="preserve"> </w:t>
      </w:r>
      <w:r w:rsidR="007E59D7" w:rsidRPr="00944FF4">
        <w:rPr>
          <w:rFonts w:ascii="Garamond" w:hAnsi="Garamond"/>
        </w:rPr>
        <w:t>Clear and distinct perceptions get their teeth by</w:t>
      </w:r>
      <w:r w:rsidR="006613E7" w:rsidRPr="00944FF4">
        <w:rPr>
          <w:rFonts w:ascii="Garamond" w:hAnsi="Garamond"/>
        </w:rPr>
        <w:t xml:space="preserve"> being accompanied by the reproaches of reason, whereas the dictates of Order get their</w:t>
      </w:r>
      <w:r w:rsidR="00B52B4E" w:rsidRPr="00944FF4">
        <w:rPr>
          <w:rFonts w:ascii="Garamond" w:hAnsi="Garamond"/>
        </w:rPr>
        <w:t xml:space="preserve">s </w:t>
      </w:r>
      <w:r w:rsidR="006613E7" w:rsidRPr="00944FF4">
        <w:rPr>
          <w:rFonts w:ascii="Garamond" w:hAnsi="Garamond"/>
        </w:rPr>
        <w:t>via “the short and certain means of sentiment”</w:t>
      </w:r>
      <w:r w:rsidR="008705AA" w:rsidRPr="00944FF4">
        <w:rPr>
          <w:rFonts w:ascii="Garamond" w:hAnsi="Garamond"/>
        </w:rPr>
        <w:t xml:space="preserve"> </w:t>
      </w:r>
      <w:r w:rsidR="008705AA" w:rsidRPr="00944FF4">
        <w:rPr>
          <w:rFonts w:ascii="Garamond" w:hAnsi="Garamond"/>
        </w:rPr>
        <w:t>(</w:t>
      </w:r>
      <w:r w:rsidR="008705AA" w:rsidRPr="00944FF4">
        <w:rPr>
          <w:rFonts w:ascii="Garamond" w:hAnsi="Garamond"/>
          <w:i/>
          <w:iCs/>
        </w:rPr>
        <w:t>ibid</w:t>
      </w:r>
      <w:r w:rsidR="008705AA" w:rsidRPr="00944FF4">
        <w:rPr>
          <w:rFonts w:ascii="Garamond" w:hAnsi="Garamond"/>
        </w:rPr>
        <w:t>.)</w:t>
      </w:r>
      <w:r w:rsidR="008705AA" w:rsidRPr="00944FF4">
        <w:rPr>
          <w:rFonts w:ascii="Garamond" w:hAnsi="Garamond"/>
        </w:rPr>
        <w:t xml:space="preserve">. </w:t>
      </w:r>
      <w:r w:rsidR="009F1716" w:rsidRPr="00944FF4">
        <w:rPr>
          <w:rFonts w:ascii="Garamond" w:hAnsi="Garamond"/>
        </w:rPr>
        <w:t>I suspect these come to the same thing</w:t>
      </w:r>
      <w:r w:rsidR="0010456A" w:rsidRPr="00944FF4">
        <w:rPr>
          <w:rFonts w:ascii="Garamond" w:hAnsi="Garamond"/>
        </w:rPr>
        <w:t>: i</w:t>
      </w:r>
      <w:r w:rsidR="00BD4437" w:rsidRPr="00944FF4">
        <w:rPr>
          <w:rFonts w:ascii="Garamond" w:hAnsi="Garamond"/>
        </w:rPr>
        <w:t xml:space="preserve">n both cases, </w:t>
      </w:r>
      <w:r w:rsidR="00670D62" w:rsidRPr="00944FF4">
        <w:rPr>
          <w:rFonts w:ascii="Garamond" w:hAnsi="Garamond"/>
        </w:rPr>
        <w:t xml:space="preserve">affective </w:t>
      </w:r>
      <w:r w:rsidR="00DB293F">
        <w:rPr>
          <w:rFonts w:ascii="Garamond" w:hAnsi="Garamond"/>
        </w:rPr>
        <w:t xml:space="preserve">or sentimental </w:t>
      </w:r>
      <w:r w:rsidR="00670D62" w:rsidRPr="00944FF4">
        <w:rPr>
          <w:rFonts w:ascii="Garamond" w:hAnsi="Garamond"/>
        </w:rPr>
        <w:t xml:space="preserve">sanctions enforce these obligations. </w:t>
      </w:r>
      <w:r w:rsidR="006D4FA4" w:rsidRPr="00944FF4">
        <w:rPr>
          <w:rFonts w:ascii="Garamond" w:hAnsi="Garamond"/>
        </w:rPr>
        <w:t xml:space="preserve">By building these </w:t>
      </w:r>
      <w:r w:rsidR="00FA1328" w:rsidRPr="00944FF4">
        <w:rPr>
          <w:rFonts w:ascii="Garamond" w:hAnsi="Garamond"/>
        </w:rPr>
        <w:t xml:space="preserve">sanctions </w:t>
      </w:r>
      <w:r w:rsidR="006D4FA4" w:rsidRPr="00944FF4">
        <w:rPr>
          <w:rFonts w:ascii="Garamond" w:hAnsi="Garamond"/>
        </w:rPr>
        <w:t xml:space="preserve">into the fabric of the human mind, Malebranche guarantees that </w:t>
      </w:r>
      <w:r w:rsidR="003C0A19" w:rsidRPr="00944FF4">
        <w:rPr>
          <w:rFonts w:ascii="Garamond" w:hAnsi="Garamond"/>
        </w:rPr>
        <w:t xml:space="preserve">the mind will be motivated to act in accordance with </w:t>
      </w:r>
      <w:r w:rsidR="002A01BA" w:rsidRPr="00944FF4">
        <w:rPr>
          <w:rFonts w:ascii="Garamond" w:hAnsi="Garamond"/>
        </w:rPr>
        <w:t>its</w:t>
      </w:r>
      <w:r w:rsidR="003C0A19" w:rsidRPr="00944FF4">
        <w:rPr>
          <w:rFonts w:ascii="Garamond" w:hAnsi="Garamond"/>
        </w:rPr>
        <w:t xml:space="preserve"> obligations.</w:t>
      </w:r>
      <w:r w:rsidR="001E6AE9" w:rsidRPr="00944FF4">
        <w:rPr>
          <w:rStyle w:val="FootnoteReference"/>
          <w:rFonts w:ascii="Garamond" w:hAnsi="Garamond"/>
        </w:rPr>
        <w:footnoteReference w:id="27"/>
      </w:r>
      <w:r w:rsidR="00E47BB0" w:rsidRPr="00944FF4">
        <w:rPr>
          <w:rFonts w:ascii="Garamond" w:hAnsi="Garamond"/>
        </w:rPr>
        <w:t xml:space="preserve"> </w:t>
      </w:r>
    </w:p>
    <w:p w14:paraId="6BCA2494" w14:textId="77777777" w:rsidR="00111F29" w:rsidRPr="00944FF4" w:rsidRDefault="00111F29" w:rsidP="00642419">
      <w:pPr>
        <w:rPr>
          <w:rFonts w:ascii="Garamond" w:hAnsi="Garamond"/>
        </w:rPr>
      </w:pPr>
    </w:p>
    <w:p w14:paraId="17744FC8" w14:textId="43E509E0" w:rsidR="00892C67" w:rsidRPr="00944FF4" w:rsidRDefault="005E3370" w:rsidP="00F732BE">
      <w:pPr>
        <w:rPr>
          <w:rFonts w:ascii="Garamond" w:hAnsi="Garamond" w:cs="Garamond"/>
          <w:color w:val="000000"/>
        </w:rPr>
      </w:pPr>
      <w:r w:rsidRPr="00944FF4">
        <w:rPr>
          <w:rFonts w:ascii="Garamond" w:hAnsi="Garamond"/>
        </w:rPr>
        <w:t xml:space="preserve">These </w:t>
      </w:r>
      <w:r w:rsidR="00DB293F">
        <w:rPr>
          <w:rFonts w:ascii="Garamond" w:hAnsi="Garamond"/>
        </w:rPr>
        <w:t>affective or sentimental sanctions</w:t>
      </w:r>
      <w:r w:rsidR="009F6188" w:rsidRPr="00944FF4">
        <w:rPr>
          <w:rFonts w:ascii="Garamond" w:hAnsi="Garamond"/>
        </w:rPr>
        <w:t xml:space="preserve"> </w:t>
      </w:r>
      <w:r w:rsidR="00BF1E33" w:rsidRPr="00944FF4">
        <w:rPr>
          <w:rFonts w:ascii="Garamond" w:hAnsi="Garamond"/>
        </w:rPr>
        <w:t xml:space="preserve">belong to a more general category of self-regarding </w:t>
      </w:r>
      <w:r w:rsidR="009F4429" w:rsidRPr="00944FF4">
        <w:rPr>
          <w:rFonts w:ascii="Garamond" w:hAnsi="Garamond"/>
        </w:rPr>
        <w:t xml:space="preserve">or higher-order </w:t>
      </w:r>
      <w:r w:rsidR="00BF1E33" w:rsidRPr="00944FF4">
        <w:rPr>
          <w:rFonts w:ascii="Garamond" w:hAnsi="Garamond"/>
        </w:rPr>
        <w:t>feelings in Malebranche.</w:t>
      </w:r>
      <w:r w:rsidR="00A3215D" w:rsidRPr="00944FF4">
        <w:rPr>
          <w:rFonts w:ascii="Garamond" w:hAnsi="Garamond"/>
        </w:rPr>
        <w:t xml:space="preserve"> In addition to the reproaches of reason that obligate us to consent </w:t>
      </w:r>
      <w:r w:rsidR="00AE563B" w:rsidRPr="00944FF4">
        <w:rPr>
          <w:rFonts w:ascii="Garamond" w:hAnsi="Garamond"/>
        </w:rPr>
        <w:t xml:space="preserve">to clear and distinct perceptions, Malebranche </w:t>
      </w:r>
      <w:r w:rsidR="00FD5DD1" w:rsidRPr="00944FF4">
        <w:rPr>
          <w:rFonts w:ascii="Garamond" w:hAnsi="Garamond"/>
        </w:rPr>
        <w:t>suggests</w:t>
      </w:r>
      <w:r w:rsidR="00601998" w:rsidRPr="00944FF4">
        <w:rPr>
          <w:rFonts w:ascii="Garamond" w:hAnsi="Garamond"/>
        </w:rPr>
        <w:t xml:space="preserve"> that</w:t>
      </w:r>
      <w:r w:rsidR="00182593" w:rsidRPr="00944FF4">
        <w:rPr>
          <w:rFonts w:ascii="Garamond" w:hAnsi="Garamond"/>
        </w:rPr>
        <w:t xml:space="preserve"> many</w:t>
      </w:r>
      <w:r w:rsidR="00B820AF" w:rsidRPr="00944FF4">
        <w:rPr>
          <w:rFonts w:ascii="Garamond" w:hAnsi="Garamond"/>
        </w:rPr>
        <w:t xml:space="preserve"> (</w:t>
      </w:r>
      <w:r w:rsidR="0062490A" w:rsidRPr="00944FF4">
        <w:rPr>
          <w:rFonts w:ascii="Garamond" w:hAnsi="Garamond"/>
        </w:rPr>
        <w:t xml:space="preserve">and </w:t>
      </w:r>
      <w:r w:rsidR="00182593" w:rsidRPr="00944FF4">
        <w:rPr>
          <w:rFonts w:ascii="Garamond" w:hAnsi="Garamond"/>
        </w:rPr>
        <w:t>perhaps all</w:t>
      </w:r>
      <w:r w:rsidR="00B820AF" w:rsidRPr="00944FF4">
        <w:rPr>
          <w:rFonts w:ascii="Garamond" w:hAnsi="Garamond"/>
        </w:rPr>
        <w:t xml:space="preserve">?) </w:t>
      </w:r>
      <w:r w:rsidR="009F4429" w:rsidRPr="00944FF4">
        <w:rPr>
          <w:rFonts w:ascii="Garamond" w:hAnsi="Garamond"/>
        </w:rPr>
        <w:t>perceptions are accompanied by</w:t>
      </w:r>
      <w:r w:rsidR="001D3C95" w:rsidRPr="00944FF4">
        <w:rPr>
          <w:rFonts w:ascii="Garamond" w:hAnsi="Garamond"/>
        </w:rPr>
        <w:t xml:space="preserve"> higher-order feelings </w:t>
      </w:r>
      <w:r w:rsidR="000B3A88" w:rsidRPr="00944FF4">
        <w:rPr>
          <w:rFonts w:ascii="Garamond" w:hAnsi="Garamond"/>
        </w:rPr>
        <w:t xml:space="preserve">of pleasure and pain </w:t>
      </w:r>
      <w:r w:rsidR="00C91646" w:rsidRPr="00944FF4">
        <w:rPr>
          <w:rFonts w:ascii="Garamond" w:hAnsi="Garamond"/>
        </w:rPr>
        <w:t>that</w:t>
      </w:r>
      <w:r w:rsidR="00A32504" w:rsidRPr="00944FF4">
        <w:rPr>
          <w:rFonts w:ascii="Garamond" w:hAnsi="Garamond"/>
        </w:rPr>
        <w:t xml:space="preserve"> e</w:t>
      </w:r>
      <w:r w:rsidR="00D51BD1" w:rsidRPr="00944FF4">
        <w:rPr>
          <w:rFonts w:ascii="Garamond" w:hAnsi="Garamond"/>
        </w:rPr>
        <w:t xml:space="preserve">valuate </w:t>
      </w:r>
      <w:r w:rsidR="00193B68" w:rsidRPr="00944FF4">
        <w:rPr>
          <w:rFonts w:ascii="Garamond" w:hAnsi="Garamond"/>
        </w:rPr>
        <w:t>whether</w:t>
      </w:r>
      <w:r w:rsidR="00DD5763" w:rsidRPr="00944FF4">
        <w:rPr>
          <w:rFonts w:ascii="Garamond" w:hAnsi="Garamond"/>
        </w:rPr>
        <w:t xml:space="preserve"> the will’s re</w:t>
      </w:r>
      <w:r w:rsidR="001100CF" w:rsidRPr="00944FF4">
        <w:rPr>
          <w:rFonts w:ascii="Garamond" w:hAnsi="Garamond"/>
        </w:rPr>
        <w:t>action</w:t>
      </w:r>
      <w:r w:rsidR="00F732BE" w:rsidRPr="00944FF4">
        <w:rPr>
          <w:rFonts w:ascii="Garamond" w:hAnsi="Garamond"/>
        </w:rPr>
        <w:t>s</w:t>
      </w:r>
      <w:r w:rsidR="00D168AF" w:rsidRPr="00944FF4">
        <w:rPr>
          <w:rFonts w:ascii="Garamond" w:hAnsi="Garamond"/>
        </w:rPr>
        <w:t xml:space="preserve"> </w:t>
      </w:r>
      <w:r w:rsidR="00DD5763" w:rsidRPr="00944FF4">
        <w:rPr>
          <w:rFonts w:ascii="Garamond" w:hAnsi="Garamond"/>
        </w:rPr>
        <w:t>to the</w:t>
      </w:r>
      <w:r w:rsidR="003E0CC7" w:rsidRPr="00944FF4">
        <w:rPr>
          <w:rFonts w:ascii="Garamond" w:hAnsi="Garamond"/>
        </w:rPr>
        <w:t>se</w:t>
      </w:r>
      <w:r w:rsidR="00DD5763" w:rsidRPr="00944FF4">
        <w:rPr>
          <w:rFonts w:ascii="Garamond" w:hAnsi="Garamond"/>
        </w:rPr>
        <w:t xml:space="preserve"> perceptions </w:t>
      </w:r>
      <w:r w:rsidR="00F732BE" w:rsidRPr="00944FF4">
        <w:rPr>
          <w:rFonts w:ascii="Garamond" w:hAnsi="Garamond"/>
        </w:rPr>
        <w:t>are</w:t>
      </w:r>
      <w:r w:rsidR="00DD5763" w:rsidRPr="00944FF4">
        <w:rPr>
          <w:rFonts w:ascii="Garamond" w:hAnsi="Garamond"/>
        </w:rPr>
        <w:t xml:space="preserve"> appropriate</w:t>
      </w:r>
      <w:r w:rsidR="0090474E" w:rsidRPr="00944FF4">
        <w:rPr>
          <w:rFonts w:ascii="Garamond" w:hAnsi="Garamond"/>
        </w:rPr>
        <w:t>.</w:t>
      </w:r>
      <w:r w:rsidR="00534A2F" w:rsidRPr="00944FF4">
        <w:rPr>
          <w:rFonts w:ascii="Garamond" w:hAnsi="Garamond"/>
        </w:rPr>
        <w:t xml:space="preserve"> If someone</w:t>
      </w:r>
      <w:r w:rsidR="001C4814" w:rsidRPr="00944FF4">
        <w:rPr>
          <w:rFonts w:ascii="Garamond" w:hAnsi="Garamond"/>
        </w:rPr>
        <w:t xml:space="preserve"> consents</w:t>
      </w:r>
      <w:r w:rsidR="00534A2F" w:rsidRPr="00944FF4">
        <w:rPr>
          <w:rFonts w:ascii="Garamond" w:hAnsi="Garamond"/>
        </w:rPr>
        <w:t xml:space="preserve"> to a perception that is </w:t>
      </w:r>
      <w:r w:rsidR="00534A2F" w:rsidRPr="00944FF4">
        <w:rPr>
          <w:rFonts w:ascii="Garamond" w:hAnsi="Garamond"/>
          <w:i/>
          <w:iCs/>
        </w:rPr>
        <w:t xml:space="preserve">not </w:t>
      </w:r>
      <w:r w:rsidR="00534A2F" w:rsidRPr="00944FF4">
        <w:rPr>
          <w:rFonts w:ascii="Garamond" w:hAnsi="Garamond"/>
        </w:rPr>
        <w:t xml:space="preserve">clear and distinct, for example, </w:t>
      </w:r>
      <w:r w:rsidR="00323796" w:rsidRPr="00944FF4">
        <w:rPr>
          <w:rFonts w:ascii="Garamond" w:hAnsi="Garamond"/>
        </w:rPr>
        <w:t>they will be punished by the reproaches of reason</w:t>
      </w:r>
      <w:r w:rsidR="004D037D" w:rsidRPr="00944FF4">
        <w:rPr>
          <w:rFonts w:ascii="Garamond" w:hAnsi="Garamond"/>
        </w:rPr>
        <w:t xml:space="preserve"> as much as if they were to withhol</w:t>
      </w:r>
      <w:r w:rsidR="00E137E1" w:rsidRPr="00944FF4">
        <w:rPr>
          <w:rFonts w:ascii="Garamond" w:hAnsi="Garamond"/>
        </w:rPr>
        <w:t>d</w:t>
      </w:r>
      <w:r w:rsidR="00EE7CC9" w:rsidRPr="00944FF4">
        <w:rPr>
          <w:rFonts w:ascii="Garamond" w:hAnsi="Garamond"/>
        </w:rPr>
        <w:t xml:space="preserve"> consent from a clear and distinct perception</w:t>
      </w:r>
      <w:r w:rsidR="00323796" w:rsidRPr="00944FF4">
        <w:rPr>
          <w:rFonts w:ascii="Garamond" w:hAnsi="Garamond"/>
        </w:rPr>
        <w:t>. If, by contrast, they suspend judgment and thereby perform their duty, they will experience</w:t>
      </w:r>
      <w:r w:rsidR="005F6AFE" w:rsidRPr="00944FF4">
        <w:rPr>
          <w:rFonts w:ascii="Garamond" w:hAnsi="Garamond"/>
        </w:rPr>
        <w:t xml:space="preserve"> some measure of intellectual</w:t>
      </w:r>
      <w:r w:rsidR="00323796" w:rsidRPr="00944FF4">
        <w:rPr>
          <w:rFonts w:ascii="Garamond" w:hAnsi="Garamond"/>
        </w:rPr>
        <w:t xml:space="preserve"> joy</w:t>
      </w:r>
      <w:r w:rsidR="00151B98">
        <w:rPr>
          <w:rFonts w:ascii="Garamond" w:hAnsi="Garamond"/>
        </w:rPr>
        <w:t>: they will be smugly pleased with themselves</w:t>
      </w:r>
      <w:r w:rsidR="00560A8E">
        <w:rPr>
          <w:rFonts w:ascii="Garamond" w:hAnsi="Garamond"/>
        </w:rPr>
        <w:t xml:space="preserve"> for using their will aright</w:t>
      </w:r>
      <w:r w:rsidR="00323796" w:rsidRPr="00944FF4">
        <w:rPr>
          <w:rFonts w:ascii="Garamond" w:hAnsi="Garamond"/>
        </w:rPr>
        <w:t xml:space="preserve"> (</w:t>
      </w:r>
      <w:r w:rsidR="004D037D" w:rsidRPr="00944FF4">
        <w:rPr>
          <w:rFonts w:ascii="Garamond" w:hAnsi="Garamond" w:cs="Garamond"/>
          <w:i/>
          <w:iCs/>
          <w:color w:val="000000"/>
        </w:rPr>
        <w:t xml:space="preserve">Search </w:t>
      </w:r>
      <w:r w:rsidR="004D037D" w:rsidRPr="00944FF4">
        <w:rPr>
          <w:rFonts w:ascii="Garamond" w:hAnsi="Garamond" w:cs="Garamond"/>
          <w:color w:val="000000"/>
        </w:rPr>
        <w:t>V.3, OCM II 156/LO 356)</w:t>
      </w:r>
      <w:r w:rsidR="004D037D" w:rsidRPr="00944FF4">
        <w:rPr>
          <w:rFonts w:ascii="Garamond" w:hAnsi="Garamond"/>
        </w:rPr>
        <w:t xml:space="preserve">. </w:t>
      </w:r>
      <w:r w:rsidR="0099573B" w:rsidRPr="00944FF4">
        <w:rPr>
          <w:rFonts w:ascii="Garamond" w:hAnsi="Garamond"/>
        </w:rPr>
        <w:t>For Malebranche, then, t</w:t>
      </w:r>
      <w:r w:rsidR="006552B0" w:rsidRPr="00944FF4">
        <w:rPr>
          <w:rFonts w:ascii="Garamond" w:hAnsi="Garamond"/>
        </w:rPr>
        <w:t>o be aware of</w:t>
      </w:r>
      <w:r w:rsidR="005C14F7" w:rsidRPr="00944FF4">
        <w:rPr>
          <w:rFonts w:ascii="Garamond" w:hAnsi="Garamond"/>
        </w:rPr>
        <w:t xml:space="preserve"> one’s perceptions is typically to have a sense—a higher-order feeling, a self-regarding sentiment—of the kind of response that </w:t>
      </w:r>
      <w:r w:rsidR="003959A3" w:rsidRPr="00944FF4">
        <w:rPr>
          <w:rFonts w:ascii="Garamond" w:hAnsi="Garamond"/>
        </w:rPr>
        <w:t>Reason demands</w:t>
      </w:r>
      <w:r w:rsidR="00E35618">
        <w:rPr>
          <w:rFonts w:ascii="Garamond" w:hAnsi="Garamond"/>
        </w:rPr>
        <w:t xml:space="preserve"> of one</w:t>
      </w:r>
      <w:r w:rsidR="003959A3" w:rsidRPr="00944FF4">
        <w:rPr>
          <w:rFonts w:ascii="Garamond" w:hAnsi="Garamond"/>
        </w:rPr>
        <w:t xml:space="preserve"> </w:t>
      </w:r>
      <w:r w:rsidR="005E1CCB" w:rsidRPr="00944FF4">
        <w:rPr>
          <w:rFonts w:ascii="Garamond" w:hAnsi="Garamond" w:cs="Garamond"/>
          <w:color w:val="000000"/>
        </w:rPr>
        <w:t>(</w:t>
      </w:r>
      <w:r w:rsidR="005E1CCB" w:rsidRPr="00944FF4">
        <w:rPr>
          <w:rFonts w:ascii="Garamond" w:hAnsi="Garamond" w:cs="Garamond"/>
          <w:i/>
          <w:iCs/>
          <w:color w:val="000000"/>
        </w:rPr>
        <w:t>Dialogues</w:t>
      </w:r>
      <w:r w:rsidR="005E1CCB" w:rsidRPr="00944FF4">
        <w:rPr>
          <w:rFonts w:ascii="Garamond" w:hAnsi="Garamond" w:cs="Garamond"/>
          <w:color w:val="000000"/>
        </w:rPr>
        <w:t xml:space="preserve"> III.4, </w:t>
      </w:r>
      <w:r w:rsidR="00814FF8" w:rsidRPr="00944FF4">
        <w:rPr>
          <w:rFonts w:ascii="Garamond" w:hAnsi="Garamond" w:cs="Garamond"/>
          <w:color w:val="000000"/>
        </w:rPr>
        <w:t>OC.xii.64-5/</w:t>
      </w:r>
      <w:r w:rsidR="005E1CCB" w:rsidRPr="00944FF4">
        <w:rPr>
          <w:rFonts w:ascii="Garamond" w:hAnsi="Garamond" w:cs="Garamond"/>
          <w:color w:val="000000"/>
        </w:rPr>
        <w:t>JS 33)</w:t>
      </w:r>
      <w:r w:rsidR="00B542D8" w:rsidRPr="00944FF4">
        <w:rPr>
          <w:rFonts w:ascii="Garamond" w:hAnsi="Garamond" w:cs="Garamond"/>
          <w:color w:val="000000"/>
        </w:rPr>
        <w:t>.</w:t>
      </w:r>
      <w:r w:rsidR="00F732BE" w:rsidRPr="00944FF4">
        <w:rPr>
          <w:rFonts w:ascii="Garamond" w:hAnsi="Garamond" w:cs="Garamond"/>
          <w:color w:val="000000"/>
        </w:rPr>
        <w:t xml:space="preserve"> </w:t>
      </w:r>
      <w:r w:rsidR="009F37CD" w:rsidRPr="00944FF4">
        <w:rPr>
          <w:rFonts w:ascii="Garamond" w:hAnsi="Garamond" w:cs="Garamond"/>
          <w:color w:val="000000"/>
        </w:rPr>
        <w:t>These higher-order feelings suffuse the mind’s reflexive awareness of itself</w:t>
      </w:r>
      <w:r w:rsidR="00E41601" w:rsidRPr="00944FF4">
        <w:rPr>
          <w:rFonts w:ascii="Garamond" w:hAnsi="Garamond" w:cs="Garamond"/>
          <w:color w:val="000000"/>
        </w:rPr>
        <w:t xml:space="preserve">—what Malebranche calls </w:t>
      </w:r>
      <w:r w:rsidR="00E41601" w:rsidRPr="00944FF4">
        <w:rPr>
          <w:rFonts w:ascii="Garamond" w:hAnsi="Garamond" w:cs="Garamond"/>
          <w:i/>
          <w:iCs/>
          <w:color w:val="000000"/>
        </w:rPr>
        <w:t>inner sentiment</w:t>
      </w:r>
      <w:r w:rsidR="00E41601" w:rsidRPr="00944FF4">
        <w:rPr>
          <w:rFonts w:ascii="Garamond" w:hAnsi="Garamond" w:cs="Garamond"/>
          <w:color w:val="000000"/>
        </w:rPr>
        <w:t xml:space="preserve"> or </w:t>
      </w:r>
      <w:r w:rsidR="00E41601" w:rsidRPr="00944FF4">
        <w:rPr>
          <w:rFonts w:ascii="Garamond" w:hAnsi="Garamond" w:cs="Garamond"/>
          <w:i/>
          <w:iCs/>
          <w:color w:val="000000"/>
        </w:rPr>
        <w:t>consciousness</w:t>
      </w:r>
      <w:r w:rsidR="00E41601" w:rsidRPr="00944FF4">
        <w:rPr>
          <w:rFonts w:ascii="Garamond" w:hAnsi="Garamond" w:cs="Garamond"/>
          <w:color w:val="000000"/>
        </w:rPr>
        <w:t>—</w:t>
      </w:r>
      <w:r w:rsidR="009F37CD" w:rsidRPr="00944FF4">
        <w:rPr>
          <w:rFonts w:ascii="Garamond" w:hAnsi="Garamond" w:cs="Garamond"/>
          <w:color w:val="000000"/>
        </w:rPr>
        <w:t>with moral or evaluative content</w:t>
      </w:r>
      <w:r w:rsidR="00892C67" w:rsidRPr="00944FF4">
        <w:rPr>
          <w:rFonts w:ascii="Garamond" w:hAnsi="Garamond" w:cs="Garamond"/>
          <w:color w:val="000000"/>
        </w:rPr>
        <w:t>.</w:t>
      </w:r>
    </w:p>
    <w:p w14:paraId="07D3B7A2" w14:textId="77777777" w:rsidR="00892C67" w:rsidRPr="00944FF4" w:rsidRDefault="00892C67" w:rsidP="00F732BE">
      <w:pPr>
        <w:rPr>
          <w:rFonts w:ascii="Garamond" w:hAnsi="Garamond" w:cs="Garamond"/>
          <w:color w:val="000000"/>
        </w:rPr>
      </w:pPr>
    </w:p>
    <w:p w14:paraId="07EDDF4C" w14:textId="61C4ECEE" w:rsidR="007B5C0F" w:rsidRPr="00944FF4" w:rsidRDefault="00E41601" w:rsidP="00010D5E">
      <w:pPr>
        <w:rPr>
          <w:rFonts w:ascii="Garamond" w:hAnsi="Garamond"/>
        </w:rPr>
      </w:pPr>
      <w:r w:rsidRPr="00944FF4">
        <w:rPr>
          <w:rFonts w:ascii="Garamond" w:hAnsi="Garamond" w:cs="Garamond"/>
          <w:color w:val="000000"/>
        </w:rPr>
        <w:t xml:space="preserve">This is an important difference from Descartes. </w:t>
      </w:r>
      <w:r w:rsidR="00892C67" w:rsidRPr="00944FF4">
        <w:rPr>
          <w:rFonts w:ascii="Garamond" w:hAnsi="Garamond" w:cs="Garamond"/>
          <w:color w:val="000000"/>
        </w:rPr>
        <w:t xml:space="preserve">One of Descartes’s innovations </w:t>
      </w:r>
      <w:r w:rsidR="00010D5E" w:rsidRPr="00944FF4">
        <w:rPr>
          <w:rFonts w:ascii="Garamond" w:hAnsi="Garamond" w:cs="Garamond"/>
          <w:color w:val="000000"/>
        </w:rPr>
        <w:t>is to use the term “</w:t>
      </w:r>
      <w:proofErr w:type="spellStart"/>
      <w:r w:rsidR="00010D5E" w:rsidRPr="00944FF4">
        <w:rPr>
          <w:rFonts w:ascii="Garamond" w:hAnsi="Garamond" w:cs="Garamond"/>
          <w:i/>
          <w:iCs/>
          <w:color w:val="000000"/>
        </w:rPr>
        <w:t>conscientia</w:t>
      </w:r>
      <w:proofErr w:type="spellEnd"/>
      <w:r w:rsidR="00010D5E" w:rsidRPr="00944FF4">
        <w:rPr>
          <w:rFonts w:ascii="Garamond" w:hAnsi="Garamond" w:cs="Garamond"/>
          <w:color w:val="000000"/>
        </w:rPr>
        <w:t>”—the traditional term for moral conscience—to refer to the mind’s consciousness o</w:t>
      </w:r>
      <w:r w:rsidR="0011310D" w:rsidRPr="00944FF4">
        <w:rPr>
          <w:rFonts w:ascii="Garamond" w:hAnsi="Garamond" w:cs="Garamond"/>
          <w:color w:val="000000"/>
        </w:rPr>
        <w:t>r</w:t>
      </w:r>
      <w:r w:rsidR="00010D5E" w:rsidRPr="00944FF4">
        <w:rPr>
          <w:rFonts w:ascii="Garamond" w:hAnsi="Garamond" w:cs="Garamond"/>
          <w:color w:val="000000"/>
        </w:rPr>
        <w:t xml:space="preserve"> reflexive awareness of itself. But Descartes uses this term without any particularly moral or evaluative connotation.</w:t>
      </w:r>
      <w:r w:rsidR="00010D5E" w:rsidRPr="00944FF4">
        <w:rPr>
          <w:rStyle w:val="FootnoteReference"/>
          <w:rFonts w:ascii="Garamond" w:hAnsi="Garamond"/>
        </w:rPr>
        <w:footnoteReference w:id="28"/>
      </w:r>
      <w:r w:rsidR="00010D5E" w:rsidRPr="00944FF4">
        <w:rPr>
          <w:rFonts w:ascii="Garamond" w:hAnsi="Garamond"/>
        </w:rPr>
        <w:t xml:space="preserve"> </w:t>
      </w:r>
      <w:r w:rsidRPr="00944FF4">
        <w:rPr>
          <w:rFonts w:ascii="Garamond" w:hAnsi="Garamond"/>
        </w:rPr>
        <w:t xml:space="preserve">He strips conscience of </w:t>
      </w:r>
      <w:r w:rsidR="007B5C0F" w:rsidRPr="00944FF4">
        <w:rPr>
          <w:rFonts w:ascii="Garamond" w:hAnsi="Garamond"/>
        </w:rPr>
        <w:t>moral significan</w:t>
      </w:r>
      <w:r w:rsidR="00106463" w:rsidRPr="00944FF4">
        <w:rPr>
          <w:rFonts w:ascii="Garamond" w:hAnsi="Garamond"/>
        </w:rPr>
        <w:t>ce</w:t>
      </w:r>
      <w:r w:rsidR="007B5C0F" w:rsidRPr="00944FF4">
        <w:rPr>
          <w:rFonts w:ascii="Garamond" w:hAnsi="Garamond"/>
        </w:rPr>
        <w:t xml:space="preserve"> to yield his more purely psychological notion of consciousness as the mind’s awareness itself</w:t>
      </w:r>
      <w:r w:rsidR="00010D5E" w:rsidRPr="00944FF4">
        <w:rPr>
          <w:rFonts w:ascii="Garamond" w:hAnsi="Garamond"/>
        </w:rPr>
        <w:t>.</w:t>
      </w:r>
      <w:r w:rsidR="009B6895" w:rsidRPr="00944FF4">
        <w:rPr>
          <w:rFonts w:ascii="Garamond" w:hAnsi="Garamond"/>
        </w:rPr>
        <w:t xml:space="preserve"> </w:t>
      </w:r>
      <w:r w:rsidR="000260D2" w:rsidRPr="00944FF4">
        <w:rPr>
          <w:rFonts w:ascii="Garamond" w:hAnsi="Garamond"/>
        </w:rPr>
        <w:t xml:space="preserve">By building the reproaches of </w:t>
      </w:r>
      <w:proofErr w:type="spellStart"/>
      <w:r w:rsidR="000260D2" w:rsidRPr="00944FF4">
        <w:rPr>
          <w:rFonts w:ascii="Garamond" w:hAnsi="Garamond"/>
        </w:rPr>
        <w:t>reason</w:t>
      </w:r>
      <w:proofErr w:type="spellEnd"/>
      <w:r w:rsidR="000260D2" w:rsidRPr="00944FF4">
        <w:rPr>
          <w:rFonts w:ascii="Garamond" w:hAnsi="Garamond"/>
        </w:rPr>
        <w:t xml:space="preserve"> into the mind’s reflexive awareness of itself, Malebranche </w:t>
      </w:r>
      <w:r w:rsidR="0032082E" w:rsidRPr="00944FF4">
        <w:rPr>
          <w:rFonts w:ascii="Garamond" w:hAnsi="Garamond"/>
        </w:rPr>
        <w:t>suggests that the mind’s consciousness of itself is simultaneously a</w:t>
      </w:r>
      <w:r w:rsidR="00370311">
        <w:rPr>
          <w:rFonts w:ascii="Garamond" w:hAnsi="Garamond"/>
        </w:rPr>
        <w:t xml:space="preserve"> </w:t>
      </w:r>
      <w:r w:rsidR="007019E1">
        <w:rPr>
          <w:rFonts w:ascii="Garamond" w:hAnsi="Garamond"/>
        </w:rPr>
        <w:t>form of</w:t>
      </w:r>
      <w:r w:rsidR="00370311">
        <w:rPr>
          <w:rFonts w:ascii="Garamond" w:hAnsi="Garamond"/>
        </w:rPr>
        <w:t xml:space="preserve"> </w:t>
      </w:r>
      <w:r w:rsidR="0032082E" w:rsidRPr="00944FF4">
        <w:rPr>
          <w:rFonts w:ascii="Garamond" w:hAnsi="Garamond"/>
        </w:rPr>
        <w:t>conscience</w:t>
      </w:r>
      <w:r w:rsidR="007019E1">
        <w:rPr>
          <w:rFonts w:ascii="Garamond" w:hAnsi="Garamond"/>
        </w:rPr>
        <w:t xml:space="preserve"> in a more traditional sense</w:t>
      </w:r>
      <w:r w:rsidR="0032082E" w:rsidRPr="00944FF4">
        <w:rPr>
          <w:rFonts w:ascii="Garamond" w:hAnsi="Garamond"/>
        </w:rPr>
        <w:t xml:space="preserve">. </w:t>
      </w:r>
    </w:p>
    <w:p w14:paraId="47C34856" w14:textId="77777777" w:rsidR="00E05795" w:rsidRPr="00944FF4" w:rsidRDefault="00E05795">
      <w:pPr>
        <w:rPr>
          <w:rFonts w:ascii="Garamond" w:hAnsi="Garamond"/>
        </w:rPr>
      </w:pPr>
    </w:p>
    <w:p w14:paraId="5171FD28" w14:textId="77777777" w:rsidR="00365B01" w:rsidRPr="00944FF4" w:rsidRDefault="00365B01">
      <w:pPr>
        <w:rPr>
          <w:rFonts w:ascii="Garamond" w:hAnsi="Garamond"/>
        </w:rPr>
      </w:pPr>
    </w:p>
    <w:p w14:paraId="5975598B" w14:textId="7DD84A4D" w:rsidR="00DE53E0" w:rsidRPr="00944FF4" w:rsidRDefault="00DE53E0">
      <w:pPr>
        <w:rPr>
          <w:rFonts w:ascii="Garamond" w:hAnsi="Garamond"/>
          <w:b/>
          <w:bCs/>
        </w:rPr>
      </w:pPr>
      <w:r w:rsidRPr="00944FF4">
        <w:rPr>
          <w:rFonts w:ascii="Garamond" w:hAnsi="Garamond"/>
          <w:b/>
          <w:bCs/>
        </w:rPr>
        <w:t>5. Passions and the Law of the Body</w:t>
      </w:r>
    </w:p>
    <w:p w14:paraId="4F61D3C3" w14:textId="77777777" w:rsidR="00673324" w:rsidRPr="00944FF4" w:rsidRDefault="00673324">
      <w:pPr>
        <w:rPr>
          <w:rFonts w:ascii="Garamond" w:hAnsi="Garamond"/>
          <w:b/>
          <w:bCs/>
        </w:rPr>
      </w:pPr>
    </w:p>
    <w:p w14:paraId="0430C423" w14:textId="258A9047" w:rsidR="003551D6" w:rsidRPr="00944FF4" w:rsidRDefault="00247263" w:rsidP="00F907B9">
      <w:pPr>
        <w:rPr>
          <w:rFonts w:ascii="Garamond" w:hAnsi="Garamond"/>
        </w:rPr>
      </w:pPr>
      <w:r w:rsidRPr="00944FF4">
        <w:rPr>
          <w:rFonts w:ascii="Garamond" w:hAnsi="Garamond"/>
        </w:rPr>
        <w:t>After the Fall, s</w:t>
      </w:r>
      <w:r w:rsidR="00106463" w:rsidRPr="00944FF4">
        <w:rPr>
          <w:rFonts w:ascii="Garamond" w:hAnsi="Garamond"/>
        </w:rPr>
        <w:t xml:space="preserve">ensory perceptions acquire the power to obligate </w:t>
      </w:r>
      <w:r w:rsidR="00081E88" w:rsidRPr="00944FF4">
        <w:rPr>
          <w:rFonts w:ascii="Garamond" w:hAnsi="Garamond"/>
        </w:rPr>
        <w:t xml:space="preserve">the mind in a similar way as clear and distinct perceptions: they too </w:t>
      </w:r>
      <w:r w:rsidRPr="00944FF4">
        <w:rPr>
          <w:rFonts w:ascii="Garamond" w:hAnsi="Garamond"/>
        </w:rPr>
        <w:t>become</w:t>
      </w:r>
      <w:r w:rsidR="00081E88" w:rsidRPr="00944FF4">
        <w:rPr>
          <w:rFonts w:ascii="Garamond" w:hAnsi="Garamond"/>
        </w:rPr>
        <w:t xml:space="preserve"> accompanied </w:t>
      </w:r>
      <w:r w:rsidR="00DE339E" w:rsidRPr="00944FF4">
        <w:rPr>
          <w:rFonts w:ascii="Garamond" w:hAnsi="Garamond"/>
        </w:rPr>
        <w:t xml:space="preserve">and enforced by inner sanctions. </w:t>
      </w:r>
      <w:r w:rsidR="00DE339E" w:rsidRPr="00944FF4">
        <w:rPr>
          <w:rFonts w:ascii="Garamond" w:hAnsi="Garamond"/>
        </w:rPr>
        <w:lastRenderedPageBreak/>
        <w:t xml:space="preserve">When I bite into </w:t>
      </w:r>
      <w:proofErr w:type="gramStart"/>
      <w:r w:rsidR="00DE339E" w:rsidRPr="00944FF4">
        <w:rPr>
          <w:rFonts w:ascii="Garamond" w:hAnsi="Garamond"/>
        </w:rPr>
        <w:t>a</w:t>
      </w:r>
      <w:proofErr w:type="gramEnd"/>
      <w:r w:rsidR="00DE339E" w:rsidRPr="00944FF4">
        <w:rPr>
          <w:rFonts w:ascii="Garamond" w:hAnsi="Garamond"/>
        </w:rPr>
        <w:t xml:space="preserve"> fruit, the sweet taste </w:t>
      </w:r>
      <w:r w:rsidR="00222601" w:rsidRPr="00944FF4">
        <w:rPr>
          <w:rFonts w:ascii="Garamond" w:hAnsi="Garamond"/>
        </w:rPr>
        <w:t xml:space="preserve">tells me </w:t>
      </w:r>
      <w:r w:rsidR="00222601" w:rsidRPr="00944FF4">
        <w:rPr>
          <w:rFonts w:ascii="Garamond" w:hAnsi="Garamond"/>
          <w:i/>
          <w:iCs/>
        </w:rPr>
        <w:t>to eat</w:t>
      </w:r>
      <w:r w:rsidRPr="00944FF4">
        <w:rPr>
          <w:rFonts w:ascii="Garamond" w:hAnsi="Garamond"/>
          <w:i/>
          <w:iCs/>
        </w:rPr>
        <w:t xml:space="preserve">. </w:t>
      </w:r>
      <w:r w:rsidRPr="00944FF4">
        <w:rPr>
          <w:rFonts w:ascii="Garamond" w:hAnsi="Garamond"/>
        </w:rPr>
        <w:t>This sensory perception tells me what to do, and its practical advice has a certain degree of plausibilit</w:t>
      </w:r>
      <w:r w:rsidR="00B314AF" w:rsidRPr="00944FF4">
        <w:rPr>
          <w:rFonts w:ascii="Garamond" w:hAnsi="Garamond"/>
        </w:rPr>
        <w:t>y, clarity, or obviousness</w:t>
      </w:r>
      <w:r w:rsidRPr="00944FF4">
        <w:rPr>
          <w:rFonts w:ascii="Garamond" w:hAnsi="Garamond"/>
        </w:rPr>
        <w:t>. On its own, this perception</w:t>
      </w:r>
      <w:r w:rsidR="003A4515" w:rsidRPr="00944FF4">
        <w:rPr>
          <w:rFonts w:ascii="Garamond" w:hAnsi="Garamond"/>
        </w:rPr>
        <w:t xml:space="preserve"> would have the force of recommendation or counsel. This perception </w:t>
      </w:r>
      <w:r w:rsidR="003A4515" w:rsidRPr="00944FF4">
        <w:rPr>
          <w:rFonts w:ascii="Garamond" w:hAnsi="Garamond"/>
          <w:i/>
          <w:iCs/>
        </w:rPr>
        <w:t xml:space="preserve">demands </w:t>
      </w:r>
      <w:r w:rsidR="003A4515" w:rsidRPr="00944FF4">
        <w:rPr>
          <w:rFonts w:ascii="Garamond" w:hAnsi="Garamond"/>
        </w:rPr>
        <w:t xml:space="preserve">my consent, however, because it is accompanied by feelings that </w:t>
      </w:r>
      <w:r w:rsidR="00863192" w:rsidRPr="00944FF4">
        <w:rPr>
          <w:rFonts w:ascii="Garamond" w:hAnsi="Garamond"/>
        </w:rPr>
        <w:t xml:space="preserve">punish me if I refuse consent and reward me if I </w:t>
      </w:r>
      <w:r w:rsidR="000A6432" w:rsidRPr="00944FF4">
        <w:rPr>
          <w:rFonts w:ascii="Garamond" w:hAnsi="Garamond"/>
        </w:rPr>
        <w:t>go along with it</w:t>
      </w:r>
      <w:r w:rsidR="00863192" w:rsidRPr="00944FF4">
        <w:rPr>
          <w:rFonts w:ascii="Garamond" w:hAnsi="Garamond"/>
        </w:rPr>
        <w:t xml:space="preserve">. </w:t>
      </w:r>
      <w:r w:rsidR="00647471" w:rsidRPr="00944FF4">
        <w:rPr>
          <w:rFonts w:ascii="Garamond" w:hAnsi="Garamond"/>
        </w:rPr>
        <w:t xml:space="preserve">It feels </w:t>
      </w:r>
      <w:r w:rsidR="00647471" w:rsidRPr="00944FF4">
        <w:rPr>
          <w:rFonts w:ascii="Garamond" w:hAnsi="Garamond"/>
          <w:i/>
          <w:iCs/>
        </w:rPr>
        <w:t xml:space="preserve">wrong </w:t>
      </w:r>
      <w:r w:rsidR="00647471" w:rsidRPr="00944FF4">
        <w:rPr>
          <w:rFonts w:ascii="Garamond" w:hAnsi="Garamond"/>
        </w:rPr>
        <w:t xml:space="preserve">to doubt this sensory perception, much as it feels wrong to withhold consent from a clear and distinct perception. These feelings imbue </w:t>
      </w:r>
      <w:r w:rsidR="009E004B" w:rsidRPr="00944FF4">
        <w:rPr>
          <w:rFonts w:ascii="Garamond" w:hAnsi="Garamond"/>
        </w:rPr>
        <w:t xml:space="preserve">sensory perception with obligatory force. They transform the senses from respectful advisors into imperious tyrants. </w:t>
      </w:r>
    </w:p>
    <w:p w14:paraId="20C54003" w14:textId="77777777" w:rsidR="003551D6" w:rsidRPr="00944FF4" w:rsidRDefault="003551D6" w:rsidP="00F907B9">
      <w:pPr>
        <w:rPr>
          <w:rFonts w:ascii="Garamond" w:hAnsi="Garamond"/>
        </w:rPr>
      </w:pPr>
    </w:p>
    <w:p w14:paraId="4DBAD18E" w14:textId="48001B86" w:rsidR="00FB026F" w:rsidRPr="00944FF4" w:rsidRDefault="00F3124A" w:rsidP="000E7B7B">
      <w:pPr>
        <w:rPr>
          <w:rFonts w:ascii="Garamond" w:hAnsi="Garamond"/>
        </w:rPr>
      </w:pPr>
      <w:r w:rsidRPr="00944FF4">
        <w:rPr>
          <w:rFonts w:ascii="Garamond" w:hAnsi="Garamond"/>
        </w:rPr>
        <w:t xml:space="preserve">The feelings of pleasure and pain by which sensory perceptions are enforced belong to Malebranche’s category </w:t>
      </w:r>
      <w:r w:rsidR="000638A3" w:rsidRPr="00944FF4">
        <w:rPr>
          <w:rFonts w:ascii="Garamond" w:hAnsi="Garamond"/>
        </w:rPr>
        <w:t>of self-regarding/higher-order feelings</w:t>
      </w:r>
      <w:r w:rsidR="00770AB5" w:rsidRPr="00944FF4">
        <w:rPr>
          <w:rFonts w:ascii="Garamond" w:hAnsi="Garamond"/>
        </w:rPr>
        <w:t xml:space="preserve">. But they have a different source </w:t>
      </w:r>
      <w:r w:rsidR="00EC56B4" w:rsidRPr="00944FF4">
        <w:rPr>
          <w:rFonts w:ascii="Garamond" w:hAnsi="Garamond"/>
        </w:rPr>
        <w:t xml:space="preserve">and orientation </w:t>
      </w:r>
      <w:r w:rsidR="00770AB5" w:rsidRPr="00944FF4">
        <w:rPr>
          <w:rFonts w:ascii="Garamond" w:hAnsi="Garamond"/>
        </w:rPr>
        <w:t>than the reproaches of reason.</w:t>
      </w:r>
      <w:r w:rsidR="00204938" w:rsidRPr="00944FF4">
        <w:rPr>
          <w:rFonts w:ascii="Garamond" w:hAnsi="Garamond"/>
        </w:rPr>
        <w:t xml:space="preserve"> Malebranche</w:t>
      </w:r>
      <w:r w:rsidR="001703BB" w:rsidRPr="00944FF4">
        <w:rPr>
          <w:rFonts w:ascii="Garamond" w:hAnsi="Garamond"/>
        </w:rPr>
        <w:t xml:space="preserve"> traces them to the passions.</w:t>
      </w:r>
      <w:r w:rsidR="00770AB5" w:rsidRPr="00944FF4">
        <w:rPr>
          <w:rFonts w:ascii="Garamond" w:hAnsi="Garamond"/>
        </w:rPr>
        <w:t xml:space="preserve"> </w:t>
      </w:r>
      <w:r w:rsidR="00F86850" w:rsidRPr="00944FF4">
        <w:rPr>
          <w:rFonts w:ascii="Garamond" w:hAnsi="Garamond"/>
        </w:rPr>
        <w:t>When someone bites into the fruit,</w:t>
      </w:r>
      <w:r w:rsidR="00742A6D" w:rsidRPr="00944FF4">
        <w:rPr>
          <w:rFonts w:ascii="Garamond" w:hAnsi="Garamond"/>
        </w:rPr>
        <w:t xml:space="preserve"> </w:t>
      </w:r>
      <w:r w:rsidR="00F86850" w:rsidRPr="00944FF4">
        <w:rPr>
          <w:rFonts w:ascii="Garamond" w:hAnsi="Garamond"/>
        </w:rPr>
        <w:t xml:space="preserve">their perception of the sweet taste unleashes </w:t>
      </w:r>
      <w:r w:rsidR="00742A6D" w:rsidRPr="00944FF4">
        <w:rPr>
          <w:rFonts w:ascii="Garamond" w:hAnsi="Garamond"/>
        </w:rPr>
        <w:t>joy in the p</w:t>
      </w:r>
      <w:r w:rsidR="00E208FF" w:rsidRPr="00944FF4">
        <w:rPr>
          <w:rFonts w:ascii="Garamond" w:hAnsi="Garamond"/>
        </w:rPr>
        <w:t>ossession</w:t>
      </w:r>
      <w:r w:rsidR="00742A6D" w:rsidRPr="00944FF4">
        <w:rPr>
          <w:rFonts w:ascii="Garamond" w:hAnsi="Garamond"/>
        </w:rPr>
        <w:t xml:space="preserve"> of </w:t>
      </w:r>
      <w:r w:rsidR="00695D4B" w:rsidRPr="00944FF4">
        <w:rPr>
          <w:rFonts w:ascii="Garamond" w:hAnsi="Garamond"/>
        </w:rPr>
        <w:t>this</w:t>
      </w:r>
      <w:r w:rsidR="00742A6D" w:rsidRPr="00944FF4">
        <w:rPr>
          <w:rFonts w:ascii="Garamond" w:hAnsi="Garamond"/>
        </w:rPr>
        <w:t xml:space="preserve"> good and desire for more of it.</w:t>
      </w:r>
      <w:r w:rsidR="00C173D1" w:rsidRPr="00944FF4">
        <w:rPr>
          <w:rFonts w:ascii="Garamond" w:hAnsi="Garamond"/>
        </w:rPr>
        <w:t xml:space="preserve"> </w:t>
      </w:r>
      <w:r w:rsidR="00224613" w:rsidRPr="00944FF4">
        <w:rPr>
          <w:rFonts w:ascii="Garamond" w:hAnsi="Garamond"/>
        </w:rPr>
        <w:t>These passions urge the mind to follow the senses’ advice: they wage a pressure campaign to convince the mind</w:t>
      </w:r>
      <w:r w:rsidR="00AD7229" w:rsidRPr="00944FF4">
        <w:rPr>
          <w:rFonts w:ascii="Garamond" w:hAnsi="Garamond"/>
        </w:rPr>
        <w:t xml:space="preserve"> to eat the fruit</w:t>
      </w:r>
      <w:r w:rsidR="00224613" w:rsidRPr="00944FF4">
        <w:rPr>
          <w:rFonts w:ascii="Garamond" w:hAnsi="Garamond"/>
        </w:rPr>
        <w:t>.</w:t>
      </w:r>
      <w:r w:rsidR="00B36C82">
        <w:rPr>
          <w:rFonts w:ascii="Garamond" w:hAnsi="Garamond"/>
        </w:rPr>
        <w:t xml:space="preserve"> (Just do it! Where’s the harm? It will taste so good!</w:t>
      </w:r>
      <w:r w:rsidR="0035114C">
        <w:rPr>
          <w:rFonts w:ascii="Garamond" w:hAnsi="Garamond"/>
        </w:rPr>
        <w:t xml:space="preserve"> You deserve a little treat.</w:t>
      </w:r>
      <w:r w:rsidR="00B36C82">
        <w:rPr>
          <w:rFonts w:ascii="Garamond" w:hAnsi="Garamond"/>
        </w:rPr>
        <w:t>)</w:t>
      </w:r>
      <w:r w:rsidR="00224613" w:rsidRPr="00944FF4">
        <w:rPr>
          <w:rFonts w:ascii="Garamond" w:hAnsi="Garamond"/>
        </w:rPr>
        <w:t xml:space="preserve"> A crucial element of this pressure consists in pleasurable and painful sentiments</w:t>
      </w:r>
      <w:r w:rsidR="00E45229">
        <w:rPr>
          <w:rFonts w:ascii="Garamond" w:hAnsi="Garamond"/>
        </w:rPr>
        <w:t xml:space="preserve">—delight and </w:t>
      </w:r>
      <w:r w:rsidR="00B34974">
        <w:rPr>
          <w:rFonts w:ascii="Garamond" w:hAnsi="Garamond"/>
        </w:rPr>
        <w:t>distress</w:t>
      </w:r>
      <w:r w:rsidR="00E45229">
        <w:rPr>
          <w:rFonts w:ascii="Garamond" w:hAnsi="Garamond"/>
        </w:rPr>
        <w:t>—</w:t>
      </w:r>
      <w:r w:rsidR="00224613" w:rsidRPr="00944FF4">
        <w:rPr>
          <w:rFonts w:ascii="Garamond" w:hAnsi="Garamond"/>
        </w:rPr>
        <w:t xml:space="preserve">that </w:t>
      </w:r>
      <w:r w:rsidR="00224613" w:rsidRPr="00944FF4">
        <w:rPr>
          <w:rFonts w:ascii="Garamond" w:hAnsi="Garamond"/>
          <w:i/>
          <w:iCs/>
        </w:rPr>
        <w:t>reward</w:t>
      </w:r>
      <w:r w:rsidR="00CC0BE4" w:rsidRPr="00944FF4">
        <w:rPr>
          <w:rFonts w:ascii="Garamond" w:hAnsi="Garamond"/>
          <w:i/>
          <w:iCs/>
        </w:rPr>
        <w:t xml:space="preserve"> </w:t>
      </w:r>
      <w:r w:rsidR="00CC0BE4" w:rsidRPr="00944FF4">
        <w:rPr>
          <w:rFonts w:ascii="Garamond" w:hAnsi="Garamond"/>
        </w:rPr>
        <w:t xml:space="preserve">the mind when it goes along with the passions and </w:t>
      </w:r>
      <w:r w:rsidR="002756AE" w:rsidRPr="00944FF4">
        <w:rPr>
          <w:rFonts w:ascii="Garamond" w:hAnsi="Garamond"/>
          <w:i/>
          <w:iCs/>
        </w:rPr>
        <w:t>punish</w:t>
      </w:r>
      <w:r w:rsidR="00AD7229" w:rsidRPr="00944FF4">
        <w:rPr>
          <w:rFonts w:ascii="Garamond" w:hAnsi="Garamond"/>
          <w:i/>
          <w:iCs/>
        </w:rPr>
        <w:t>es</w:t>
      </w:r>
      <w:r w:rsidR="002756AE" w:rsidRPr="00944FF4">
        <w:rPr>
          <w:rFonts w:ascii="Garamond" w:hAnsi="Garamond"/>
          <w:i/>
          <w:iCs/>
        </w:rPr>
        <w:t xml:space="preserve"> </w:t>
      </w:r>
      <w:r w:rsidR="002756AE" w:rsidRPr="00944FF4">
        <w:rPr>
          <w:rFonts w:ascii="Garamond" w:hAnsi="Garamond"/>
        </w:rPr>
        <w:t xml:space="preserve">it otherwise. </w:t>
      </w:r>
    </w:p>
    <w:p w14:paraId="39781F09" w14:textId="77777777" w:rsidR="002756AE" w:rsidRPr="00944FF4" w:rsidRDefault="002756AE" w:rsidP="000E7B7B">
      <w:pPr>
        <w:rPr>
          <w:rFonts w:ascii="Garamond" w:hAnsi="Garamond"/>
        </w:rPr>
      </w:pPr>
    </w:p>
    <w:p w14:paraId="11151163" w14:textId="265DDCB6" w:rsidR="006B18C2" w:rsidRPr="00944FF4" w:rsidRDefault="002756AE" w:rsidP="00F907B9">
      <w:pPr>
        <w:rPr>
          <w:rFonts w:ascii="Garamond" w:hAnsi="Garamond"/>
        </w:rPr>
      </w:pPr>
      <w:r w:rsidRPr="00944FF4">
        <w:rPr>
          <w:rFonts w:ascii="Garamond" w:hAnsi="Garamond"/>
        </w:rPr>
        <w:t>Malebranche analyses the passion</w:t>
      </w:r>
      <w:r w:rsidR="006B18C2" w:rsidRPr="00944FF4">
        <w:rPr>
          <w:rFonts w:ascii="Garamond" w:hAnsi="Garamond"/>
        </w:rPr>
        <w:t xml:space="preserve">s through meticulous description of the psychophysiological states </w:t>
      </w:r>
      <w:r w:rsidR="0035114C">
        <w:rPr>
          <w:rFonts w:ascii="Garamond" w:hAnsi="Garamond"/>
        </w:rPr>
        <w:t>that make them up</w:t>
      </w:r>
      <w:r w:rsidR="006B18C2" w:rsidRPr="00944FF4">
        <w:rPr>
          <w:rFonts w:ascii="Garamond" w:hAnsi="Garamond"/>
        </w:rPr>
        <w:t xml:space="preserve">: </w:t>
      </w:r>
      <w:r w:rsidR="00E208FF" w:rsidRPr="00944FF4">
        <w:rPr>
          <w:rFonts w:ascii="Garamond" w:hAnsi="Garamond"/>
        </w:rPr>
        <w:t xml:space="preserve">the will’s movement or attraction towards the perceived good, </w:t>
      </w:r>
      <w:r w:rsidR="00077A5D" w:rsidRPr="00944FF4">
        <w:rPr>
          <w:rFonts w:ascii="Garamond" w:hAnsi="Garamond"/>
        </w:rPr>
        <w:t>inclinations to interact with this good (namely, by eating it),</w:t>
      </w:r>
      <w:r w:rsidR="000D4AB0" w:rsidRPr="00944FF4">
        <w:rPr>
          <w:rFonts w:ascii="Garamond" w:hAnsi="Garamond"/>
        </w:rPr>
        <w:t xml:space="preserve"> bodily preparation to act on these inclinations, </w:t>
      </w:r>
      <w:r w:rsidR="00795819" w:rsidRPr="00944FF4">
        <w:rPr>
          <w:rFonts w:ascii="Garamond" w:hAnsi="Garamond"/>
        </w:rPr>
        <w:t xml:space="preserve">as well </w:t>
      </w:r>
      <w:r w:rsidR="00C84E6D" w:rsidRPr="00944FF4">
        <w:rPr>
          <w:rFonts w:ascii="Garamond" w:hAnsi="Garamond"/>
        </w:rPr>
        <w:t xml:space="preserve">various feelings and associations that support and justify the original </w:t>
      </w:r>
      <w:r w:rsidR="008A2487" w:rsidRPr="00944FF4">
        <w:rPr>
          <w:rFonts w:ascii="Garamond" w:hAnsi="Garamond"/>
        </w:rPr>
        <w:t>assessment of the fruit as good</w:t>
      </w:r>
      <w:r w:rsidR="000A0094" w:rsidRPr="00944FF4">
        <w:rPr>
          <w:rFonts w:ascii="Garamond" w:hAnsi="Garamond"/>
        </w:rPr>
        <w:t xml:space="preserve"> to eat</w:t>
      </w:r>
      <w:r w:rsidR="008A2487" w:rsidRPr="00944FF4">
        <w:rPr>
          <w:rFonts w:ascii="Garamond" w:hAnsi="Garamond"/>
        </w:rPr>
        <w:t>.</w:t>
      </w:r>
      <w:r w:rsidR="00195C2C" w:rsidRPr="00944FF4">
        <w:rPr>
          <w:rStyle w:val="FootnoteReference"/>
          <w:rFonts w:ascii="Garamond" w:hAnsi="Garamond"/>
        </w:rPr>
        <w:footnoteReference w:id="29"/>
      </w:r>
      <w:r w:rsidR="008A2487" w:rsidRPr="00944FF4">
        <w:rPr>
          <w:rFonts w:ascii="Garamond" w:hAnsi="Garamond"/>
        </w:rPr>
        <w:t xml:space="preserve"> </w:t>
      </w:r>
      <w:r w:rsidR="00745EC2">
        <w:rPr>
          <w:rFonts w:ascii="Garamond" w:hAnsi="Garamond"/>
        </w:rPr>
        <w:t>Crucially,</w:t>
      </w:r>
      <w:r w:rsidR="00034849" w:rsidRPr="00944FF4">
        <w:rPr>
          <w:rFonts w:ascii="Garamond" w:hAnsi="Garamond"/>
        </w:rPr>
        <w:t xml:space="preserve"> the passions </w:t>
      </w:r>
      <w:r w:rsidR="00034849" w:rsidRPr="00944FF4">
        <w:rPr>
          <w:rFonts w:ascii="Garamond" w:hAnsi="Garamond"/>
          <w:i/>
          <w:iCs/>
        </w:rPr>
        <w:t xml:space="preserve">culminate </w:t>
      </w:r>
      <w:r w:rsidR="00034849" w:rsidRPr="00944FF4">
        <w:rPr>
          <w:rFonts w:ascii="Garamond" w:hAnsi="Garamond"/>
        </w:rPr>
        <w:t>in</w:t>
      </w:r>
      <w:r w:rsidR="007A7B03" w:rsidRPr="00944FF4">
        <w:rPr>
          <w:rFonts w:ascii="Garamond" w:hAnsi="Garamond"/>
        </w:rPr>
        <w:t xml:space="preserve"> feelings of pleasure and pain, </w:t>
      </w:r>
      <w:r w:rsidR="005A3865">
        <w:rPr>
          <w:rFonts w:ascii="Garamond" w:hAnsi="Garamond"/>
        </w:rPr>
        <w:t xml:space="preserve">delight or distress, </w:t>
      </w:r>
      <w:r w:rsidR="007A7B03" w:rsidRPr="00944FF4">
        <w:rPr>
          <w:rFonts w:ascii="Garamond" w:hAnsi="Garamond"/>
        </w:rPr>
        <w:t>depending on whether we go along with the passions or struggle against them. As Malebranche writes</w:t>
      </w:r>
      <w:r w:rsidR="0083418A" w:rsidRPr="00944FF4">
        <w:rPr>
          <w:rFonts w:ascii="Garamond" w:hAnsi="Garamond"/>
        </w:rPr>
        <w:t xml:space="preserve"> in Book V of the </w:t>
      </w:r>
      <w:r w:rsidR="0083418A" w:rsidRPr="00944FF4">
        <w:rPr>
          <w:rFonts w:ascii="Garamond" w:hAnsi="Garamond"/>
          <w:i/>
          <w:iCs/>
        </w:rPr>
        <w:t>Search</w:t>
      </w:r>
      <w:r w:rsidR="007A7B03" w:rsidRPr="00944FF4">
        <w:rPr>
          <w:rFonts w:ascii="Garamond" w:hAnsi="Garamond"/>
        </w:rPr>
        <w:t xml:space="preserve">: </w:t>
      </w:r>
    </w:p>
    <w:p w14:paraId="0130B36F" w14:textId="77777777" w:rsidR="00ED4459" w:rsidRPr="00944FF4" w:rsidRDefault="00ED4459" w:rsidP="00F907B9">
      <w:pPr>
        <w:rPr>
          <w:rFonts w:ascii="Garamond" w:hAnsi="Garamond"/>
        </w:rPr>
      </w:pPr>
    </w:p>
    <w:p w14:paraId="3CFDB6DE" w14:textId="78F0308A" w:rsidR="00ED4459" w:rsidRPr="00944FF4" w:rsidRDefault="00ED4459" w:rsidP="00ED4459">
      <w:pPr>
        <w:ind w:left="720"/>
        <w:rPr>
          <w:rFonts w:ascii="Garamond" w:hAnsi="Garamond"/>
        </w:rPr>
      </w:pPr>
      <w:r w:rsidRPr="00944FF4">
        <w:rPr>
          <w:rFonts w:ascii="Garamond" w:hAnsi="Garamond" w:cs="Garamond"/>
          <w:color w:val="000000"/>
        </w:rPr>
        <w:t>when we follow the impulses of our passions . . . the soul through the laws of nature receives this sentiment of delight and inner satisfaction [</w:t>
      </w:r>
      <w:r w:rsidRPr="00944FF4">
        <w:rPr>
          <w:rFonts w:ascii="Garamond" w:hAnsi="Garamond" w:cs="Garamond"/>
          <w:i/>
          <w:iCs/>
          <w:color w:val="000000"/>
        </w:rPr>
        <w:t xml:space="preserve">sentiment de douceur et de satisfaction </w:t>
      </w:r>
      <w:proofErr w:type="spellStart"/>
      <w:r w:rsidRPr="00944FF4">
        <w:rPr>
          <w:rFonts w:ascii="Garamond" w:hAnsi="Garamond" w:cs="Garamond"/>
          <w:i/>
          <w:iCs/>
          <w:color w:val="000000"/>
        </w:rPr>
        <w:t>intérieure</w:t>
      </w:r>
      <w:proofErr w:type="spellEnd"/>
      <w:r w:rsidRPr="00944FF4">
        <w:rPr>
          <w:rFonts w:ascii="Garamond" w:hAnsi="Garamond" w:cs="Garamond"/>
          <w:color w:val="000000"/>
        </w:rPr>
        <w:t>] because the body is in the state in which it belongs. On the other hand, when the soul following the rule of reason arrests the flow or spirits and resists the passions, it suffers a penalty [</w:t>
      </w:r>
      <w:proofErr w:type="spellStart"/>
      <w:r w:rsidRPr="00944FF4">
        <w:rPr>
          <w:rFonts w:ascii="Garamond" w:hAnsi="Garamond" w:cs="Garamond"/>
          <w:i/>
          <w:iCs/>
          <w:color w:val="000000"/>
        </w:rPr>
        <w:t>souffre</w:t>
      </w:r>
      <w:proofErr w:type="spellEnd"/>
      <w:r w:rsidRPr="00944FF4">
        <w:rPr>
          <w:rFonts w:ascii="Garamond" w:hAnsi="Garamond" w:cs="Garamond"/>
          <w:i/>
          <w:iCs/>
          <w:color w:val="000000"/>
        </w:rPr>
        <w:t xml:space="preserve"> de la </w:t>
      </w:r>
      <w:proofErr w:type="spellStart"/>
      <w:r w:rsidRPr="00944FF4">
        <w:rPr>
          <w:rFonts w:ascii="Garamond" w:hAnsi="Garamond" w:cs="Garamond"/>
          <w:i/>
          <w:iCs/>
          <w:color w:val="000000"/>
        </w:rPr>
        <w:t>peine</w:t>
      </w:r>
      <w:proofErr w:type="spellEnd"/>
      <w:r w:rsidRPr="00944FF4">
        <w:rPr>
          <w:rFonts w:ascii="Garamond" w:hAnsi="Garamond" w:cs="Garamond"/>
          <w:i/>
          <w:iCs/>
          <w:color w:val="000000"/>
        </w:rPr>
        <w:t xml:space="preserve">] </w:t>
      </w:r>
      <w:r w:rsidRPr="00944FF4">
        <w:rPr>
          <w:rFonts w:ascii="Garamond" w:hAnsi="Garamond" w:cs="Garamond"/>
          <w:color w:val="000000"/>
        </w:rPr>
        <w:t>in proportion to the harm that may thereby happen to the body</w:t>
      </w:r>
      <w:r w:rsidR="005A3865">
        <w:rPr>
          <w:rFonts w:ascii="Garamond" w:hAnsi="Garamond" w:cs="Garamond"/>
          <w:color w:val="000000"/>
        </w:rPr>
        <w:t>.</w:t>
      </w:r>
      <w:r w:rsidRPr="00944FF4">
        <w:rPr>
          <w:rFonts w:ascii="Garamond" w:hAnsi="Garamond" w:cs="Garamond"/>
          <w:color w:val="000000"/>
        </w:rPr>
        <w:t xml:space="preserve"> (</w:t>
      </w:r>
      <w:r w:rsidRPr="00944FF4">
        <w:rPr>
          <w:rFonts w:ascii="Garamond" w:hAnsi="Garamond" w:cs="Garamond"/>
          <w:i/>
          <w:iCs/>
          <w:color w:val="000000"/>
        </w:rPr>
        <w:t xml:space="preserve">Search </w:t>
      </w:r>
      <w:r w:rsidRPr="00944FF4">
        <w:rPr>
          <w:rFonts w:ascii="Garamond" w:hAnsi="Garamond" w:cs="Garamond"/>
          <w:color w:val="000000"/>
        </w:rPr>
        <w:t>V.3, OC.ii.156/LO 355)</w:t>
      </w:r>
    </w:p>
    <w:p w14:paraId="4CD2BC84" w14:textId="77777777" w:rsidR="00ED4459" w:rsidRPr="00944FF4" w:rsidRDefault="00ED4459" w:rsidP="00F907B9">
      <w:pPr>
        <w:rPr>
          <w:rFonts w:ascii="Garamond" w:hAnsi="Garamond"/>
        </w:rPr>
      </w:pPr>
    </w:p>
    <w:p w14:paraId="59B3F1D0" w14:textId="11A7E01F" w:rsidR="00836857" w:rsidRPr="00944FF4" w:rsidRDefault="00ED4459" w:rsidP="00F907B9">
      <w:pPr>
        <w:rPr>
          <w:rFonts w:ascii="Garamond" w:hAnsi="Garamond"/>
        </w:rPr>
      </w:pPr>
      <w:r w:rsidRPr="00944FF4">
        <w:rPr>
          <w:rFonts w:ascii="Garamond" w:hAnsi="Garamond"/>
        </w:rPr>
        <w:t>When we “follow” the impulses of our passions</w:t>
      </w:r>
      <w:r w:rsidR="007A7B03" w:rsidRPr="00944FF4">
        <w:rPr>
          <w:rFonts w:ascii="Garamond" w:hAnsi="Garamond"/>
        </w:rPr>
        <w:t xml:space="preserve"> and consent in </w:t>
      </w:r>
      <w:r w:rsidR="00636FBD" w:rsidRPr="00944FF4">
        <w:rPr>
          <w:rFonts w:ascii="Garamond" w:hAnsi="Garamond"/>
        </w:rPr>
        <w:t>the ways they suggest, we experience a “sentiment of delight and inner satisfaction</w:t>
      </w:r>
      <w:r w:rsidR="0083418A" w:rsidRPr="00944FF4">
        <w:rPr>
          <w:rFonts w:ascii="Garamond" w:hAnsi="Garamond"/>
        </w:rPr>
        <w:t xml:space="preserve">.” </w:t>
      </w:r>
      <w:r w:rsidR="00636FBD" w:rsidRPr="00944FF4">
        <w:rPr>
          <w:rFonts w:ascii="Garamond" w:hAnsi="Garamond"/>
        </w:rPr>
        <w:t xml:space="preserve">In contrast, when the mind “resists the passions, it suffers a penalty” </w:t>
      </w:r>
      <w:r w:rsidR="0083418A" w:rsidRPr="00944FF4">
        <w:rPr>
          <w:rFonts w:ascii="Garamond" w:hAnsi="Garamond"/>
        </w:rPr>
        <w:t>(</w:t>
      </w:r>
      <w:r w:rsidR="0083418A" w:rsidRPr="00944FF4">
        <w:rPr>
          <w:rFonts w:ascii="Garamond" w:hAnsi="Garamond"/>
          <w:i/>
          <w:iCs/>
        </w:rPr>
        <w:t>ibid</w:t>
      </w:r>
      <w:r w:rsidR="0083418A" w:rsidRPr="00944FF4">
        <w:rPr>
          <w:rFonts w:ascii="Garamond" w:hAnsi="Garamond"/>
        </w:rPr>
        <w:t>.).</w:t>
      </w:r>
      <w:r w:rsidR="003609DC" w:rsidRPr="00944FF4">
        <w:rPr>
          <w:rFonts w:ascii="Garamond" w:hAnsi="Garamond"/>
        </w:rPr>
        <w:t xml:space="preserve"> Malebranche could not be clearer: </w:t>
      </w:r>
      <w:r w:rsidR="00296D35" w:rsidRPr="00944FF4">
        <w:rPr>
          <w:rFonts w:ascii="Garamond" w:hAnsi="Garamond"/>
        </w:rPr>
        <w:t xml:space="preserve">the passions </w:t>
      </w:r>
      <w:r w:rsidR="00434E85" w:rsidRPr="00944FF4">
        <w:rPr>
          <w:rFonts w:ascii="Garamond" w:hAnsi="Garamond"/>
          <w:i/>
          <w:iCs/>
        </w:rPr>
        <w:t>impose a penalty</w:t>
      </w:r>
      <w:r w:rsidR="00296D35" w:rsidRPr="00944FF4">
        <w:rPr>
          <w:rFonts w:ascii="Garamond" w:hAnsi="Garamond"/>
          <w:i/>
          <w:iCs/>
        </w:rPr>
        <w:t xml:space="preserve"> </w:t>
      </w:r>
      <w:r w:rsidR="00296D35" w:rsidRPr="00944FF4">
        <w:rPr>
          <w:rFonts w:ascii="Garamond" w:hAnsi="Garamond"/>
        </w:rPr>
        <w:t>when we go against them.</w:t>
      </w:r>
      <w:r w:rsidR="00546865" w:rsidRPr="00944FF4">
        <w:rPr>
          <w:rFonts w:ascii="Garamond" w:hAnsi="Garamond"/>
        </w:rPr>
        <w:t xml:space="preserve"> </w:t>
      </w:r>
      <w:r w:rsidR="00836857" w:rsidRPr="00944FF4">
        <w:rPr>
          <w:rFonts w:ascii="Garamond" w:hAnsi="Garamond"/>
        </w:rPr>
        <w:t>He reiterates th</w:t>
      </w:r>
      <w:r w:rsidR="001523A4" w:rsidRPr="00944FF4">
        <w:rPr>
          <w:rFonts w:ascii="Garamond" w:hAnsi="Garamond"/>
        </w:rPr>
        <w:t>ese</w:t>
      </w:r>
      <w:r w:rsidR="00836857" w:rsidRPr="00944FF4">
        <w:rPr>
          <w:rFonts w:ascii="Garamond" w:hAnsi="Garamond"/>
        </w:rPr>
        <w:t xml:space="preserve"> point</w:t>
      </w:r>
      <w:r w:rsidR="001523A4" w:rsidRPr="00944FF4">
        <w:rPr>
          <w:rFonts w:ascii="Garamond" w:hAnsi="Garamond"/>
        </w:rPr>
        <w:t>s</w:t>
      </w:r>
      <w:r w:rsidR="00836857" w:rsidRPr="00944FF4">
        <w:rPr>
          <w:rFonts w:ascii="Garamond" w:hAnsi="Garamond"/>
        </w:rPr>
        <w:t xml:space="preserve"> in the </w:t>
      </w:r>
      <w:r w:rsidR="00836857" w:rsidRPr="00944FF4">
        <w:rPr>
          <w:rFonts w:ascii="Garamond" w:hAnsi="Garamond"/>
          <w:i/>
          <w:iCs/>
        </w:rPr>
        <w:t>Treatise on Ethics</w:t>
      </w:r>
      <w:r w:rsidR="00836857" w:rsidRPr="00944FF4">
        <w:rPr>
          <w:rFonts w:ascii="Garamond" w:hAnsi="Garamond"/>
        </w:rPr>
        <w:t>:</w:t>
      </w:r>
    </w:p>
    <w:p w14:paraId="4E13B8B8" w14:textId="77777777" w:rsidR="00836857" w:rsidRPr="00944FF4" w:rsidRDefault="00836857" w:rsidP="00F907B9">
      <w:pPr>
        <w:rPr>
          <w:rFonts w:ascii="Garamond" w:hAnsi="Garamond"/>
        </w:rPr>
      </w:pPr>
    </w:p>
    <w:p w14:paraId="36BC260E" w14:textId="46475EEE" w:rsidR="008A2886" w:rsidRPr="00944FF4" w:rsidRDefault="008A2886" w:rsidP="008A2886">
      <w:pPr>
        <w:pStyle w:val="ListParagraph"/>
        <w:rPr>
          <w:rFonts w:ascii="Garamond" w:hAnsi="Garamond"/>
        </w:rPr>
      </w:pPr>
      <w:r w:rsidRPr="00944FF4">
        <w:rPr>
          <w:rFonts w:ascii="Garamond" w:hAnsi="Garamond" w:cs="Garamond"/>
          <w:color w:val="000000"/>
        </w:rPr>
        <w:t>The passions are always</w:t>
      </w:r>
      <w:r w:rsidRPr="00944FF4">
        <w:rPr>
          <w:rFonts w:ascii="Garamond" w:hAnsi="Garamond" w:cs="Garamond"/>
          <w:i/>
          <w:iCs/>
          <w:color w:val="000000"/>
        </w:rPr>
        <w:t xml:space="preserve"> </w:t>
      </w:r>
      <w:r w:rsidRPr="00944FF4">
        <w:rPr>
          <w:rFonts w:ascii="Garamond" w:hAnsi="Garamond" w:cs="Garamond"/>
          <w:color w:val="000000"/>
        </w:rPr>
        <w:t>accompanied by a certain feeling of sweetness [</w:t>
      </w:r>
      <w:r w:rsidRPr="00944FF4">
        <w:rPr>
          <w:rFonts w:ascii="Garamond" w:hAnsi="Garamond" w:cs="Garamond"/>
          <w:i/>
          <w:iCs/>
          <w:color w:val="000000"/>
        </w:rPr>
        <w:t>sentiment de douceur</w:t>
      </w:r>
      <w:r w:rsidRPr="00944FF4">
        <w:rPr>
          <w:rFonts w:ascii="Garamond" w:hAnsi="Garamond" w:cs="Garamond"/>
          <w:color w:val="000000"/>
        </w:rPr>
        <w:t xml:space="preserve">] which corrupts their </w:t>
      </w:r>
      <w:proofErr w:type="gramStart"/>
      <w:r w:rsidRPr="00944FF4">
        <w:rPr>
          <w:rFonts w:ascii="Garamond" w:hAnsi="Garamond" w:cs="Garamond"/>
          <w:color w:val="000000"/>
        </w:rPr>
        <w:t>judge, and</w:t>
      </w:r>
      <w:proofErr w:type="gramEnd"/>
      <w:r w:rsidRPr="00944FF4">
        <w:rPr>
          <w:rFonts w:ascii="Garamond" w:hAnsi="Garamond" w:cs="Garamond"/>
          <w:color w:val="000000"/>
        </w:rPr>
        <w:t xml:space="preserve"> keeps him happy if he favo</w:t>
      </w:r>
      <w:r w:rsidR="000A13AB">
        <w:rPr>
          <w:rFonts w:ascii="Garamond" w:hAnsi="Garamond" w:cs="Garamond"/>
          <w:color w:val="000000"/>
        </w:rPr>
        <w:t>u</w:t>
      </w:r>
      <w:r w:rsidRPr="00944FF4">
        <w:rPr>
          <w:rFonts w:ascii="Garamond" w:hAnsi="Garamond" w:cs="Garamond"/>
          <w:color w:val="000000"/>
        </w:rPr>
        <w:t xml:space="preserve">rs them; but the passions treat him cruelly if he condemns them to death. What gift could be offered more agreeable or charming than pleasure, to creatures who invincibly will to be happy, if it is momentary pleasure which makes us momentarily happy? And what treatment is </w:t>
      </w:r>
      <w:proofErr w:type="gramStart"/>
      <w:r w:rsidRPr="00944FF4">
        <w:rPr>
          <w:rFonts w:ascii="Garamond" w:hAnsi="Garamond" w:cs="Garamond"/>
          <w:color w:val="000000"/>
        </w:rPr>
        <w:t>more rude</w:t>
      </w:r>
      <w:proofErr w:type="gramEnd"/>
      <w:r w:rsidRPr="00944FF4">
        <w:rPr>
          <w:rFonts w:ascii="Garamond" w:hAnsi="Garamond" w:cs="Garamond"/>
          <w:color w:val="000000"/>
        </w:rPr>
        <w:t xml:space="preserve"> than that which the passions give to the mind, when it wants to sacrifice them to the love of Order? (T</w:t>
      </w:r>
      <w:r w:rsidRPr="00944FF4">
        <w:rPr>
          <w:rFonts w:ascii="Garamond" w:hAnsi="Garamond" w:cs="Garamond"/>
          <w:i/>
          <w:iCs/>
          <w:color w:val="000000"/>
        </w:rPr>
        <w:t xml:space="preserve">reatise on Morality </w:t>
      </w:r>
      <w:r w:rsidRPr="00944FF4">
        <w:rPr>
          <w:rFonts w:ascii="Garamond" w:hAnsi="Garamond" w:cs="Garamond"/>
          <w:color w:val="000000"/>
        </w:rPr>
        <w:t>I.13.9, OCM XI 150/W 138)</w:t>
      </w:r>
    </w:p>
    <w:p w14:paraId="06DAF5B1" w14:textId="77777777" w:rsidR="00836857" w:rsidRPr="00944FF4" w:rsidRDefault="00836857" w:rsidP="00F907B9">
      <w:pPr>
        <w:rPr>
          <w:rFonts w:ascii="Garamond" w:hAnsi="Garamond"/>
        </w:rPr>
      </w:pPr>
    </w:p>
    <w:p w14:paraId="3D3AE92C" w14:textId="3C3250B4" w:rsidR="00380128" w:rsidRPr="0080547D" w:rsidRDefault="001F62AC" w:rsidP="00F907B9">
      <w:pPr>
        <w:rPr>
          <w:rFonts w:ascii="Garamond" w:hAnsi="Garamond" w:cs="Garamond"/>
          <w:color w:val="000000"/>
        </w:rPr>
      </w:pPr>
      <w:r w:rsidRPr="00944FF4">
        <w:rPr>
          <w:rFonts w:ascii="Garamond" w:hAnsi="Garamond"/>
        </w:rPr>
        <w:lastRenderedPageBreak/>
        <w:t xml:space="preserve">The </w:t>
      </w:r>
      <w:r w:rsidR="00C16F9E" w:rsidRPr="00944FF4">
        <w:rPr>
          <w:rFonts w:ascii="Garamond" w:hAnsi="Garamond"/>
        </w:rPr>
        <w:t xml:space="preserve">passions reinforce the practical advice encoded by the senses by making it feel good to </w:t>
      </w:r>
      <w:r w:rsidRPr="00944FF4">
        <w:rPr>
          <w:rFonts w:ascii="Garamond" w:hAnsi="Garamond"/>
        </w:rPr>
        <w:t xml:space="preserve">take </w:t>
      </w:r>
      <w:r w:rsidR="007C422A" w:rsidRPr="00944FF4">
        <w:rPr>
          <w:rFonts w:ascii="Garamond" w:hAnsi="Garamond"/>
        </w:rPr>
        <w:t>this</w:t>
      </w:r>
      <w:r w:rsidRPr="00944FF4">
        <w:rPr>
          <w:rFonts w:ascii="Garamond" w:hAnsi="Garamond"/>
        </w:rPr>
        <w:t xml:space="preserve"> advic</w:t>
      </w:r>
      <w:r w:rsidR="007C422A" w:rsidRPr="00944FF4">
        <w:rPr>
          <w:rFonts w:ascii="Garamond" w:hAnsi="Garamond"/>
        </w:rPr>
        <w:t>e and</w:t>
      </w:r>
      <w:r w:rsidRPr="00944FF4">
        <w:rPr>
          <w:rFonts w:ascii="Garamond" w:hAnsi="Garamond"/>
        </w:rPr>
        <w:t xml:space="preserve"> painful to disregard it.</w:t>
      </w:r>
      <w:r w:rsidR="003C1FE4" w:rsidRPr="00944FF4">
        <w:rPr>
          <w:rStyle w:val="FootnoteReference"/>
          <w:rFonts w:ascii="Garamond" w:hAnsi="Garamond"/>
        </w:rPr>
        <w:footnoteReference w:id="30"/>
      </w:r>
      <w:r w:rsidRPr="00944FF4">
        <w:rPr>
          <w:rFonts w:ascii="Garamond" w:hAnsi="Garamond"/>
        </w:rPr>
        <w:t xml:space="preserve"> </w:t>
      </w:r>
      <w:r w:rsidR="006B625F">
        <w:rPr>
          <w:rFonts w:ascii="Garamond" w:hAnsi="Garamond"/>
        </w:rPr>
        <w:t xml:space="preserve">These culminating feelings </w:t>
      </w:r>
      <w:r w:rsidR="002B573E" w:rsidRPr="00944FF4">
        <w:rPr>
          <w:rFonts w:ascii="Garamond" w:hAnsi="Garamond"/>
        </w:rPr>
        <w:t>are</w:t>
      </w:r>
      <w:r w:rsidR="006B625F">
        <w:rPr>
          <w:rFonts w:ascii="Garamond" w:hAnsi="Garamond"/>
        </w:rPr>
        <w:t xml:space="preserve"> </w:t>
      </w:r>
      <w:r w:rsidR="002B573E" w:rsidRPr="00944FF4">
        <w:rPr>
          <w:rFonts w:ascii="Garamond" w:hAnsi="Garamond"/>
        </w:rPr>
        <w:t xml:space="preserve">downstream from the senses themselves: </w:t>
      </w:r>
      <w:r w:rsidR="00361993" w:rsidRPr="00944FF4">
        <w:rPr>
          <w:rFonts w:ascii="Garamond" w:hAnsi="Garamond"/>
        </w:rPr>
        <w:t>they</w:t>
      </w:r>
      <w:r w:rsidR="00355BDA" w:rsidRPr="00944FF4">
        <w:rPr>
          <w:rFonts w:ascii="Garamond" w:hAnsi="Garamond"/>
        </w:rPr>
        <w:t xml:space="preserve"> assess</w:t>
      </w:r>
      <w:r w:rsidR="00355BDA" w:rsidRPr="00944FF4">
        <w:rPr>
          <w:rFonts w:ascii="Garamond" w:hAnsi="Garamond"/>
          <w:i/>
          <w:iCs/>
        </w:rPr>
        <w:t xml:space="preserve"> </w:t>
      </w:r>
      <w:r w:rsidR="00355BDA" w:rsidRPr="00944FF4">
        <w:rPr>
          <w:rFonts w:ascii="Garamond" w:hAnsi="Garamond"/>
        </w:rPr>
        <w:t>the mind’s</w:t>
      </w:r>
      <w:r w:rsidR="001B2A3E" w:rsidRPr="00944FF4">
        <w:rPr>
          <w:rFonts w:ascii="Garamond" w:hAnsi="Garamond"/>
          <w:i/>
          <w:iCs/>
        </w:rPr>
        <w:t xml:space="preserve"> response</w:t>
      </w:r>
      <w:r w:rsidR="00361993" w:rsidRPr="00944FF4">
        <w:rPr>
          <w:rFonts w:ascii="Garamond" w:hAnsi="Garamond"/>
          <w:i/>
          <w:iCs/>
        </w:rPr>
        <w:t xml:space="preserve"> </w:t>
      </w:r>
      <w:r w:rsidR="00361993" w:rsidRPr="00944FF4">
        <w:rPr>
          <w:rFonts w:ascii="Garamond" w:hAnsi="Garamond"/>
        </w:rPr>
        <w:t xml:space="preserve">to </w:t>
      </w:r>
      <w:r w:rsidR="00B73960" w:rsidRPr="00944FF4">
        <w:rPr>
          <w:rFonts w:ascii="Garamond" w:hAnsi="Garamond"/>
        </w:rPr>
        <w:t>its sensory perceptions and passions</w:t>
      </w:r>
      <w:r w:rsidR="001B2A3E" w:rsidRPr="00944FF4">
        <w:rPr>
          <w:rFonts w:ascii="Garamond" w:hAnsi="Garamond"/>
        </w:rPr>
        <w:t>, rather than th</w:t>
      </w:r>
      <w:r w:rsidR="005D69E1" w:rsidRPr="00944FF4">
        <w:rPr>
          <w:rFonts w:ascii="Garamond" w:hAnsi="Garamond"/>
        </w:rPr>
        <w:t>e objects themselves</w:t>
      </w:r>
      <w:r w:rsidR="008A2886" w:rsidRPr="00944FF4">
        <w:rPr>
          <w:rFonts w:ascii="Garamond" w:hAnsi="Garamond"/>
        </w:rPr>
        <w:t>.</w:t>
      </w:r>
      <w:r w:rsidR="00382D13" w:rsidRPr="00944FF4">
        <w:rPr>
          <w:rFonts w:ascii="Garamond" w:hAnsi="Garamond"/>
        </w:rPr>
        <w:t xml:space="preserve"> </w:t>
      </w:r>
      <w:r w:rsidR="00145995" w:rsidRPr="00944FF4">
        <w:rPr>
          <w:rFonts w:ascii="Garamond" w:hAnsi="Garamond"/>
        </w:rPr>
        <w:t xml:space="preserve">When the passions reward us with pleasure, for example, </w:t>
      </w:r>
      <w:r w:rsidR="00AC5EFE" w:rsidRPr="00944FF4">
        <w:rPr>
          <w:rFonts w:ascii="Garamond" w:hAnsi="Garamond"/>
        </w:rPr>
        <w:t>“</w:t>
      </w:r>
      <w:r w:rsidR="00AC5EFE" w:rsidRPr="00944FF4">
        <w:rPr>
          <w:rFonts w:ascii="Garamond" w:hAnsi="Garamond" w:cs="Garamond"/>
          <w:color w:val="000000"/>
        </w:rPr>
        <w:t>the delight/sweetness [</w:t>
      </w:r>
      <w:r w:rsidR="00AC5EFE" w:rsidRPr="00944FF4">
        <w:rPr>
          <w:rFonts w:ascii="Garamond" w:hAnsi="Garamond" w:cs="Garamond"/>
          <w:i/>
          <w:iCs/>
          <w:color w:val="000000"/>
        </w:rPr>
        <w:t>douceur</w:t>
      </w:r>
      <w:r w:rsidR="00AC5EFE" w:rsidRPr="00944FF4">
        <w:rPr>
          <w:rFonts w:ascii="Garamond" w:hAnsi="Garamond" w:cs="Garamond"/>
          <w:color w:val="000000"/>
        </w:rPr>
        <w:t xml:space="preserve">] of the passions is a natural consequence of </w:t>
      </w:r>
      <w:r w:rsidR="007977B3" w:rsidRPr="00944FF4">
        <w:rPr>
          <w:rFonts w:ascii="Garamond" w:hAnsi="Garamond" w:cs="Garamond"/>
          <w:color w:val="000000"/>
        </w:rPr>
        <w:t xml:space="preserve">the </w:t>
      </w:r>
      <w:r w:rsidR="00AC5EFE" w:rsidRPr="00944FF4">
        <w:rPr>
          <w:rFonts w:ascii="Garamond" w:hAnsi="Garamond" w:cs="Garamond"/>
          <w:color w:val="000000"/>
        </w:rPr>
        <w:t>confused sentiment [</w:t>
      </w:r>
      <w:r w:rsidR="00AC5EFE" w:rsidRPr="00944FF4">
        <w:rPr>
          <w:rFonts w:ascii="Garamond" w:hAnsi="Garamond" w:cs="Garamond"/>
          <w:i/>
          <w:iCs/>
          <w:color w:val="000000"/>
        </w:rPr>
        <w:t xml:space="preserve">sentiment </w:t>
      </w:r>
      <w:proofErr w:type="spellStart"/>
      <w:r w:rsidR="00AC5EFE" w:rsidRPr="00944FF4">
        <w:rPr>
          <w:rFonts w:ascii="Garamond" w:hAnsi="Garamond" w:cs="Garamond"/>
          <w:i/>
          <w:iCs/>
          <w:color w:val="000000"/>
        </w:rPr>
        <w:t>confus</w:t>
      </w:r>
      <w:proofErr w:type="spellEnd"/>
      <w:r w:rsidR="00AC5EFE" w:rsidRPr="00944FF4">
        <w:rPr>
          <w:rFonts w:ascii="Garamond" w:hAnsi="Garamond" w:cs="Garamond"/>
          <w:color w:val="000000"/>
        </w:rPr>
        <w:t xml:space="preserve">] that </w:t>
      </w:r>
      <w:r w:rsidR="007977B3" w:rsidRPr="00944FF4">
        <w:rPr>
          <w:rFonts w:ascii="Garamond" w:hAnsi="Garamond" w:cs="Garamond"/>
          <w:b/>
          <w:bCs/>
          <w:i/>
          <w:iCs/>
          <w:color w:val="000000"/>
          <w:u w:val="single"/>
        </w:rPr>
        <w:t>one</w:t>
      </w:r>
      <w:r w:rsidR="00C42E14" w:rsidRPr="00944FF4">
        <w:rPr>
          <w:rFonts w:ascii="Garamond" w:hAnsi="Garamond" w:cs="Garamond"/>
          <w:i/>
          <w:iCs/>
          <w:color w:val="000000"/>
        </w:rPr>
        <w:t xml:space="preserve"> </w:t>
      </w:r>
      <w:r w:rsidR="00C42E14" w:rsidRPr="00944FF4">
        <w:rPr>
          <w:rFonts w:ascii="Garamond" w:hAnsi="Garamond" w:cs="Garamond"/>
          <w:color w:val="000000"/>
        </w:rPr>
        <w:t>is</w:t>
      </w:r>
      <w:r w:rsidR="00AC5EFE" w:rsidRPr="00944FF4">
        <w:rPr>
          <w:rFonts w:ascii="Garamond" w:hAnsi="Garamond" w:cs="Garamond"/>
          <w:color w:val="000000"/>
        </w:rPr>
        <w:t xml:space="preserve"> in the best possible state </w:t>
      </w:r>
      <w:r w:rsidR="005A29F6" w:rsidRPr="00944FF4">
        <w:rPr>
          <w:rFonts w:ascii="Garamond" w:hAnsi="Garamond" w:cs="Garamond"/>
          <w:color w:val="000000"/>
        </w:rPr>
        <w:t>[</w:t>
      </w:r>
      <w:proofErr w:type="spellStart"/>
      <w:r w:rsidR="004B38A8" w:rsidRPr="00944FF4">
        <w:rPr>
          <w:rFonts w:ascii="Garamond" w:hAnsi="Garamond" w:cs="Garamond"/>
          <w:i/>
          <w:iCs/>
          <w:color w:val="000000"/>
        </w:rPr>
        <w:t>qu’on</w:t>
      </w:r>
      <w:proofErr w:type="spellEnd"/>
      <w:r w:rsidR="004B38A8" w:rsidRPr="00944FF4">
        <w:rPr>
          <w:rFonts w:ascii="Garamond" w:hAnsi="Garamond" w:cs="Garamond"/>
          <w:i/>
          <w:iCs/>
          <w:color w:val="000000"/>
        </w:rPr>
        <w:t xml:space="preserve"> est dans le </w:t>
      </w:r>
      <w:proofErr w:type="spellStart"/>
      <w:r w:rsidR="004B38A8" w:rsidRPr="00944FF4">
        <w:rPr>
          <w:rFonts w:ascii="Garamond" w:hAnsi="Garamond" w:cs="Garamond"/>
          <w:i/>
          <w:iCs/>
          <w:color w:val="000000"/>
        </w:rPr>
        <w:t>meilleur</w:t>
      </w:r>
      <w:proofErr w:type="spellEnd"/>
      <w:r w:rsidR="004B38A8" w:rsidRPr="00944FF4">
        <w:rPr>
          <w:rFonts w:ascii="Garamond" w:hAnsi="Garamond" w:cs="Garamond"/>
          <w:i/>
          <w:iCs/>
          <w:color w:val="000000"/>
        </w:rPr>
        <w:t xml:space="preserve"> état </w:t>
      </w:r>
      <w:proofErr w:type="spellStart"/>
      <w:r w:rsidR="004B38A8" w:rsidRPr="00944FF4">
        <w:rPr>
          <w:rFonts w:ascii="Garamond" w:hAnsi="Garamond" w:cs="Garamond"/>
          <w:i/>
          <w:iCs/>
          <w:color w:val="000000"/>
        </w:rPr>
        <w:t>où</w:t>
      </w:r>
      <w:proofErr w:type="spellEnd"/>
      <w:r w:rsidR="004B38A8" w:rsidRPr="00944FF4">
        <w:rPr>
          <w:rFonts w:ascii="Garamond" w:hAnsi="Garamond" w:cs="Garamond"/>
          <w:i/>
          <w:iCs/>
          <w:color w:val="000000"/>
        </w:rPr>
        <w:t xml:space="preserve"> </w:t>
      </w:r>
      <w:proofErr w:type="spellStart"/>
      <w:r w:rsidR="004B38A8" w:rsidRPr="00944FF4">
        <w:rPr>
          <w:rFonts w:ascii="Garamond" w:hAnsi="Garamond" w:cs="Garamond"/>
          <w:i/>
          <w:iCs/>
          <w:color w:val="000000"/>
        </w:rPr>
        <w:t>l’on</w:t>
      </w:r>
      <w:proofErr w:type="spellEnd"/>
      <w:r w:rsidR="004B38A8" w:rsidRPr="00944FF4">
        <w:rPr>
          <w:rFonts w:ascii="Garamond" w:hAnsi="Garamond" w:cs="Garamond"/>
          <w:i/>
          <w:iCs/>
          <w:color w:val="000000"/>
        </w:rPr>
        <w:t xml:space="preserve"> </w:t>
      </w:r>
      <w:proofErr w:type="spellStart"/>
      <w:r w:rsidR="004B38A8" w:rsidRPr="00944FF4">
        <w:rPr>
          <w:rFonts w:ascii="Garamond" w:hAnsi="Garamond" w:cs="Garamond"/>
          <w:i/>
          <w:iCs/>
          <w:color w:val="000000"/>
        </w:rPr>
        <w:t>puisse</w:t>
      </w:r>
      <w:proofErr w:type="spellEnd"/>
      <w:r w:rsidR="004B38A8" w:rsidRPr="00944FF4">
        <w:rPr>
          <w:rFonts w:ascii="Garamond" w:hAnsi="Garamond" w:cs="Garamond"/>
          <w:i/>
          <w:iCs/>
          <w:color w:val="000000"/>
        </w:rPr>
        <w:t xml:space="preserve"> </w:t>
      </w:r>
      <w:proofErr w:type="spellStart"/>
      <w:r w:rsidR="004B38A8" w:rsidRPr="00944FF4">
        <w:rPr>
          <w:rFonts w:ascii="Garamond" w:hAnsi="Garamond" w:cs="Garamond"/>
          <w:i/>
          <w:iCs/>
          <w:color w:val="000000"/>
        </w:rPr>
        <w:t>être</w:t>
      </w:r>
      <w:proofErr w:type="spellEnd"/>
      <w:r w:rsidR="004B38A8" w:rsidRPr="00944FF4">
        <w:rPr>
          <w:rFonts w:ascii="Garamond" w:hAnsi="Garamond" w:cs="Garamond"/>
          <w:color w:val="000000"/>
        </w:rPr>
        <w:t xml:space="preserve">] </w:t>
      </w:r>
      <w:r w:rsidR="00AC5EFE" w:rsidRPr="00944FF4">
        <w:rPr>
          <w:rFonts w:ascii="Garamond" w:hAnsi="Garamond" w:cs="Garamond"/>
          <w:color w:val="000000"/>
        </w:rPr>
        <w:t xml:space="preserve">with regard to the things </w:t>
      </w:r>
      <w:r w:rsidR="00C42E14" w:rsidRPr="00944FF4">
        <w:rPr>
          <w:rFonts w:ascii="Garamond" w:hAnsi="Garamond" w:cs="Garamond"/>
          <w:color w:val="000000"/>
        </w:rPr>
        <w:t>one</w:t>
      </w:r>
      <w:r w:rsidR="00AC5EFE" w:rsidRPr="00944FF4">
        <w:rPr>
          <w:rFonts w:ascii="Garamond" w:hAnsi="Garamond" w:cs="Garamond"/>
          <w:color w:val="000000"/>
        </w:rPr>
        <w:t xml:space="preserve"> sense</w:t>
      </w:r>
      <w:r w:rsidR="00C42E14" w:rsidRPr="00944FF4">
        <w:rPr>
          <w:rFonts w:ascii="Garamond" w:hAnsi="Garamond" w:cs="Garamond"/>
          <w:color w:val="000000"/>
        </w:rPr>
        <w:t>s”</w:t>
      </w:r>
      <w:r w:rsidR="00AC5EFE" w:rsidRPr="00944FF4">
        <w:rPr>
          <w:rFonts w:ascii="Garamond" w:hAnsi="Garamond" w:cs="Garamond"/>
          <w:color w:val="000000"/>
        </w:rPr>
        <w:t xml:space="preserve"> (</w:t>
      </w:r>
      <w:r w:rsidR="00AC5EFE" w:rsidRPr="00944FF4">
        <w:rPr>
          <w:rFonts w:ascii="Garamond" w:hAnsi="Garamond" w:cs="Garamond"/>
          <w:i/>
          <w:iCs/>
          <w:color w:val="000000"/>
        </w:rPr>
        <w:t xml:space="preserve">Search </w:t>
      </w:r>
      <w:r w:rsidR="00AC5EFE" w:rsidRPr="00944FF4">
        <w:rPr>
          <w:rFonts w:ascii="Garamond" w:hAnsi="Garamond" w:cs="Garamond"/>
          <w:color w:val="000000"/>
        </w:rPr>
        <w:t>V.3, OC.ii.14</w:t>
      </w:r>
      <w:r w:rsidR="00D97CB6" w:rsidRPr="00944FF4">
        <w:rPr>
          <w:rFonts w:ascii="Garamond" w:hAnsi="Garamond" w:cs="Garamond"/>
          <w:color w:val="000000"/>
        </w:rPr>
        <w:t>6</w:t>
      </w:r>
      <w:r w:rsidR="00AC5EFE" w:rsidRPr="00944FF4">
        <w:rPr>
          <w:rFonts w:ascii="Garamond" w:hAnsi="Garamond" w:cs="Garamond"/>
          <w:color w:val="000000"/>
        </w:rPr>
        <w:t>/LO 349</w:t>
      </w:r>
      <w:r w:rsidR="00C922AD" w:rsidRPr="00944FF4">
        <w:rPr>
          <w:rFonts w:ascii="Garamond" w:hAnsi="Garamond" w:cs="Garamond"/>
          <w:color w:val="000000"/>
        </w:rPr>
        <w:t>, emphasis</w:t>
      </w:r>
      <w:r w:rsidR="00C71981" w:rsidRPr="00944FF4">
        <w:rPr>
          <w:rFonts w:ascii="Garamond" w:hAnsi="Garamond" w:cs="Garamond"/>
          <w:color w:val="000000"/>
        </w:rPr>
        <w:t xml:space="preserve"> added</w:t>
      </w:r>
      <w:r w:rsidR="00AC5EFE" w:rsidRPr="00944FF4">
        <w:rPr>
          <w:rFonts w:ascii="Garamond" w:hAnsi="Garamond" w:cs="Garamond"/>
          <w:color w:val="000000"/>
        </w:rPr>
        <w:t>)</w:t>
      </w:r>
      <w:r w:rsidR="00AC5EFE" w:rsidRPr="00944FF4">
        <w:rPr>
          <w:rFonts w:ascii="Garamond" w:hAnsi="Garamond" w:cs="Garamond"/>
          <w:color w:val="000000"/>
        </w:rPr>
        <w:t>.</w:t>
      </w:r>
      <w:r w:rsidR="00B26AC0">
        <w:rPr>
          <w:rFonts w:ascii="Garamond" w:hAnsi="Garamond" w:cs="Garamond"/>
          <w:color w:val="000000"/>
        </w:rPr>
        <w:t xml:space="preserve"> </w:t>
      </w:r>
      <w:r w:rsidR="00F51F8B">
        <w:rPr>
          <w:rFonts w:ascii="Garamond" w:hAnsi="Garamond" w:cs="Garamond"/>
          <w:color w:val="000000"/>
        </w:rPr>
        <w:t xml:space="preserve">Someone can </w:t>
      </w:r>
      <w:r w:rsidR="007E12F0">
        <w:rPr>
          <w:rFonts w:ascii="Garamond" w:hAnsi="Garamond" w:cs="Garamond"/>
          <w:color w:val="000000"/>
        </w:rPr>
        <w:t xml:space="preserve">thus </w:t>
      </w:r>
      <w:r w:rsidR="00F51F8B">
        <w:rPr>
          <w:rFonts w:ascii="Garamond" w:hAnsi="Garamond" w:cs="Garamond"/>
          <w:color w:val="000000"/>
        </w:rPr>
        <w:t xml:space="preserve">double their pleasure by eating </w:t>
      </w:r>
      <w:proofErr w:type="gramStart"/>
      <w:r w:rsidR="00F51F8B">
        <w:rPr>
          <w:rFonts w:ascii="Garamond" w:hAnsi="Garamond" w:cs="Garamond"/>
          <w:color w:val="000000"/>
        </w:rPr>
        <w:t>a</w:t>
      </w:r>
      <w:proofErr w:type="gramEnd"/>
      <w:r w:rsidR="00F51F8B">
        <w:rPr>
          <w:rFonts w:ascii="Garamond" w:hAnsi="Garamond" w:cs="Garamond"/>
          <w:color w:val="000000"/>
        </w:rPr>
        <w:t xml:space="preserve"> fruit: they can enjoy the first-order pleasure </w:t>
      </w:r>
      <w:r w:rsidR="0080547D">
        <w:rPr>
          <w:rFonts w:ascii="Garamond" w:hAnsi="Garamond" w:cs="Garamond"/>
          <w:color w:val="000000"/>
        </w:rPr>
        <w:t xml:space="preserve">they take in the fruit </w:t>
      </w:r>
      <w:r w:rsidR="0080547D">
        <w:rPr>
          <w:rFonts w:ascii="Garamond" w:hAnsi="Garamond" w:cs="Garamond"/>
          <w:i/>
          <w:iCs/>
          <w:color w:val="000000"/>
        </w:rPr>
        <w:t xml:space="preserve">and </w:t>
      </w:r>
      <w:r w:rsidR="0080547D">
        <w:rPr>
          <w:rFonts w:ascii="Garamond" w:hAnsi="Garamond" w:cs="Garamond"/>
          <w:color w:val="000000"/>
        </w:rPr>
        <w:t>the feeling of being pleased with themselves for doing the right thing (at least, according to the passions and their body).</w:t>
      </w:r>
    </w:p>
    <w:p w14:paraId="395B52B7" w14:textId="77777777" w:rsidR="00380128" w:rsidRDefault="00380128" w:rsidP="00F907B9">
      <w:pPr>
        <w:rPr>
          <w:rFonts w:ascii="Garamond" w:hAnsi="Garamond" w:cs="Garamond"/>
          <w:color w:val="000000"/>
        </w:rPr>
      </w:pPr>
    </w:p>
    <w:p w14:paraId="48BB04D4" w14:textId="3BE4C2CB" w:rsidR="00B73960" w:rsidRPr="0080547D" w:rsidRDefault="00D94885" w:rsidP="00F907B9">
      <w:pPr>
        <w:rPr>
          <w:rFonts w:ascii="Garamond" w:hAnsi="Garamond" w:cs="Garamond"/>
          <w:color w:val="000000"/>
        </w:rPr>
      </w:pPr>
      <w:r w:rsidRPr="00944FF4">
        <w:rPr>
          <w:rFonts w:ascii="Garamond" w:hAnsi="Garamond" w:cs="Garamond"/>
          <w:color w:val="000000"/>
        </w:rPr>
        <w:t>To th</w:t>
      </w:r>
      <w:r w:rsidR="007A60D3" w:rsidRPr="00944FF4">
        <w:rPr>
          <w:rFonts w:ascii="Garamond" w:hAnsi="Garamond" w:cs="Garamond"/>
          <w:color w:val="000000"/>
        </w:rPr>
        <w:t>e extent that these passionate feelings are in the business of assessing and evaluating the mind’s</w:t>
      </w:r>
      <w:r w:rsidR="007E12F0">
        <w:rPr>
          <w:rFonts w:ascii="Garamond" w:hAnsi="Garamond" w:cs="Garamond"/>
          <w:color w:val="000000"/>
        </w:rPr>
        <w:t xml:space="preserve"> acts of consent, rejection, and suspense,</w:t>
      </w:r>
      <w:r w:rsidR="007A60D3" w:rsidRPr="00944FF4">
        <w:rPr>
          <w:rFonts w:ascii="Garamond" w:hAnsi="Garamond" w:cs="Garamond"/>
          <w:color w:val="000000"/>
        </w:rPr>
        <w:t xml:space="preserve"> they are </w:t>
      </w:r>
      <w:r w:rsidR="00076EA8" w:rsidRPr="00944FF4">
        <w:rPr>
          <w:rFonts w:ascii="Garamond" w:hAnsi="Garamond" w:cs="Garamond"/>
          <w:color w:val="000000"/>
        </w:rPr>
        <w:t>like the reproaches of reason</w:t>
      </w:r>
      <w:r w:rsidR="00D52DA4" w:rsidRPr="00944FF4">
        <w:rPr>
          <w:rFonts w:ascii="Garamond" w:hAnsi="Garamond" w:cs="Garamond"/>
          <w:color w:val="000000"/>
        </w:rPr>
        <w:t xml:space="preserve">, though </w:t>
      </w:r>
      <w:r w:rsidR="00C42E14" w:rsidRPr="00944FF4">
        <w:rPr>
          <w:rFonts w:ascii="Garamond" w:hAnsi="Garamond" w:cs="Garamond"/>
          <w:color w:val="000000"/>
        </w:rPr>
        <w:t>applying</w:t>
      </w:r>
      <w:r w:rsidR="00D52DA4" w:rsidRPr="00944FF4">
        <w:rPr>
          <w:rFonts w:ascii="Garamond" w:hAnsi="Garamond" w:cs="Garamond"/>
          <w:color w:val="000000"/>
        </w:rPr>
        <w:t xml:space="preserve"> very different standards</w:t>
      </w:r>
      <w:r w:rsidR="00C42E14" w:rsidRPr="00944FF4">
        <w:rPr>
          <w:rFonts w:ascii="Garamond" w:hAnsi="Garamond" w:cs="Garamond"/>
          <w:color w:val="000000"/>
        </w:rPr>
        <w:t xml:space="preserve"> of assessment</w:t>
      </w:r>
      <w:r w:rsidR="00076EA8" w:rsidRPr="00944FF4">
        <w:rPr>
          <w:rFonts w:ascii="Garamond" w:hAnsi="Garamond" w:cs="Garamond"/>
          <w:color w:val="000000"/>
        </w:rPr>
        <w:t xml:space="preserve">. </w:t>
      </w:r>
      <w:r w:rsidR="00B60B42" w:rsidRPr="00944FF4">
        <w:rPr>
          <w:rFonts w:ascii="Garamond" w:hAnsi="Garamond"/>
        </w:rPr>
        <w:t>The similarity goes further.</w:t>
      </w:r>
      <w:r w:rsidR="00B73960" w:rsidRPr="00944FF4">
        <w:rPr>
          <w:rFonts w:ascii="Garamond" w:hAnsi="Garamond"/>
        </w:rPr>
        <w:t xml:space="preserve"> Malebranche claims that </w:t>
      </w:r>
      <w:r w:rsidR="009E1A7C" w:rsidRPr="00944FF4">
        <w:rPr>
          <w:rFonts w:ascii="Garamond" w:hAnsi="Garamond"/>
        </w:rPr>
        <w:t xml:space="preserve">these passionate feelings are “of the same nature” and </w:t>
      </w:r>
      <w:r w:rsidR="00076EA8" w:rsidRPr="00944FF4">
        <w:rPr>
          <w:rFonts w:ascii="Garamond" w:hAnsi="Garamond"/>
        </w:rPr>
        <w:t xml:space="preserve">are </w:t>
      </w:r>
      <w:r w:rsidR="009E1A7C" w:rsidRPr="00944FF4">
        <w:rPr>
          <w:rFonts w:ascii="Garamond" w:hAnsi="Garamond"/>
        </w:rPr>
        <w:t xml:space="preserve">often </w:t>
      </w:r>
      <w:r w:rsidR="009E1A7C" w:rsidRPr="007E12F0">
        <w:rPr>
          <w:rFonts w:ascii="Garamond" w:hAnsi="Garamond"/>
          <w:i/>
          <w:iCs/>
        </w:rPr>
        <w:t>indistinguishabl</w:t>
      </w:r>
      <w:r w:rsidR="009E1A7C" w:rsidRPr="00944FF4">
        <w:rPr>
          <w:rFonts w:ascii="Garamond" w:hAnsi="Garamond"/>
        </w:rPr>
        <w:t>e from the reproaches</w:t>
      </w:r>
      <w:r w:rsidR="00DA54F7" w:rsidRPr="00944FF4">
        <w:rPr>
          <w:rFonts w:ascii="Garamond" w:hAnsi="Garamond"/>
        </w:rPr>
        <w:t xml:space="preserve"> of reason</w:t>
      </w:r>
      <w:r w:rsidR="009E1A7C" w:rsidRPr="00944FF4">
        <w:rPr>
          <w:rFonts w:ascii="Garamond" w:hAnsi="Garamond"/>
        </w:rPr>
        <w:t>:</w:t>
      </w:r>
    </w:p>
    <w:p w14:paraId="0AC49382" w14:textId="77777777" w:rsidR="009748E1" w:rsidRPr="00944FF4" w:rsidRDefault="009748E1" w:rsidP="009748E1">
      <w:pPr>
        <w:rPr>
          <w:rFonts w:ascii="Garamond" w:hAnsi="Garamond"/>
        </w:rPr>
      </w:pPr>
    </w:p>
    <w:p w14:paraId="325B8E10" w14:textId="64CBE486" w:rsidR="009748E1" w:rsidRPr="00944FF4" w:rsidRDefault="009748E1" w:rsidP="009748E1">
      <w:pPr>
        <w:pStyle w:val="ListParagraph"/>
        <w:rPr>
          <w:rFonts w:ascii="Garamond" w:hAnsi="Garamond" w:cs="Garamond"/>
          <w:color w:val="000000"/>
        </w:rPr>
      </w:pPr>
      <w:r w:rsidRPr="00944FF4">
        <w:rPr>
          <w:rFonts w:ascii="Garamond" w:hAnsi="Garamond" w:cs="Garamond"/>
          <w:color w:val="000000"/>
        </w:rPr>
        <w:t>But we must note that the sin which introduced concupiscence often makes it difficult to discern Order by means of sentiment or instinct: because the secret inspirations of the passions are of the same nature as this interior sentiment. Thus, when we act against opinion and custom, we often feel inner reproaches that are similar enough to those of Reason and Order. Before sin the sentiment of interior reproach was not an equivocal sign: because there was only this sentiment that spoke to us as our master [</w:t>
      </w:r>
      <w:proofErr w:type="spellStart"/>
      <w:r w:rsidRPr="00944FF4">
        <w:rPr>
          <w:rFonts w:ascii="Garamond" w:hAnsi="Garamond" w:cs="Garamond"/>
          <w:i/>
          <w:iCs/>
          <w:color w:val="000000"/>
        </w:rPr>
        <w:t>en</w:t>
      </w:r>
      <w:proofErr w:type="spellEnd"/>
      <w:r w:rsidRPr="00944FF4">
        <w:rPr>
          <w:rFonts w:ascii="Garamond" w:hAnsi="Garamond" w:cs="Garamond"/>
          <w:i/>
          <w:iCs/>
          <w:color w:val="000000"/>
        </w:rPr>
        <w:t xml:space="preserve"> maître</w:t>
      </w:r>
      <w:r w:rsidRPr="00944FF4">
        <w:rPr>
          <w:rFonts w:ascii="Garamond" w:hAnsi="Garamond" w:cs="Garamond"/>
          <w:color w:val="000000"/>
        </w:rPr>
        <w:t xml:space="preserve">]. But since the sin the inspiration of the secret inspirations of the passions are not subject to our wills. </w:t>
      </w:r>
      <w:proofErr w:type="gramStart"/>
      <w:r w:rsidRPr="00944FF4">
        <w:rPr>
          <w:rFonts w:ascii="Garamond" w:hAnsi="Garamond" w:cs="Garamond"/>
          <w:color w:val="000000"/>
        </w:rPr>
        <w:t>Thus</w:t>
      </w:r>
      <w:proofErr w:type="gramEnd"/>
      <w:r w:rsidRPr="00944FF4">
        <w:rPr>
          <w:rFonts w:ascii="Garamond" w:hAnsi="Garamond" w:cs="Garamond"/>
          <w:color w:val="000000"/>
        </w:rPr>
        <w:t xml:space="preserve"> it is easy to confuse them with the inspirations of interior Truth, at least when the mind is not illuminated by some light. (</w:t>
      </w:r>
      <w:r w:rsidRPr="00944FF4">
        <w:rPr>
          <w:rFonts w:ascii="Garamond" w:hAnsi="Garamond" w:cs="Garamond"/>
          <w:i/>
          <w:iCs/>
          <w:color w:val="000000"/>
        </w:rPr>
        <w:t xml:space="preserve">Treatise on Morality </w:t>
      </w:r>
      <w:r w:rsidRPr="00944FF4">
        <w:rPr>
          <w:rFonts w:ascii="Garamond" w:hAnsi="Garamond" w:cs="Garamond"/>
          <w:color w:val="000000"/>
        </w:rPr>
        <w:t>I.5.20, OCM XI 68/W 81)</w:t>
      </w:r>
    </w:p>
    <w:p w14:paraId="0FBACD6B" w14:textId="77777777" w:rsidR="00D52DA4" w:rsidRPr="00944FF4" w:rsidRDefault="00D52DA4" w:rsidP="00D52DA4">
      <w:pPr>
        <w:rPr>
          <w:rFonts w:ascii="Garamond" w:hAnsi="Garamond"/>
          <w:b/>
          <w:bCs/>
        </w:rPr>
      </w:pPr>
    </w:p>
    <w:p w14:paraId="06C5E804" w14:textId="72AE161C" w:rsidR="00D076FA" w:rsidRPr="00944FF4" w:rsidRDefault="004D0259" w:rsidP="00BD2220">
      <w:pPr>
        <w:rPr>
          <w:rFonts w:ascii="Garamond" w:hAnsi="Garamond"/>
        </w:rPr>
      </w:pPr>
      <w:r w:rsidRPr="00944FF4">
        <w:rPr>
          <w:rFonts w:ascii="Garamond" w:hAnsi="Garamond"/>
        </w:rPr>
        <w:t>We experience two competing systems of reward and punishment within our minds</w:t>
      </w:r>
      <w:r w:rsidR="00642E90" w:rsidRPr="00944FF4">
        <w:rPr>
          <w:rFonts w:ascii="Garamond" w:hAnsi="Garamond"/>
        </w:rPr>
        <w:t xml:space="preserve">, oriented towards </w:t>
      </w:r>
      <w:r w:rsidR="00D1333C" w:rsidRPr="00944FF4">
        <w:rPr>
          <w:rFonts w:ascii="Garamond" w:hAnsi="Garamond"/>
        </w:rPr>
        <w:t xml:space="preserve">radically </w:t>
      </w:r>
      <w:r w:rsidR="00642E90" w:rsidRPr="00944FF4">
        <w:rPr>
          <w:rFonts w:ascii="Garamond" w:hAnsi="Garamond"/>
        </w:rPr>
        <w:t>different ends</w:t>
      </w:r>
      <w:r w:rsidRPr="00944FF4">
        <w:rPr>
          <w:rFonts w:ascii="Garamond" w:hAnsi="Garamond"/>
        </w:rPr>
        <w:t xml:space="preserve">. The reproaches of reason </w:t>
      </w:r>
      <w:r w:rsidR="007829C6" w:rsidRPr="00944FF4">
        <w:rPr>
          <w:rFonts w:ascii="Garamond" w:hAnsi="Garamond"/>
        </w:rPr>
        <w:t>push us to follow the rules of Order and Reason, while the reproaches of the passions push us to follow th</w:t>
      </w:r>
      <w:r w:rsidR="00487DDF" w:rsidRPr="00944FF4">
        <w:rPr>
          <w:rFonts w:ascii="Garamond" w:hAnsi="Garamond"/>
        </w:rPr>
        <w:t>e body’s rules</w:t>
      </w:r>
      <w:r w:rsidR="00B35E47" w:rsidRPr="00944FF4">
        <w:rPr>
          <w:rFonts w:ascii="Garamond" w:hAnsi="Garamond"/>
        </w:rPr>
        <w:t xml:space="preserve"> (and</w:t>
      </w:r>
      <w:r w:rsidR="00CF3A34">
        <w:rPr>
          <w:rFonts w:ascii="Garamond" w:hAnsi="Garamond"/>
        </w:rPr>
        <w:t>,</w:t>
      </w:r>
      <w:r w:rsidR="00B35E47" w:rsidRPr="00944FF4">
        <w:rPr>
          <w:rFonts w:ascii="Garamond" w:hAnsi="Garamond"/>
        </w:rPr>
        <w:t xml:space="preserve"> more broadly, of opinion and custom)</w:t>
      </w:r>
      <w:r w:rsidR="00487DDF" w:rsidRPr="00944FF4">
        <w:rPr>
          <w:rFonts w:ascii="Garamond" w:hAnsi="Garamond"/>
        </w:rPr>
        <w:t>.</w:t>
      </w:r>
      <w:r w:rsidR="00AA44E5">
        <w:rPr>
          <w:rFonts w:ascii="Garamond" w:hAnsi="Garamond"/>
        </w:rPr>
        <w:t xml:space="preserve"> The main point I wish to emphasize here is that the “secret inspirations” of the passions play a similar role </w:t>
      </w:r>
      <w:r w:rsidR="0021640D">
        <w:rPr>
          <w:rFonts w:ascii="Garamond" w:hAnsi="Garamond"/>
        </w:rPr>
        <w:t>in our psychology as the reproaches of reason: they are enforcement mechanisms.</w:t>
      </w:r>
    </w:p>
    <w:p w14:paraId="78F0BAB2" w14:textId="77777777" w:rsidR="00D1333C" w:rsidRPr="00944FF4" w:rsidRDefault="00D1333C" w:rsidP="00BD2220">
      <w:pPr>
        <w:rPr>
          <w:rFonts w:ascii="Garamond" w:hAnsi="Garamond"/>
        </w:rPr>
      </w:pPr>
    </w:p>
    <w:p w14:paraId="196A5A24" w14:textId="44F04DAA" w:rsidR="00395435" w:rsidRPr="00944FF4" w:rsidRDefault="00395435" w:rsidP="00395435">
      <w:pPr>
        <w:rPr>
          <w:rFonts w:ascii="Garamond" w:hAnsi="Garamond"/>
        </w:rPr>
      </w:pPr>
      <w:r w:rsidRPr="00944FF4">
        <w:rPr>
          <w:rFonts w:ascii="Garamond" w:hAnsi="Garamond"/>
        </w:rPr>
        <w:t>To sum up: the senses and passions cooperate to command</w:t>
      </w:r>
      <w:r w:rsidR="00092898" w:rsidRPr="00944FF4">
        <w:rPr>
          <w:rFonts w:ascii="Garamond" w:hAnsi="Garamond"/>
        </w:rPr>
        <w:t xml:space="preserve"> </w:t>
      </w:r>
      <w:r w:rsidRPr="00944FF4">
        <w:rPr>
          <w:rFonts w:ascii="Garamond" w:hAnsi="Garamond"/>
        </w:rPr>
        <w:t xml:space="preserve">the mind. The senses provide the content of these commands, while the passions—and, specifically, the pleasurable and painful feelings with which </w:t>
      </w:r>
      <w:r w:rsidR="00B51376">
        <w:rPr>
          <w:rFonts w:ascii="Garamond" w:hAnsi="Garamond"/>
        </w:rPr>
        <w:t xml:space="preserve">they </w:t>
      </w:r>
      <w:r w:rsidRPr="00944FF4">
        <w:rPr>
          <w:rFonts w:ascii="Garamond" w:hAnsi="Garamond"/>
        </w:rPr>
        <w:t>culminate—give these comm</w:t>
      </w:r>
      <w:r w:rsidRPr="00944FF4">
        <w:rPr>
          <w:rFonts w:ascii="Garamond" w:hAnsi="Garamond"/>
        </w:rPr>
        <w:t>and</w:t>
      </w:r>
      <w:r w:rsidRPr="00944FF4">
        <w:rPr>
          <w:rFonts w:ascii="Garamond" w:hAnsi="Garamond"/>
        </w:rPr>
        <w:t>s their teeth.</w:t>
      </w:r>
      <w:r w:rsidR="003915BD" w:rsidRPr="00944FF4">
        <w:rPr>
          <w:rFonts w:ascii="Garamond" w:hAnsi="Garamond"/>
        </w:rPr>
        <w:t xml:space="preserve"> It is precisely these passionate teeth, I suggest, that transform the senses from respectful advisors into tyrants. </w:t>
      </w:r>
      <w:r w:rsidR="00F6013C">
        <w:rPr>
          <w:rFonts w:ascii="Garamond" w:hAnsi="Garamond"/>
        </w:rPr>
        <w:t xml:space="preserve">This is what allows the senses to “enslave” the mind. </w:t>
      </w:r>
    </w:p>
    <w:p w14:paraId="185F3E17" w14:textId="77777777" w:rsidR="00BF54A5" w:rsidRPr="00944FF4" w:rsidRDefault="00BF54A5" w:rsidP="00395435">
      <w:pPr>
        <w:rPr>
          <w:rFonts w:ascii="Garamond" w:hAnsi="Garamond"/>
        </w:rPr>
      </w:pPr>
    </w:p>
    <w:p w14:paraId="45D83E79" w14:textId="319E07F7" w:rsidR="0092275E" w:rsidRPr="00944FF4" w:rsidRDefault="0035566C" w:rsidP="00395435">
      <w:pPr>
        <w:rPr>
          <w:rFonts w:ascii="Garamond" w:hAnsi="Garamond"/>
        </w:rPr>
      </w:pPr>
      <w:r w:rsidRPr="00944FF4">
        <w:rPr>
          <w:rFonts w:ascii="Garamond" w:hAnsi="Garamond"/>
        </w:rPr>
        <w:t>Someone</w:t>
      </w:r>
      <w:r w:rsidR="00BF54A5" w:rsidRPr="00944FF4">
        <w:rPr>
          <w:rFonts w:ascii="Garamond" w:hAnsi="Garamond"/>
        </w:rPr>
        <w:t xml:space="preserve"> </w:t>
      </w:r>
      <w:r w:rsidR="0092275E" w:rsidRPr="00944FF4">
        <w:rPr>
          <w:rFonts w:ascii="Garamond" w:hAnsi="Garamond"/>
        </w:rPr>
        <w:t xml:space="preserve">might object that </w:t>
      </w:r>
      <w:r w:rsidR="0092275E" w:rsidRPr="00944FF4">
        <w:rPr>
          <w:rFonts w:ascii="Garamond" w:hAnsi="Garamond"/>
          <w:i/>
          <w:iCs/>
        </w:rPr>
        <w:t xml:space="preserve">even if </w:t>
      </w:r>
      <w:r w:rsidR="0092275E" w:rsidRPr="00944FF4">
        <w:rPr>
          <w:rFonts w:ascii="Garamond" w:hAnsi="Garamond"/>
        </w:rPr>
        <w:t xml:space="preserve">the senses and passions interact in the ways I’ve suggested, this mode of interaction—according to which passions act as the psychic muscle for the senses—is not plausibly a </w:t>
      </w:r>
      <w:r w:rsidR="00034F3F" w:rsidRPr="00944FF4">
        <w:rPr>
          <w:rFonts w:ascii="Garamond" w:hAnsi="Garamond"/>
        </w:rPr>
        <w:t>punishment</w:t>
      </w:r>
      <w:r w:rsidR="0092275E" w:rsidRPr="00944FF4">
        <w:rPr>
          <w:rFonts w:ascii="Garamond" w:hAnsi="Garamond"/>
        </w:rPr>
        <w:t xml:space="preserve"> of the Fall. </w:t>
      </w:r>
      <w:r w:rsidR="002B6FAB" w:rsidRPr="00944FF4">
        <w:rPr>
          <w:rFonts w:ascii="Garamond" w:hAnsi="Garamond"/>
        </w:rPr>
        <w:t xml:space="preserve">Malebranche argues that Adam </w:t>
      </w:r>
      <w:r w:rsidR="002B6FAB" w:rsidRPr="00944FF4">
        <w:rPr>
          <w:rFonts w:ascii="Garamond" w:hAnsi="Garamond"/>
          <w:i/>
          <w:iCs/>
        </w:rPr>
        <w:t xml:space="preserve">before </w:t>
      </w:r>
      <w:r w:rsidR="002B6FAB" w:rsidRPr="00944FF4">
        <w:rPr>
          <w:rFonts w:ascii="Garamond" w:hAnsi="Garamond"/>
        </w:rPr>
        <w:t>the Fall had passions just like ours,</w:t>
      </w:r>
      <w:r w:rsidR="005142C4" w:rsidRPr="00944FF4">
        <w:rPr>
          <w:rFonts w:ascii="Garamond" w:hAnsi="Garamond"/>
        </w:rPr>
        <w:t xml:space="preserve"> and</w:t>
      </w:r>
      <w:r w:rsidR="006E3236" w:rsidRPr="00944FF4">
        <w:rPr>
          <w:rFonts w:ascii="Garamond" w:hAnsi="Garamond"/>
        </w:rPr>
        <w:t>, indeed,</w:t>
      </w:r>
      <w:r w:rsidR="005142C4" w:rsidRPr="00944FF4">
        <w:rPr>
          <w:rFonts w:ascii="Garamond" w:hAnsi="Garamond"/>
        </w:rPr>
        <w:t xml:space="preserve"> </w:t>
      </w:r>
      <w:r w:rsidR="006E3236" w:rsidRPr="00944FF4">
        <w:rPr>
          <w:rFonts w:ascii="Garamond" w:hAnsi="Garamond"/>
        </w:rPr>
        <w:t xml:space="preserve">that </w:t>
      </w:r>
      <w:r w:rsidR="005142C4" w:rsidRPr="00944FF4">
        <w:rPr>
          <w:rFonts w:ascii="Garamond" w:hAnsi="Garamond"/>
        </w:rPr>
        <w:t>the</w:t>
      </w:r>
      <w:r w:rsidR="006E3236" w:rsidRPr="00944FF4">
        <w:rPr>
          <w:rFonts w:ascii="Garamond" w:hAnsi="Garamond"/>
        </w:rPr>
        <w:t xml:space="preserve"> passions</w:t>
      </w:r>
      <w:r w:rsidR="005142C4" w:rsidRPr="00944FF4">
        <w:rPr>
          <w:rFonts w:ascii="Garamond" w:hAnsi="Garamond"/>
        </w:rPr>
        <w:t xml:space="preserve"> are a </w:t>
      </w:r>
      <w:r w:rsidR="006E3236" w:rsidRPr="00944FF4">
        <w:rPr>
          <w:rFonts w:ascii="Garamond" w:hAnsi="Garamond"/>
        </w:rPr>
        <w:t>“</w:t>
      </w:r>
      <w:r w:rsidR="005142C4" w:rsidRPr="00944FF4">
        <w:rPr>
          <w:rFonts w:ascii="Garamond" w:hAnsi="Garamond"/>
        </w:rPr>
        <w:t>gift</w:t>
      </w:r>
      <w:r w:rsidR="006E3236" w:rsidRPr="00944FF4">
        <w:rPr>
          <w:rFonts w:ascii="Garamond" w:hAnsi="Garamond"/>
        </w:rPr>
        <w:t>” (</w:t>
      </w:r>
      <w:r w:rsidR="006856F6" w:rsidRPr="00944FF4">
        <w:rPr>
          <w:rStyle w:val="Emphasis"/>
          <w:rFonts w:ascii="Garamond" w:hAnsi="Garamond"/>
          <w:color w:val="2A2A2A"/>
          <w:bdr w:val="none" w:sz="0" w:space="0" w:color="auto" w:frame="1"/>
          <w:shd w:val="clear" w:color="auto" w:fill="FFFFFF"/>
        </w:rPr>
        <w:t>Search</w:t>
      </w:r>
      <w:r w:rsidR="006856F6" w:rsidRPr="00944FF4">
        <w:rPr>
          <w:rFonts w:ascii="Garamond" w:hAnsi="Garamond"/>
          <w:color w:val="2A2A2A"/>
          <w:shd w:val="clear" w:color="auto" w:fill="FFFFFF"/>
        </w:rPr>
        <w:t> V.1, OCM II 130/LO 339</w:t>
      </w:r>
      <w:r w:rsidR="006E3236" w:rsidRPr="00944FF4">
        <w:rPr>
          <w:rFonts w:ascii="Garamond" w:hAnsi="Garamond"/>
        </w:rPr>
        <w:t>)</w:t>
      </w:r>
      <w:r w:rsidR="005142C4" w:rsidRPr="00944FF4">
        <w:rPr>
          <w:rFonts w:ascii="Garamond" w:hAnsi="Garamond"/>
        </w:rPr>
        <w:t xml:space="preserve">. But if the passions predate the </w:t>
      </w:r>
      <w:r w:rsidR="00E27121" w:rsidRPr="00944FF4">
        <w:rPr>
          <w:rFonts w:ascii="Garamond" w:hAnsi="Garamond"/>
        </w:rPr>
        <w:t>F</w:t>
      </w:r>
      <w:r w:rsidR="005142C4" w:rsidRPr="00944FF4">
        <w:rPr>
          <w:rFonts w:ascii="Garamond" w:hAnsi="Garamond"/>
        </w:rPr>
        <w:t>all</w:t>
      </w:r>
      <w:r w:rsidR="002161EB">
        <w:rPr>
          <w:rFonts w:ascii="Garamond" w:hAnsi="Garamond"/>
        </w:rPr>
        <w:t xml:space="preserve">, presumably the </w:t>
      </w:r>
      <w:r w:rsidR="000F30A9">
        <w:rPr>
          <w:rFonts w:ascii="Garamond" w:hAnsi="Garamond"/>
        </w:rPr>
        <w:t xml:space="preserve">secret inspirations of the passions </w:t>
      </w:r>
      <w:r w:rsidR="00144E36" w:rsidRPr="00944FF4">
        <w:rPr>
          <w:rFonts w:ascii="Garamond" w:hAnsi="Garamond"/>
        </w:rPr>
        <w:t>did too</w:t>
      </w:r>
      <w:r w:rsidR="002161EB">
        <w:rPr>
          <w:rFonts w:ascii="Garamond" w:hAnsi="Garamond"/>
        </w:rPr>
        <w:t xml:space="preserve">: </w:t>
      </w:r>
      <w:proofErr w:type="gramStart"/>
      <w:r w:rsidR="002161EB">
        <w:rPr>
          <w:rFonts w:ascii="Garamond" w:hAnsi="Garamond"/>
        </w:rPr>
        <w:t>so</w:t>
      </w:r>
      <w:proofErr w:type="gramEnd"/>
      <w:r w:rsidR="002161EB">
        <w:rPr>
          <w:rFonts w:ascii="Garamond" w:hAnsi="Garamond"/>
        </w:rPr>
        <w:t xml:space="preserve"> they are</w:t>
      </w:r>
      <w:r w:rsidR="00144E36" w:rsidRPr="00944FF4">
        <w:rPr>
          <w:rFonts w:ascii="Garamond" w:hAnsi="Garamond"/>
        </w:rPr>
        <w:t xml:space="preserve"> not plausibly what allow </w:t>
      </w:r>
      <w:r w:rsidR="00785CCF" w:rsidRPr="00944FF4">
        <w:rPr>
          <w:rFonts w:ascii="Garamond" w:hAnsi="Garamond"/>
        </w:rPr>
        <w:t xml:space="preserve">the senses and passions to </w:t>
      </w:r>
      <w:r w:rsidR="00785CCF" w:rsidRPr="00944FF4">
        <w:rPr>
          <w:rFonts w:ascii="Garamond" w:hAnsi="Garamond"/>
          <w:i/>
          <w:iCs/>
        </w:rPr>
        <w:t xml:space="preserve">tyrannize </w:t>
      </w:r>
      <w:r w:rsidR="00785CCF" w:rsidRPr="00944FF4">
        <w:rPr>
          <w:rFonts w:ascii="Garamond" w:hAnsi="Garamond"/>
        </w:rPr>
        <w:t xml:space="preserve">the mind. </w:t>
      </w:r>
    </w:p>
    <w:p w14:paraId="060EEF17" w14:textId="77777777" w:rsidR="00532846" w:rsidRPr="00944FF4" w:rsidRDefault="00532846" w:rsidP="00395435">
      <w:pPr>
        <w:rPr>
          <w:rFonts w:ascii="Garamond" w:hAnsi="Garamond"/>
        </w:rPr>
      </w:pPr>
    </w:p>
    <w:p w14:paraId="3AE2FC57" w14:textId="3D15DE58" w:rsidR="002147C2" w:rsidRPr="00944FF4" w:rsidRDefault="00532846" w:rsidP="002147C2">
      <w:pPr>
        <w:rPr>
          <w:rFonts w:ascii="Garamond" w:hAnsi="Garamond"/>
        </w:rPr>
      </w:pPr>
      <w:r w:rsidRPr="00944FF4">
        <w:rPr>
          <w:rFonts w:ascii="Garamond" w:hAnsi="Garamond"/>
        </w:rPr>
        <w:lastRenderedPageBreak/>
        <w:t xml:space="preserve">In a way, that’s right. But the </w:t>
      </w:r>
      <w:r w:rsidR="007C4DBF" w:rsidRPr="00944FF4">
        <w:rPr>
          <w:rFonts w:ascii="Garamond" w:hAnsi="Garamond"/>
        </w:rPr>
        <w:t>passionate feelings that enforce sensory perc</w:t>
      </w:r>
      <w:r w:rsidR="009B45EA" w:rsidRPr="00944FF4">
        <w:rPr>
          <w:rFonts w:ascii="Garamond" w:hAnsi="Garamond"/>
        </w:rPr>
        <w:t>eptions</w:t>
      </w:r>
      <w:r w:rsidR="007C4DBF" w:rsidRPr="00944FF4">
        <w:rPr>
          <w:rFonts w:ascii="Garamond" w:hAnsi="Garamond"/>
        </w:rPr>
        <w:t xml:space="preserve"> would have had a very different</w:t>
      </w:r>
      <w:r w:rsidR="009B45EA" w:rsidRPr="00944FF4">
        <w:rPr>
          <w:rFonts w:ascii="Garamond" w:hAnsi="Garamond"/>
        </w:rPr>
        <w:t xml:space="preserve"> </w:t>
      </w:r>
      <w:r w:rsidR="00F3792A" w:rsidRPr="00944FF4">
        <w:rPr>
          <w:rFonts w:ascii="Garamond" w:hAnsi="Garamond"/>
        </w:rPr>
        <w:t xml:space="preserve">significance </w:t>
      </w:r>
      <w:r w:rsidR="009B45EA" w:rsidRPr="00944FF4">
        <w:rPr>
          <w:rFonts w:ascii="Garamond" w:hAnsi="Garamond"/>
        </w:rPr>
        <w:t xml:space="preserve">before the Fall </w:t>
      </w:r>
      <w:r w:rsidR="00813C8D">
        <w:rPr>
          <w:rFonts w:ascii="Garamond" w:hAnsi="Garamond"/>
        </w:rPr>
        <w:t xml:space="preserve">than they do for us: </w:t>
      </w:r>
      <w:r w:rsidR="00E71312" w:rsidRPr="00944FF4">
        <w:rPr>
          <w:rFonts w:ascii="Garamond" w:hAnsi="Garamond"/>
        </w:rPr>
        <w:t xml:space="preserve">because of the lost ability to switch our sensations off, which I </w:t>
      </w:r>
      <w:r w:rsidR="00CF3ED4">
        <w:rPr>
          <w:rFonts w:ascii="Garamond" w:hAnsi="Garamond"/>
        </w:rPr>
        <w:t>mentioned</w:t>
      </w:r>
      <w:r w:rsidR="00E71312" w:rsidRPr="00944FF4">
        <w:rPr>
          <w:rFonts w:ascii="Garamond" w:hAnsi="Garamond"/>
        </w:rPr>
        <w:t xml:space="preserve"> at the</w:t>
      </w:r>
      <w:r w:rsidR="00813C8D">
        <w:rPr>
          <w:rFonts w:ascii="Garamond" w:hAnsi="Garamond"/>
        </w:rPr>
        <w:t xml:space="preserve"> very</w:t>
      </w:r>
      <w:r w:rsidR="00E71312" w:rsidRPr="00944FF4">
        <w:rPr>
          <w:rFonts w:ascii="Garamond" w:hAnsi="Garamond"/>
        </w:rPr>
        <w:t xml:space="preserve"> beginning of this paper. </w:t>
      </w:r>
      <w:r w:rsidR="002147C2" w:rsidRPr="00944FF4">
        <w:rPr>
          <w:rFonts w:ascii="Garamond" w:hAnsi="Garamond"/>
        </w:rPr>
        <w:t>Sanctions that can be so easily removed are</w:t>
      </w:r>
      <w:r w:rsidR="005054A5" w:rsidRPr="00944FF4">
        <w:rPr>
          <w:rFonts w:ascii="Garamond" w:hAnsi="Garamond"/>
        </w:rPr>
        <w:t xml:space="preserve"> not properly </w:t>
      </w:r>
      <w:r w:rsidR="002147C2" w:rsidRPr="00944FF4">
        <w:rPr>
          <w:rFonts w:ascii="Garamond" w:hAnsi="Garamond"/>
        </w:rPr>
        <w:t xml:space="preserve">sanctions at all. So, the </w:t>
      </w:r>
      <w:r w:rsidR="002147C2" w:rsidRPr="00944FF4">
        <w:rPr>
          <w:rFonts w:ascii="Garamond" w:hAnsi="Garamond"/>
          <w:i/>
          <w:iCs/>
        </w:rPr>
        <w:t xml:space="preserve">uncontroversial </w:t>
      </w:r>
      <w:r w:rsidR="002147C2" w:rsidRPr="00944FF4">
        <w:rPr>
          <w:rFonts w:ascii="Garamond" w:hAnsi="Garamond"/>
        </w:rPr>
        <w:t xml:space="preserve">aspect of the mind’s dependence on the body—the lost ability—does have an important role to play. The senses’ power to command the mind consists not merely in the body’s </w:t>
      </w:r>
      <w:r w:rsidR="00847B9F" w:rsidRPr="00944FF4">
        <w:rPr>
          <w:rFonts w:ascii="Garamond" w:hAnsi="Garamond"/>
        </w:rPr>
        <w:t>passionate</w:t>
      </w:r>
      <w:r w:rsidR="00CF6124" w:rsidRPr="00944FF4">
        <w:rPr>
          <w:rFonts w:ascii="Garamond" w:hAnsi="Garamond"/>
        </w:rPr>
        <w:t xml:space="preserve"> </w:t>
      </w:r>
      <w:r w:rsidR="002147C2" w:rsidRPr="00944FF4">
        <w:rPr>
          <w:rFonts w:ascii="Garamond" w:hAnsi="Garamond"/>
        </w:rPr>
        <w:t xml:space="preserve">reproaches </w:t>
      </w:r>
      <w:r w:rsidR="002147C2" w:rsidRPr="00944FF4">
        <w:rPr>
          <w:rFonts w:ascii="Garamond" w:hAnsi="Garamond"/>
          <w:i/>
          <w:iCs/>
        </w:rPr>
        <w:t xml:space="preserve">but also in the fact that these reproaches are inescapable/not under the mind’s voluntary control. </w:t>
      </w:r>
      <w:r w:rsidR="002147C2" w:rsidRPr="00944FF4">
        <w:rPr>
          <w:rFonts w:ascii="Garamond" w:hAnsi="Garamond"/>
        </w:rPr>
        <w:t xml:space="preserve">Sanctions too easily sidestepped are not really </w:t>
      </w:r>
      <w:proofErr w:type="gramStart"/>
      <w:r w:rsidR="002147C2" w:rsidRPr="00944FF4">
        <w:rPr>
          <w:rFonts w:ascii="Garamond" w:hAnsi="Garamond"/>
        </w:rPr>
        <w:t>sanctions</w:t>
      </w:r>
      <w:r w:rsidR="00CF3ED4">
        <w:rPr>
          <w:rFonts w:ascii="Garamond" w:hAnsi="Garamond"/>
        </w:rPr>
        <w:t>:</w:t>
      </w:r>
      <w:proofErr w:type="gramEnd"/>
      <w:r w:rsidR="00CF3ED4">
        <w:rPr>
          <w:rFonts w:ascii="Garamond" w:hAnsi="Garamond"/>
        </w:rPr>
        <w:t xml:space="preserve"> they cannot play any role in binding the will</w:t>
      </w:r>
      <w:r w:rsidR="002147C2" w:rsidRPr="00944FF4">
        <w:rPr>
          <w:rFonts w:ascii="Garamond" w:hAnsi="Garamond"/>
        </w:rPr>
        <w:t xml:space="preserve">. Before the Fall, Adam could simply release himself from the body’s reproaches, effectively neutralizing its ability to command him. </w:t>
      </w:r>
    </w:p>
    <w:p w14:paraId="5E800971" w14:textId="77777777" w:rsidR="002147C2" w:rsidRPr="00944FF4" w:rsidRDefault="002147C2" w:rsidP="00395435">
      <w:pPr>
        <w:rPr>
          <w:rFonts w:ascii="Garamond" w:hAnsi="Garamond"/>
          <w:b/>
          <w:bCs/>
        </w:rPr>
      </w:pPr>
    </w:p>
    <w:p w14:paraId="7F93BCC5" w14:textId="77777777" w:rsidR="00BF54A5" w:rsidRPr="00944FF4" w:rsidRDefault="00BF54A5" w:rsidP="00395435">
      <w:pPr>
        <w:rPr>
          <w:rFonts w:ascii="Garamond" w:hAnsi="Garamond"/>
          <w:b/>
          <w:bCs/>
        </w:rPr>
      </w:pPr>
    </w:p>
    <w:p w14:paraId="484819C8" w14:textId="275E5ACC" w:rsidR="00BF54A5" w:rsidRPr="00944FF4" w:rsidRDefault="00BF54A5" w:rsidP="00395435">
      <w:pPr>
        <w:rPr>
          <w:rFonts w:ascii="Garamond" w:hAnsi="Garamond"/>
          <w:b/>
          <w:bCs/>
        </w:rPr>
      </w:pPr>
      <w:r w:rsidRPr="00944FF4">
        <w:rPr>
          <w:rFonts w:ascii="Garamond" w:hAnsi="Garamond"/>
          <w:b/>
          <w:bCs/>
        </w:rPr>
        <w:t>6. Conclusion</w:t>
      </w:r>
    </w:p>
    <w:p w14:paraId="20E19C4C" w14:textId="77777777" w:rsidR="00395435" w:rsidRPr="00944FF4" w:rsidRDefault="00395435" w:rsidP="00BD2220">
      <w:pPr>
        <w:rPr>
          <w:rFonts w:ascii="Garamond" w:hAnsi="Garamond"/>
        </w:rPr>
      </w:pPr>
    </w:p>
    <w:p w14:paraId="42BF8748" w14:textId="51EEDC34" w:rsidR="00761118" w:rsidRPr="00944FF4" w:rsidRDefault="00FA76BC" w:rsidP="00761118">
      <w:pPr>
        <w:rPr>
          <w:rFonts w:ascii="Garamond" w:hAnsi="Garamond"/>
        </w:rPr>
      </w:pPr>
      <w:r w:rsidRPr="00944FF4">
        <w:rPr>
          <w:rFonts w:ascii="Garamond" w:hAnsi="Garamond"/>
        </w:rPr>
        <w:t xml:space="preserve">We </w:t>
      </w:r>
      <w:r w:rsidR="006400BB" w:rsidRPr="00944FF4">
        <w:rPr>
          <w:rFonts w:ascii="Garamond" w:hAnsi="Garamond"/>
        </w:rPr>
        <w:t>experience ourselves as having two masters</w:t>
      </w:r>
      <w:r w:rsidR="00CF6124" w:rsidRPr="00944FF4">
        <w:rPr>
          <w:rFonts w:ascii="Garamond" w:hAnsi="Garamond"/>
        </w:rPr>
        <w:t xml:space="preserve">: </w:t>
      </w:r>
      <w:r w:rsidR="001F0909">
        <w:rPr>
          <w:rFonts w:ascii="Garamond" w:hAnsi="Garamond"/>
        </w:rPr>
        <w:t>R</w:t>
      </w:r>
      <w:r w:rsidR="00CF6124" w:rsidRPr="00944FF4">
        <w:rPr>
          <w:rFonts w:ascii="Garamond" w:hAnsi="Garamond"/>
        </w:rPr>
        <w:t xml:space="preserve">eason </w:t>
      </w:r>
      <w:r w:rsidR="005D22AF" w:rsidRPr="00944FF4">
        <w:rPr>
          <w:rFonts w:ascii="Garamond" w:hAnsi="Garamond"/>
        </w:rPr>
        <w:t>and</w:t>
      </w:r>
      <w:r w:rsidR="00CF6124" w:rsidRPr="00944FF4">
        <w:rPr>
          <w:rFonts w:ascii="Garamond" w:hAnsi="Garamond"/>
        </w:rPr>
        <w:t xml:space="preserve"> the body. Each of </w:t>
      </w:r>
      <w:r w:rsidR="00BE2144" w:rsidRPr="00944FF4">
        <w:rPr>
          <w:rFonts w:ascii="Garamond" w:hAnsi="Garamond"/>
        </w:rPr>
        <w:t xml:space="preserve">them assesses </w:t>
      </w:r>
      <w:r w:rsidR="00DB01FD" w:rsidRPr="00944FF4">
        <w:rPr>
          <w:rFonts w:ascii="Garamond" w:hAnsi="Garamond"/>
        </w:rPr>
        <w:t xml:space="preserve">the mind’s </w:t>
      </w:r>
      <w:r w:rsidR="00F26A8D" w:rsidRPr="00944FF4">
        <w:rPr>
          <w:rFonts w:ascii="Garamond" w:hAnsi="Garamond"/>
        </w:rPr>
        <w:t>activity—its acts of consent</w:t>
      </w:r>
      <w:r w:rsidR="0052773B" w:rsidRPr="00944FF4">
        <w:rPr>
          <w:rFonts w:ascii="Garamond" w:hAnsi="Garamond"/>
        </w:rPr>
        <w:t>, rejection, and suspension—in response to the passing stream of perceptions, passions, and inclinations. Our d</w:t>
      </w:r>
      <w:r w:rsidR="00667EAB" w:rsidRPr="00944FF4">
        <w:rPr>
          <w:rFonts w:ascii="Garamond" w:hAnsi="Garamond"/>
        </w:rPr>
        <w:t xml:space="preserve">ifficulty </w:t>
      </w:r>
      <w:r w:rsidR="00F03B2B" w:rsidRPr="00944FF4">
        <w:rPr>
          <w:rFonts w:ascii="Garamond" w:hAnsi="Garamond"/>
        </w:rPr>
        <w:t>arises because these two masters have different and indeed conflicting priorities</w:t>
      </w:r>
      <w:r w:rsidR="00847E61" w:rsidRPr="00944FF4">
        <w:rPr>
          <w:rFonts w:ascii="Garamond" w:hAnsi="Garamond"/>
        </w:rPr>
        <w:t xml:space="preserve">: </w:t>
      </w:r>
      <w:r w:rsidR="006C1CEC" w:rsidRPr="00944FF4">
        <w:rPr>
          <w:rFonts w:ascii="Garamond" w:hAnsi="Garamond"/>
        </w:rPr>
        <w:t xml:space="preserve">they hold </w:t>
      </w:r>
      <w:r w:rsidR="005F08DB" w:rsidRPr="00944FF4">
        <w:rPr>
          <w:rFonts w:ascii="Garamond" w:hAnsi="Garamond"/>
        </w:rPr>
        <w:t>the will</w:t>
      </w:r>
      <w:r w:rsidR="0091555B" w:rsidRPr="00944FF4">
        <w:rPr>
          <w:rFonts w:ascii="Garamond" w:hAnsi="Garamond"/>
        </w:rPr>
        <w:t>’s activity</w:t>
      </w:r>
      <w:r w:rsidR="002E1FF8">
        <w:rPr>
          <w:rFonts w:ascii="Garamond" w:hAnsi="Garamond"/>
        </w:rPr>
        <w:t xml:space="preserve"> </w:t>
      </w:r>
      <w:r w:rsidR="006C1CEC" w:rsidRPr="00944FF4">
        <w:rPr>
          <w:rFonts w:ascii="Garamond" w:hAnsi="Garamond"/>
        </w:rPr>
        <w:t>to different standards.</w:t>
      </w:r>
      <w:r w:rsidR="009D29D6" w:rsidRPr="00944FF4">
        <w:rPr>
          <w:rFonts w:ascii="Garamond" w:hAnsi="Garamond"/>
        </w:rPr>
        <w:t xml:space="preserve"> </w:t>
      </w:r>
      <w:r w:rsidR="00CA6BE2" w:rsidRPr="00944FF4">
        <w:rPr>
          <w:rFonts w:ascii="Garamond" w:hAnsi="Garamond"/>
        </w:rPr>
        <w:t>The reproaches of reason</w:t>
      </w:r>
      <w:r w:rsidR="00F03B2B" w:rsidRPr="00944FF4">
        <w:rPr>
          <w:rFonts w:ascii="Garamond" w:hAnsi="Garamond"/>
        </w:rPr>
        <w:t xml:space="preserve"> </w:t>
      </w:r>
      <w:r w:rsidR="00CA6BE2" w:rsidRPr="00944FF4">
        <w:rPr>
          <w:rFonts w:ascii="Garamond" w:hAnsi="Garamond"/>
        </w:rPr>
        <w:t xml:space="preserve">orient </w:t>
      </w:r>
      <w:r w:rsidR="005F08DB" w:rsidRPr="00944FF4">
        <w:rPr>
          <w:rFonts w:ascii="Garamond" w:hAnsi="Garamond"/>
        </w:rPr>
        <w:t>the mind</w:t>
      </w:r>
      <w:r w:rsidR="00F03B2B" w:rsidRPr="00944FF4">
        <w:rPr>
          <w:rFonts w:ascii="Garamond" w:hAnsi="Garamond"/>
        </w:rPr>
        <w:t xml:space="preserve"> towards the tru</w:t>
      </w:r>
      <w:r w:rsidR="00761118" w:rsidRPr="00944FF4">
        <w:rPr>
          <w:rFonts w:ascii="Garamond" w:hAnsi="Garamond"/>
        </w:rPr>
        <w:t>e</w:t>
      </w:r>
      <w:r w:rsidR="00F03B2B" w:rsidRPr="00944FF4">
        <w:rPr>
          <w:rFonts w:ascii="Garamond" w:hAnsi="Garamond"/>
        </w:rPr>
        <w:t xml:space="preserve"> and the good</w:t>
      </w:r>
      <w:r w:rsidR="0091555B" w:rsidRPr="00944FF4">
        <w:rPr>
          <w:rFonts w:ascii="Garamond" w:hAnsi="Garamond"/>
        </w:rPr>
        <w:t xml:space="preserve">, while the secret inspirations of the passions orient the mind towards the preservation of life. </w:t>
      </w:r>
      <w:r w:rsidR="00761118" w:rsidRPr="00944FF4">
        <w:rPr>
          <w:rFonts w:ascii="Garamond" w:hAnsi="Garamond"/>
        </w:rPr>
        <w:t>Pleasing one leads to punishment by the other</w:t>
      </w:r>
      <w:r w:rsidR="00977279">
        <w:rPr>
          <w:rFonts w:ascii="Garamond" w:hAnsi="Garamond"/>
        </w:rPr>
        <w:t>. As Malebranche writes:</w:t>
      </w:r>
    </w:p>
    <w:p w14:paraId="42A27264" w14:textId="77777777" w:rsidR="00C500F7" w:rsidRPr="00944FF4" w:rsidRDefault="00C500F7" w:rsidP="00C500F7">
      <w:pPr>
        <w:rPr>
          <w:rFonts w:ascii="Garamond" w:hAnsi="Garamond"/>
        </w:rPr>
      </w:pPr>
    </w:p>
    <w:p w14:paraId="6D0B3021" w14:textId="4745A0DC" w:rsidR="00C500F7" w:rsidRPr="00944FF4" w:rsidRDefault="00C500F7" w:rsidP="00C500F7">
      <w:pPr>
        <w:pStyle w:val="ListParagraph"/>
        <w:rPr>
          <w:rFonts w:ascii="Garamond" w:hAnsi="Garamond"/>
          <w:b/>
          <w:bCs/>
        </w:rPr>
      </w:pPr>
      <w:r w:rsidRPr="00944FF4">
        <w:rPr>
          <w:rFonts w:ascii="Garamond" w:hAnsi="Garamond" w:cs="Garamond"/>
          <w:color w:val="010101"/>
        </w:rPr>
        <w:t>I am not more perfect than St. Paul. Sometimes I take pleasure in God’s law according to the interior man, but I sense in my body another law that fights against the law of my mind. I suffer in the exercise of virtue: I taste pleasure in the enjoyment of sensible goods, despite all my resistance. And I am so much a slave to my body that I cannot even apply myself without pain and disgust to abstract things and which have no relation to the body. (</w:t>
      </w:r>
      <w:r w:rsidRPr="00944FF4">
        <w:rPr>
          <w:rFonts w:ascii="Garamond" w:hAnsi="Garamond" w:cs="Garamond"/>
          <w:i/>
          <w:iCs/>
          <w:color w:val="010101"/>
        </w:rPr>
        <w:t>C</w:t>
      </w:r>
      <w:r w:rsidR="009A4EB2" w:rsidRPr="00944FF4">
        <w:rPr>
          <w:rFonts w:ascii="Garamond" w:hAnsi="Garamond" w:cs="Garamond"/>
          <w:i/>
          <w:iCs/>
          <w:color w:val="010101"/>
        </w:rPr>
        <w:t>hristian Conversations</w:t>
      </w:r>
      <w:r w:rsidRPr="00944FF4">
        <w:rPr>
          <w:rFonts w:ascii="Garamond" w:hAnsi="Garamond" w:cs="Garamond"/>
          <w:i/>
          <w:iCs/>
          <w:color w:val="010101"/>
        </w:rPr>
        <w:t xml:space="preserve"> </w:t>
      </w:r>
      <w:r w:rsidRPr="00944FF4">
        <w:rPr>
          <w:rFonts w:ascii="Garamond" w:hAnsi="Garamond" w:cs="Garamond"/>
          <w:color w:val="010101"/>
        </w:rPr>
        <w:t>IV, OCM IV 88)</w:t>
      </w:r>
      <w:r w:rsidR="002E68F2" w:rsidRPr="00944FF4">
        <w:rPr>
          <w:rStyle w:val="FootnoteReference"/>
          <w:rFonts w:ascii="Garamond" w:hAnsi="Garamond" w:cs="Garamond"/>
          <w:color w:val="010101"/>
        </w:rPr>
        <w:footnoteReference w:id="31"/>
      </w:r>
    </w:p>
    <w:p w14:paraId="61425EF8" w14:textId="77777777" w:rsidR="00C500F7" w:rsidRPr="00944FF4" w:rsidRDefault="00C500F7" w:rsidP="00C500F7">
      <w:pPr>
        <w:rPr>
          <w:rFonts w:ascii="Garamond" w:hAnsi="Garamond"/>
        </w:rPr>
      </w:pPr>
    </w:p>
    <w:p w14:paraId="18670EEA" w14:textId="2F7AE3FD" w:rsidR="00E4030A" w:rsidRPr="00944FF4" w:rsidRDefault="00ED3C21" w:rsidP="00C500F7">
      <w:pPr>
        <w:rPr>
          <w:rFonts w:ascii="Garamond" w:hAnsi="Garamond"/>
        </w:rPr>
      </w:pPr>
      <w:r w:rsidRPr="00944FF4">
        <w:rPr>
          <w:rFonts w:ascii="Garamond" w:hAnsi="Garamond"/>
        </w:rPr>
        <w:t>Th</w:t>
      </w:r>
      <w:r w:rsidR="009D29D6" w:rsidRPr="00944FF4">
        <w:rPr>
          <w:rFonts w:ascii="Garamond" w:hAnsi="Garamond"/>
        </w:rPr>
        <w:t>is</w:t>
      </w:r>
      <w:r w:rsidR="00C500F7" w:rsidRPr="00944FF4">
        <w:rPr>
          <w:rFonts w:ascii="Garamond" w:hAnsi="Garamond"/>
        </w:rPr>
        <w:t xml:space="preserve"> experience of being torn </w:t>
      </w:r>
      <w:r w:rsidR="003600D3" w:rsidRPr="00944FF4">
        <w:rPr>
          <w:rFonts w:ascii="Garamond" w:hAnsi="Garamond"/>
        </w:rPr>
        <w:t xml:space="preserve">is </w:t>
      </w:r>
      <w:r w:rsidRPr="00944FF4">
        <w:rPr>
          <w:rFonts w:ascii="Garamond" w:hAnsi="Garamond"/>
        </w:rPr>
        <w:t>part of our punishment for Original Sin</w:t>
      </w:r>
      <w:r w:rsidR="00E85B0F">
        <w:rPr>
          <w:rFonts w:ascii="Garamond" w:hAnsi="Garamond"/>
        </w:rPr>
        <w:t xml:space="preserve">: this is the normative aspect of the mind’s dependence on the mind. </w:t>
      </w:r>
      <w:r w:rsidRPr="00944FF4">
        <w:rPr>
          <w:rFonts w:ascii="Garamond" w:hAnsi="Garamond"/>
        </w:rPr>
        <w:t xml:space="preserve"> </w:t>
      </w:r>
      <w:r w:rsidR="00361717" w:rsidRPr="00944FF4">
        <w:rPr>
          <w:rFonts w:ascii="Garamond" w:hAnsi="Garamond"/>
        </w:rPr>
        <w:t xml:space="preserve"> </w:t>
      </w:r>
    </w:p>
    <w:p w14:paraId="42E897AF" w14:textId="77777777" w:rsidR="00E4030A" w:rsidRPr="00944FF4" w:rsidRDefault="00E4030A" w:rsidP="00C500F7">
      <w:pPr>
        <w:rPr>
          <w:rFonts w:ascii="Garamond" w:hAnsi="Garamond"/>
        </w:rPr>
      </w:pPr>
    </w:p>
    <w:p w14:paraId="1F21C97E" w14:textId="7FE5A3C8" w:rsidR="00446FA1" w:rsidRPr="00944FF4" w:rsidRDefault="00F72B04" w:rsidP="00393407">
      <w:pPr>
        <w:rPr>
          <w:rFonts w:ascii="Garamond" w:hAnsi="Garamond" w:cs="Garamond"/>
          <w:color w:val="000000"/>
        </w:rPr>
      </w:pPr>
      <w:r w:rsidRPr="00944FF4">
        <w:rPr>
          <w:rFonts w:ascii="Garamond" w:hAnsi="Garamond"/>
        </w:rPr>
        <w:t xml:space="preserve">When the mind’s relationship to its body changes from union to dependence, this is a transition from simplicity—the experience of having a </w:t>
      </w:r>
      <w:r w:rsidRPr="00944FF4">
        <w:rPr>
          <w:rFonts w:ascii="Garamond" w:hAnsi="Garamond"/>
          <w:i/>
          <w:iCs/>
        </w:rPr>
        <w:t xml:space="preserve">single </w:t>
      </w:r>
      <w:r w:rsidRPr="00944FF4">
        <w:rPr>
          <w:rFonts w:ascii="Garamond" w:hAnsi="Garamond"/>
        </w:rPr>
        <w:t>master</w:t>
      </w:r>
      <w:r w:rsidR="001A2E2F">
        <w:rPr>
          <w:rFonts w:ascii="Garamond" w:hAnsi="Garamond"/>
        </w:rPr>
        <w:t xml:space="preserve"> or rule</w:t>
      </w:r>
      <w:r w:rsidRPr="00944FF4">
        <w:rPr>
          <w:rFonts w:ascii="Garamond" w:hAnsi="Garamond"/>
        </w:rPr>
        <w:t>—to th</w:t>
      </w:r>
      <w:r w:rsidR="00EB10E9" w:rsidRPr="00944FF4">
        <w:rPr>
          <w:rFonts w:ascii="Garamond" w:hAnsi="Garamond"/>
        </w:rPr>
        <w:t xml:space="preserve">e ambivalent and complex experience </w:t>
      </w:r>
      <w:r w:rsidR="00044195" w:rsidRPr="00944FF4">
        <w:rPr>
          <w:rFonts w:ascii="Garamond" w:hAnsi="Garamond"/>
        </w:rPr>
        <w:t>of</w:t>
      </w:r>
      <w:r w:rsidR="00EB10E9" w:rsidRPr="00944FF4">
        <w:rPr>
          <w:rFonts w:ascii="Garamond" w:hAnsi="Garamond"/>
        </w:rPr>
        <w:t xml:space="preserve"> having </w:t>
      </w:r>
      <w:r w:rsidR="00EB10E9" w:rsidRPr="00944FF4">
        <w:rPr>
          <w:rFonts w:ascii="Garamond" w:hAnsi="Garamond"/>
          <w:i/>
          <w:iCs/>
        </w:rPr>
        <w:t>two</w:t>
      </w:r>
      <w:r w:rsidR="00EB10E9" w:rsidRPr="00944FF4">
        <w:rPr>
          <w:rFonts w:ascii="Garamond" w:hAnsi="Garamond"/>
        </w:rPr>
        <w:t xml:space="preserve">. </w:t>
      </w:r>
      <w:r w:rsidR="008C771F" w:rsidRPr="00944FF4">
        <w:rPr>
          <w:rFonts w:ascii="Garamond" w:hAnsi="Garamond"/>
        </w:rPr>
        <w:t>“Before sin,” Malebranche writes, “the sentiment of int</w:t>
      </w:r>
      <w:r w:rsidR="00561351" w:rsidRPr="00944FF4">
        <w:rPr>
          <w:rFonts w:ascii="Garamond" w:hAnsi="Garamond"/>
        </w:rPr>
        <w:t>erior reproach was not an equivocal sign: because there was only this sentiment that spoke to us as our master” (</w:t>
      </w:r>
      <w:r w:rsidR="00561351" w:rsidRPr="00944FF4">
        <w:rPr>
          <w:rFonts w:ascii="Garamond" w:hAnsi="Garamond" w:cs="Garamond"/>
          <w:i/>
          <w:iCs/>
          <w:color w:val="000000"/>
        </w:rPr>
        <w:t xml:space="preserve">Treatise on Morality </w:t>
      </w:r>
      <w:r w:rsidR="00561351" w:rsidRPr="00944FF4">
        <w:rPr>
          <w:rFonts w:ascii="Garamond" w:hAnsi="Garamond" w:cs="Garamond"/>
          <w:color w:val="000000"/>
        </w:rPr>
        <w:t>I.5.20, OCM XI 68/W 81)</w:t>
      </w:r>
      <w:r w:rsidR="00F95802" w:rsidRPr="00944FF4">
        <w:rPr>
          <w:rFonts w:ascii="Garamond" w:hAnsi="Garamond" w:cs="Garamond"/>
          <w:color w:val="000000"/>
        </w:rPr>
        <w:t xml:space="preserve">. Since </w:t>
      </w:r>
      <w:r w:rsidR="002954F6">
        <w:rPr>
          <w:rFonts w:ascii="Garamond" w:hAnsi="Garamond" w:cs="Garamond"/>
          <w:color w:val="000000"/>
        </w:rPr>
        <w:t>the</w:t>
      </w:r>
      <w:r w:rsidR="00BF56D5" w:rsidRPr="00944FF4">
        <w:rPr>
          <w:rFonts w:ascii="Garamond" w:hAnsi="Garamond" w:cs="Garamond"/>
          <w:color w:val="000000"/>
        </w:rPr>
        <w:t xml:space="preserve"> </w:t>
      </w:r>
      <w:r w:rsidR="00F95802" w:rsidRPr="00944FF4">
        <w:rPr>
          <w:rFonts w:ascii="Garamond" w:hAnsi="Garamond" w:cs="Garamond"/>
          <w:color w:val="000000"/>
        </w:rPr>
        <w:t>sin,</w:t>
      </w:r>
      <w:r w:rsidR="00E906E5" w:rsidRPr="00944FF4">
        <w:rPr>
          <w:rFonts w:ascii="Garamond" w:hAnsi="Garamond" w:cs="Garamond"/>
          <w:color w:val="000000"/>
        </w:rPr>
        <w:t xml:space="preserve"> interior sentiment has become equivocal: </w:t>
      </w:r>
      <w:r w:rsidR="000D496A" w:rsidRPr="00944FF4">
        <w:rPr>
          <w:rFonts w:ascii="Garamond" w:hAnsi="Garamond" w:cs="Garamond"/>
          <w:color w:val="000000"/>
        </w:rPr>
        <w:t>the reproaches of reason</w:t>
      </w:r>
      <w:r w:rsidR="00113200">
        <w:rPr>
          <w:rFonts w:ascii="Garamond" w:hAnsi="Garamond" w:cs="Garamond"/>
          <w:color w:val="000000"/>
        </w:rPr>
        <w:t xml:space="preserve"> </w:t>
      </w:r>
      <w:r w:rsidR="000D496A" w:rsidRPr="00944FF4">
        <w:rPr>
          <w:rFonts w:ascii="Garamond" w:hAnsi="Garamond" w:cs="Garamond"/>
          <w:color w:val="000000"/>
        </w:rPr>
        <w:t xml:space="preserve">compete with the secret inspirations of the passions. </w:t>
      </w:r>
      <w:r w:rsidR="00446FA1" w:rsidRPr="00944FF4">
        <w:rPr>
          <w:rFonts w:ascii="Garamond" w:hAnsi="Garamond" w:cs="Garamond"/>
          <w:color w:val="000000"/>
        </w:rPr>
        <w:t xml:space="preserve">Sometimes </w:t>
      </w:r>
      <w:r w:rsidR="00DF3812" w:rsidRPr="00944FF4">
        <w:rPr>
          <w:rFonts w:ascii="Garamond" w:hAnsi="Garamond" w:cs="Garamond"/>
          <w:color w:val="000000"/>
        </w:rPr>
        <w:t xml:space="preserve">Malebranche identifies the </w:t>
      </w:r>
      <w:r w:rsidR="00425DC9" w:rsidRPr="00944FF4">
        <w:rPr>
          <w:rFonts w:ascii="Garamond" w:hAnsi="Garamond" w:cs="Garamond"/>
          <w:color w:val="000000"/>
        </w:rPr>
        <w:t>“</w:t>
      </w:r>
      <w:r w:rsidR="00DF3812" w:rsidRPr="00944FF4">
        <w:rPr>
          <w:rFonts w:ascii="Garamond" w:hAnsi="Garamond" w:cs="Garamond"/>
          <w:color w:val="000000"/>
        </w:rPr>
        <w:t>reproaches of reason</w:t>
      </w:r>
      <w:r w:rsidR="00425DC9" w:rsidRPr="00944FF4">
        <w:rPr>
          <w:rFonts w:ascii="Garamond" w:hAnsi="Garamond" w:cs="Garamond"/>
          <w:color w:val="000000"/>
        </w:rPr>
        <w:t>”</w:t>
      </w:r>
      <w:r w:rsidR="00DF3812" w:rsidRPr="00944FF4">
        <w:rPr>
          <w:rFonts w:ascii="Garamond" w:hAnsi="Garamond" w:cs="Garamond"/>
          <w:color w:val="000000"/>
        </w:rPr>
        <w:t xml:space="preserve"> with the </w:t>
      </w:r>
      <w:r w:rsidR="00425DC9" w:rsidRPr="00944FF4">
        <w:rPr>
          <w:rFonts w:ascii="Garamond" w:hAnsi="Garamond" w:cs="Garamond"/>
          <w:color w:val="000000"/>
        </w:rPr>
        <w:t>“remorse of our conscience”</w:t>
      </w:r>
      <w:r w:rsidR="00DF3812" w:rsidRPr="00944FF4">
        <w:rPr>
          <w:rFonts w:ascii="Garamond" w:hAnsi="Garamond" w:cs="Garamond"/>
          <w:color w:val="000000"/>
        </w:rPr>
        <w:t xml:space="preserve"> (</w:t>
      </w:r>
      <w:r w:rsidR="00425DC9" w:rsidRPr="00944FF4">
        <w:rPr>
          <w:rFonts w:ascii="Garamond" w:hAnsi="Garamond"/>
          <w:i/>
          <w:iCs/>
        </w:rPr>
        <w:t xml:space="preserve">Search </w:t>
      </w:r>
      <w:r w:rsidR="00425DC9" w:rsidRPr="00944FF4">
        <w:rPr>
          <w:rFonts w:ascii="Garamond" w:hAnsi="Garamond"/>
        </w:rPr>
        <w:t>I.2.5, OC.i.57/LO 11</w:t>
      </w:r>
      <w:r w:rsidR="00DF3812" w:rsidRPr="00944FF4">
        <w:rPr>
          <w:rFonts w:ascii="Garamond" w:hAnsi="Garamond" w:cs="Garamond"/>
          <w:color w:val="000000"/>
        </w:rPr>
        <w:t xml:space="preserve">). </w:t>
      </w:r>
      <w:r w:rsidR="007E53F2">
        <w:rPr>
          <w:rFonts w:ascii="Garamond" w:hAnsi="Garamond" w:cs="Garamond"/>
          <w:color w:val="000000"/>
        </w:rPr>
        <w:t>I</w:t>
      </w:r>
      <w:r w:rsidR="006E2CA5" w:rsidRPr="00944FF4">
        <w:rPr>
          <w:rFonts w:ascii="Garamond" w:hAnsi="Garamond" w:cs="Garamond"/>
          <w:color w:val="000000"/>
        </w:rPr>
        <w:t>n our Fallen condition</w:t>
      </w:r>
      <w:r w:rsidR="007E53F2">
        <w:rPr>
          <w:rFonts w:ascii="Garamond" w:hAnsi="Garamond" w:cs="Garamond"/>
          <w:color w:val="000000"/>
        </w:rPr>
        <w:t>, then,</w:t>
      </w:r>
      <w:r w:rsidR="006E2CA5" w:rsidRPr="00944FF4">
        <w:rPr>
          <w:rFonts w:ascii="Garamond" w:hAnsi="Garamond" w:cs="Garamond"/>
          <w:color w:val="000000"/>
        </w:rPr>
        <w:t xml:space="preserve"> </w:t>
      </w:r>
      <w:r w:rsidR="00D27789" w:rsidRPr="00944FF4">
        <w:rPr>
          <w:rFonts w:ascii="Garamond" w:hAnsi="Garamond" w:cs="Garamond"/>
          <w:color w:val="000000"/>
        </w:rPr>
        <w:t xml:space="preserve">we might say that our conscience </w:t>
      </w:r>
      <w:r w:rsidR="00E906E5" w:rsidRPr="00944FF4">
        <w:rPr>
          <w:rFonts w:ascii="Garamond" w:hAnsi="Garamond" w:cs="Garamond"/>
          <w:color w:val="000000"/>
        </w:rPr>
        <w:t xml:space="preserve">no longer speaks with a unitary voice. </w:t>
      </w:r>
      <w:r w:rsidR="00D27789" w:rsidRPr="00944FF4">
        <w:rPr>
          <w:rFonts w:ascii="Garamond" w:hAnsi="Garamond" w:cs="Garamond"/>
          <w:color w:val="000000"/>
        </w:rPr>
        <w:t xml:space="preserve">Or, rather, we have two consciences, one </w:t>
      </w:r>
      <w:r w:rsidR="00425DC9" w:rsidRPr="00944FF4">
        <w:rPr>
          <w:rFonts w:ascii="Garamond" w:hAnsi="Garamond" w:cs="Garamond"/>
          <w:color w:val="000000"/>
        </w:rPr>
        <w:t>moral</w:t>
      </w:r>
      <w:r w:rsidR="00D27789" w:rsidRPr="00944FF4">
        <w:rPr>
          <w:rFonts w:ascii="Garamond" w:hAnsi="Garamond" w:cs="Garamond"/>
          <w:color w:val="000000"/>
        </w:rPr>
        <w:t xml:space="preserve">, the other animal, </w:t>
      </w:r>
      <w:r w:rsidR="00393407" w:rsidRPr="00944FF4">
        <w:rPr>
          <w:rFonts w:ascii="Garamond" w:hAnsi="Garamond" w:cs="Garamond"/>
          <w:color w:val="000000"/>
        </w:rPr>
        <w:t>which</w:t>
      </w:r>
      <w:r w:rsidR="00D27789" w:rsidRPr="00944FF4">
        <w:rPr>
          <w:rFonts w:ascii="Garamond" w:hAnsi="Garamond" w:cs="Garamond"/>
          <w:color w:val="000000"/>
        </w:rPr>
        <w:t xml:space="preserve"> give conflict</w:t>
      </w:r>
      <w:r w:rsidR="004803A4" w:rsidRPr="00944FF4">
        <w:rPr>
          <w:rFonts w:ascii="Garamond" w:hAnsi="Garamond" w:cs="Garamond"/>
          <w:color w:val="000000"/>
        </w:rPr>
        <w:t>ing</w:t>
      </w:r>
      <w:r w:rsidR="00D27789" w:rsidRPr="00944FF4">
        <w:rPr>
          <w:rFonts w:ascii="Garamond" w:hAnsi="Garamond" w:cs="Garamond"/>
          <w:color w:val="000000"/>
        </w:rPr>
        <w:t xml:space="preserve"> directions</w:t>
      </w:r>
      <w:r w:rsidR="00E906E5" w:rsidRPr="00944FF4">
        <w:rPr>
          <w:rFonts w:ascii="Garamond" w:hAnsi="Garamond" w:cs="Garamond"/>
          <w:color w:val="000000"/>
        </w:rPr>
        <w:t>.</w:t>
      </w:r>
    </w:p>
    <w:p w14:paraId="0295F886" w14:textId="77777777" w:rsidR="00446FA1" w:rsidRPr="00944FF4" w:rsidRDefault="00446FA1" w:rsidP="00C500F7">
      <w:pPr>
        <w:rPr>
          <w:rFonts w:ascii="Garamond" w:hAnsi="Garamond" w:cs="Garamond"/>
          <w:color w:val="000000"/>
        </w:rPr>
      </w:pPr>
    </w:p>
    <w:p w14:paraId="056D8CFF" w14:textId="51E337C3" w:rsidR="00051381" w:rsidRPr="00944FF4" w:rsidRDefault="006656F4" w:rsidP="00C500F7">
      <w:pPr>
        <w:rPr>
          <w:rFonts w:ascii="Garamond" w:hAnsi="Garamond"/>
        </w:rPr>
      </w:pPr>
      <w:r w:rsidRPr="00944FF4">
        <w:rPr>
          <w:rFonts w:ascii="Garamond" w:hAnsi="Garamond" w:cs="Garamond"/>
          <w:color w:val="000000"/>
        </w:rPr>
        <w:t xml:space="preserve">Malebranche does not spend much time arguing that this is our condition, for he expects each of us to recognize ourselves in his descriptions of ambivalence. “Original Sin, or the disorder of nature,” Malebranche writes, “has no need of proof: </w:t>
      </w:r>
      <w:r w:rsidR="00051381" w:rsidRPr="00944FF4">
        <w:rPr>
          <w:rFonts w:ascii="Garamond" w:hAnsi="Garamond"/>
        </w:rPr>
        <w:t xml:space="preserve">for </w:t>
      </w:r>
      <w:r w:rsidR="00D36267" w:rsidRPr="00944FF4">
        <w:rPr>
          <w:rFonts w:ascii="Garamond" w:hAnsi="Garamond"/>
        </w:rPr>
        <w:t>everyone sufficiently</w:t>
      </w:r>
      <w:r w:rsidR="00111D90" w:rsidRPr="00944FF4">
        <w:rPr>
          <w:rFonts w:ascii="Garamond" w:hAnsi="Garamond"/>
        </w:rPr>
        <w:t xml:space="preserve"> senses in </w:t>
      </w:r>
      <w:r w:rsidR="00D36267" w:rsidRPr="00944FF4">
        <w:rPr>
          <w:rFonts w:ascii="Garamond" w:hAnsi="Garamond"/>
        </w:rPr>
        <w:lastRenderedPageBreak/>
        <w:t>themselves</w:t>
      </w:r>
      <w:r w:rsidR="00111D90" w:rsidRPr="00944FF4">
        <w:rPr>
          <w:rFonts w:ascii="Garamond" w:hAnsi="Garamond"/>
        </w:rPr>
        <w:t xml:space="preserve"> a law </w:t>
      </w:r>
      <w:r w:rsidR="00051381" w:rsidRPr="00944FF4">
        <w:rPr>
          <w:rFonts w:ascii="Garamond" w:hAnsi="Garamond"/>
        </w:rPr>
        <w:t xml:space="preserve">that captures and disorders </w:t>
      </w:r>
      <w:r w:rsidR="00D36267" w:rsidRPr="00944FF4">
        <w:rPr>
          <w:rFonts w:ascii="Garamond" w:hAnsi="Garamond"/>
        </w:rPr>
        <w:t>them</w:t>
      </w:r>
      <w:r w:rsidR="00051381" w:rsidRPr="00944FF4">
        <w:rPr>
          <w:rFonts w:ascii="Garamond" w:hAnsi="Garamond"/>
        </w:rPr>
        <w:t>” (</w:t>
      </w:r>
      <w:r w:rsidR="00051381" w:rsidRPr="00944FF4">
        <w:rPr>
          <w:rFonts w:ascii="Garamond" w:hAnsi="Garamond" w:cs="Garamond"/>
          <w:i/>
          <w:iCs/>
          <w:color w:val="010101"/>
        </w:rPr>
        <w:t xml:space="preserve">Elucidation </w:t>
      </w:r>
      <w:r w:rsidR="00051381" w:rsidRPr="00944FF4">
        <w:rPr>
          <w:rFonts w:ascii="Garamond" w:hAnsi="Garamond" w:cs="Garamond"/>
          <w:color w:val="010101"/>
        </w:rPr>
        <w:t>VIII.3, OCM III 72/LO 580)</w:t>
      </w:r>
      <w:r w:rsidR="00051381" w:rsidRPr="00944FF4">
        <w:rPr>
          <w:rFonts w:ascii="Garamond" w:hAnsi="Garamond" w:cs="Garamond"/>
          <w:color w:val="010101"/>
        </w:rPr>
        <w:t>.</w:t>
      </w:r>
      <w:r w:rsidR="00A37329" w:rsidRPr="00944FF4">
        <w:rPr>
          <w:rFonts w:ascii="Garamond" w:hAnsi="Garamond" w:cs="Garamond"/>
          <w:color w:val="010101"/>
        </w:rPr>
        <w:t xml:space="preserve"> Whether we </w:t>
      </w:r>
      <w:r w:rsidR="00952162" w:rsidRPr="00944FF4">
        <w:rPr>
          <w:rFonts w:ascii="Garamond" w:hAnsi="Garamond" w:cs="Garamond"/>
          <w:color w:val="010101"/>
        </w:rPr>
        <w:t>recognize</w:t>
      </w:r>
      <w:r w:rsidR="00A37329" w:rsidRPr="00944FF4">
        <w:rPr>
          <w:rFonts w:ascii="Garamond" w:hAnsi="Garamond" w:cs="Garamond"/>
          <w:color w:val="010101"/>
        </w:rPr>
        <w:t xml:space="preserve"> a conflict of laws in ourselves, between Reason and the body, is something each of us must decide for ourselves.</w:t>
      </w:r>
      <w:r w:rsidR="00A37329" w:rsidRPr="00944FF4">
        <w:rPr>
          <w:rStyle w:val="FootnoteReference"/>
          <w:rFonts w:ascii="Garamond" w:hAnsi="Garamond" w:cs="Garamond"/>
          <w:color w:val="010101"/>
        </w:rPr>
        <w:footnoteReference w:id="32"/>
      </w:r>
      <w:r w:rsidR="00A37329" w:rsidRPr="00944FF4">
        <w:rPr>
          <w:rFonts w:ascii="Garamond" w:hAnsi="Garamond" w:cs="Garamond"/>
          <w:color w:val="010101"/>
        </w:rPr>
        <w:t xml:space="preserve"> </w:t>
      </w:r>
    </w:p>
    <w:p w14:paraId="2B2AC01B" w14:textId="77777777" w:rsidR="00BD2220" w:rsidRDefault="00BD2220" w:rsidP="00BD2220">
      <w:pPr>
        <w:rPr>
          <w:rFonts w:ascii="Garamond" w:hAnsi="Garamond"/>
        </w:rPr>
      </w:pPr>
    </w:p>
    <w:p w14:paraId="4D973BA2" w14:textId="77777777" w:rsidR="00715927" w:rsidRPr="00944FF4" w:rsidRDefault="00715927" w:rsidP="00BD2220">
      <w:pPr>
        <w:rPr>
          <w:rFonts w:ascii="Garamond" w:hAnsi="Garamond"/>
        </w:rPr>
      </w:pPr>
    </w:p>
    <w:p w14:paraId="20A4FFAF" w14:textId="39A369FA" w:rsidR="00BD2220" w:rsidRPr="00944FF4" w:rsidRDefault="008B581F" w:rsidP="00A37329">
      <w:pPr>
        <w:jc w:val="center"/>
        <w:rPr>
          <w:rFonts w:ascii="Garamond" w:hAnsi="Garamond"/>
          <w:b/>
          <w:bCs/>
        </w:rPr>
      </w:pPr>
      <w:r w:rsidRPr="00944FF4">
        <w:rPr>
          <w:rFonts w:ascii="Garamond" w:hAnsi="Garamond"/>
          <w:b/>
          <w:bCs/>
        </w:rPr>
        <w:t>Works Cited</w:t>
      </w:r>
    </w:p>
    <w:p w14:paraId="29D5FA27" w14:textId="77777777" w:rsidR="00944FF4" w:rsidRPr="00944FF4" w:rsidRDefault="00944FF4" w:rsidP="00A37329">
      <w:pPr>
        <w:jc w:val="center"/>
        <w:rPr>
          <w:rFonts w:ascii="Garamond" w:hAnsi="Garamond"/>
          <w:b/>
          <w:bCs/>
        </w:rPr>
      </w:pPr>
    </w:p>
    <w:p w14:paraId="04EC6C17" w14:textId="275AAB79"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Alanen, Lilli. 2003. </w:t>
      </w:r>
      <w:r w:rsidRPr="00944FF4">
        <w:rPr>
          <w:rFonts w:ascii="Garamond" w:eastAsia="Times New Roman" w:hAnsi="Garamond" w:cs="Times New Roman"/>
          <w:i/>
          <w:iCs/>
          <w:lang w:eastAsia="en-GB"/>
        </w:rPr>
        <w:t>Descartes’s Concept of Mind</w:t>
      </w:r>
      <w:r w:rsidRPr="00944FF4">
        <w:rPr>
          <w:rFonts w:ascii="Garamond" w:eastAsia="Times New Roman" w:hAnsi="Garamond" w:cs="Times New Roman"/>
          <w:lang w:eastAsia="en-GB"/>
        </w:rPr>
        <w:t xml:space="preserve">. </w:t>
      </w:r>
      <w:r w:rsidR="00715927">
        <w:rPr>
          <w:rFonts w:ascii="Garamond" w:eastAsia="Times New Roman" w:hAnsi="Garamond" w:cs="Times New Roman"/>
          <w:lang w:eastAsia="en-GB"/>
        </w:rPr>
        <w:t xml:space="preserve">Cambridge, MA: </w:t>
      </w:r>
      <w:r w:rsidRPr="00944FF4">
        <w:rPr>
          <w:rFonts w:ascii="Garamond" w:eastAsia="Times New Roman" w:hAnsi="Garamond" w:cs="Times New Roman"/>
          <w:lang w:eastAsia="en-GB"/>
        </w:rPr>
        <w:t>Harvard University Press. https://doi.org/10.2307/j.ctv1m592jr.</w:t>
      </w:r>
    </w:p>
    <w:p w14:paraId="7CFB723D" w14:textId="23717AC9"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Bennett, Jonathan. 1990. </w:t>
      </w:r>
      <w:r w:rsidR="00B7239F">
        <w:rPr>
          <w:rFonts w:ascii="Garamond" w:eastAsia="Times New Roman" w:hAnsi="Garamond" w:cs="Times New Roman"/>
          <w:lang w:eastAsia="en-GB"/>
        </w:rPr>
        <w:t>“</w:t>
      </w:r>
      <w:r w:rsidRPr="00944FF4">
        <w:rPr>
          <w:rFonts w:ascii="Garamond" w:eastAsia="Times New Roman" w:hAnsi="Garamond" w:cs="Times New Roman"/>
          <w:lang w:eastAsia="en-GB"/>
        </w:rPr>
        <w:t xml:space="preserve">Truth and Stability in Descartes’ </w:t>
      </w:r>
      <w:r w:rsidRPr="00944FF4">
        <w:rPr>
          <w:rFonts w:ascii="Garamond" w:eastAsia="Times New Roman" w:hAnsi="Garamond" w:cs="Times New Roman"/>
          <w:i/>
          <w:iCs/>
          <w:lang w:eastAsia="en-GB"/>
        </w:rPr>
        <w:t>Meditations</w:t>
      </w:r>
      <w:r w:rsidRPr="00944FF4">
        <w:rPr>
          <w:rFonts w:ascii="Garamond" w:eastAsia="Times New Roman" w:hAnsi="Garamond" w:cs="Times New Roman"/>
          <w:lang w:eastAsia="en-GB"/>
        </w:rPr>
        <w:t>.</w:t>
      </w:r>
      <w:r w:rsidR="00B7239F">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Canadian Journal of Philosophy Supplementary Volume</w:t>
      </w:r>
      <w:r w:rsidRPr="00944FF4">
        <w:rPr>
          <w:rFonts w:ascii="Garamond" w:eastAsia="Times New Roman" w:hAnsi="Garamond" w:cs="Times New Roman"/>
          <w:lang w:eastAsia="en-GB"/>
        </w:rPr>
        <w:t xml:space="preserve"> 16: 75–108. https://doi.org/10.1080/00455091.1990.10717223.</w:t>
      </w:r>
    </w:p>
    <w:p w14:paraId="555A7DBA" w14:textId="56DD61BE"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Bozovic, Miran. 1998. </w:t>
      </w:r>
      <w:r w:rsidR="00B7239F">
        <w:rPr>
          <w:rFonts w:ascii="Garamond" w:eastAsia="Times New Roman" w:hAnsi="Garamond" w:cs="Times New Roman"/>
          <w:lang w:eastAsia="en-GB"/>
        </w:rPr>
        <w:t>“</w:t>
      </w:r>
      <w:r w:rsidRPr="00944FF4">
        <w:rPr>
          <w:rFonts w:ascii="Garamond" w:eastAsia="Times New Roman" w:hAnsi="Garamond" w:cs="Times New Roman"/>
          <w:lang w:eastAsia="en-GB"/>
        </w:rPr>
        <w:t xml:space="preserve">Malebranche’s Occasionalism, </w:t>
      </w:r>
      <w:proofErr w:type="gramStart"/>
      <w:r w:rsidRPr="00944FF4">
        <w:rPr>
          <w:rFonts w:ascii="Garamond" w:eastAsia="Times New Roman" w:hAnsi="Garamond" w:cs="Times New Roman"/>
          <w:lang w:eastAsia="en-GB"/>
        </w:rPr>
        <w:t>or,</w:t>
      </w:r>
      <w:proofErr w:type="gramEnd"/>
      <w:r w:rsidRPr="00944FF4">
        <w:rPr>
          <w:rFonts w:ascii="Garamond" w:eastAsia="Times New Roman" w:hAnsi="Garamond" w:cs="Times New Roman"/>
          <w:lang w:eastAsia="en-GB"/>
        </w:rPr>
        <w:t xml:space="preserve"> Philosophy in the Garden of Eden.</w:t>
      </w:r>
      <w:r w:rsidR="00B7239F">
        <w:rPr>
          <w:rFonts w:ascii="Garamond" w:eastAsia="Times New Roman" w:hAnsi="Garamond" w:cs="Times New Roman"/>
          <w:lang w:eastAsia="en-GB"/>
        </w:rPr>
        <w:t>”</w:t>
      </w:r>
      <w:r w:rsidRPr="00944FF4">
        <w:rPr>
          <w:rFonts w:ascii="Garamond" w:eastAsia="Times New Roman" w:hAnsi="Garamond" w:cs="Times New Roman"/>
          <w:lang w:eastAsia="en-GB"/>
        </w:rPr>
        <w:t xml:space="preserve"> In </w:t>
      </w:r>
      <w:r w:rsidRPr="00944FF4">
        <w:rPr>
          <w:rFonts w:ascii="Garamond" w:eastAsia="Times New Roman" w:hAnsi="Garamond" w:cs="Times New Roman"/>
          <w:i/>
          <w:iCs/>
          <w:lang w:eastAsia="en-GB"/>
        </w:rPr>
        <w:t>Cogito and the Unconscious</w:t>
      </w:r>
      <w:r w:rsidRPr="00944FF4">
        <w:rPr>
          <w:rFonts w:ascii="Garamond" w:eastAsia="Times New Roman" w:hAnsi="Garamond" w:cs="Times New Roman"/>
          <w:lang w:eastAsia="en-GB"/>
        </w:rPr>
        <w:t>. Duke University Press.</w:t>
      </w:r>
    </w:p>
    <w:p w14:paraId="0B96343F" w14:textId="1807700A"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Chamberlain, Colin. 2025a. </w:t>
      </w:r>
      <w:r w:rsidR="00B7239F">
        <w:rPr>
          <w:rFonts w:ascii="Garamond" w:eastAsia="Times New Roman" w:hAnsi="Garamond" w:cs="Times New Roman"/>
          <w:lang w:eastAsia="en-GB"/>
        </w:rPr>
        <w:t>“</w:t>
      </w:r>
      <w:r w:rsidRPr="00944FF4">
        <w:rPr>
          <w:rFonts w:ascii="Garamond" w:eastAsia="Times New Roman" w:hAnsi="Garamond" w:cs="Times New Roman"/>
          <w:lang w:eastAsia="en-GB"/>
        </w:rPr>
        <w:t>How To Eat a Peach: Malebranche on the Function of the Passions.</w:t>
      </w:r>
      <w:r w:rsidR="00B7239F">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Mind</w:t>
      </w:r>
      <w:r w:rsidRPr="00944FF4">
        <w:rPr>
          <w:rFonts w:ascii="Garamond" w:eastAsia="Times New Roman" w:hAnsi="Garamond" w:cs="Times New Roman"/>
          <w:lang w:eastAsia="en-GB"/>
        </w:rPr>
        <w:t xml:space="preserve"> 134 (536): 967–87. https://doi.org/10.1093/mind/fzaf011.</w:t>
      </w:r>
    </w:p>
    <w:p w14:paraId="04370BFD" w14:textId="5605521F" w:rsidR="00944FF4" w:rsidRPr="00944FF4" w:rsidRDefault="00B7239F" w:rsidP="00944FF4">
      <w:pPr>
        <w:ind w:hanging="480"/>
        <w:rPr>
          <w:rFonts w:ascii="Garamond" w:eastAsia="Times New Roman" w:hAnsi="Garamond" w:cs="Times New Roman"/>
          <w:lang w:eastAsia="en-GB"/>
        </w:rPr>
      </w:pP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2025b. </w:t>
      </w:r>
      <w:r>
        <w:rPr>
          <w:rFonts w:ascii="Garamond" w:eastAsia="Times New Roman" w:hAnsi="Garamond" w:cs="Times New Roman"/>
          <w:lang w:eastAsia="en-GB"/>
        </w:rPr>
        <w:t>“</w:t>
      </w:r>
      <w:r w:rsidR="00944FF4" w:rsidRPr="00944FF4">
        <w:rPr>
          <w:rFonts w:ascii="Garamond" w:eastAsia="Times New Roman" w:hAnsi="Garamond" w:cs="Times New Roman"/>
          <w:lang w:eastAsia="en-GB"/>
        </w:rPr>
        <w:t>The Great Guide to the Preservation of Life: Malebranche on the Imagination.</w:t>
      </w: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w:t>
      </w:r>
      <w:r w:rsidR="00944FF4" w:rsidRPr="00944FF4">
        <w:rPr>
          <w:rFonts w:ascii="Garamond" w:eastAsia="Times New Roman" w:hAnsi="Garamond" w:cs="Times New Roman"/>
          <w:i/>
          <w:iCs/>
          <w:lang w:eastAsia="en-GB"/>
        </w:rPr>
        <w:t>British Journal for the History of Philosophy</w:t>
      </w:r>
      <w:r w:rsidR="00944FF4" w:rsidRPr="00944FF4">
        <w:rPr>
          <w:rFonts w:ascii="Garamond" w:eastAsia="Times New Roman" w:hAnsi="Garamond" w:cs="Times New Roman"/>
          <w:lang w:eastAsia="en-GB"/>
        </w:rPr>
        <w:t xml:space="preserve"> 33 (3): 515–40. </w:t>
      </w:r>
      <w:hyperlink r:id="rId8" w:history="1">
        <w:r w:rsidR="00944FF4" w:rsidRPr="00944FF4">
          <w:rPr>
            <w:rStyle w:val="Hyperlink"/>
            <w:rFonts w:ascii="Garamond" w:eastAsia="Times New Roman" w:hAnsi="Garamond" w:cs="Times New Roman"/>
            <w:lang w:eastAsia="en-GB"/>
          </w:rPr>
          <w:t>https://doi.org/10.1080/09608788.2024.2349086</w:t>
        </w:r>
      </w:hyperlink>
      <w:r w:rsidR="00944FF4" w:rsidRPr="00944FF4">
        <w:rPr>
          <w:rFonts w:ascii="Garamond" w:eastAsia="Times New Roman" w:hAnsi="Garamond" w:cs="Times New Roman"/>
          <w:lang w:eastAsia="en-GB"/>
        </w:rPr>
        <w:t>.</w:t>
      </w:r>
    </w:p>
    <w:p w14:paraId="746CE8F2" w14:textId="77777777"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Descartes, René. 1984-1991. </w:t>
      </w:r>
      <w:r w:rsidRPr="00944FF4">
        <w:rPr>
          <w:rFonts w:ascii="Garamond" w:hAnsi="Garamond"/>
          <w:i/>
          <w:iCs/>
        </w:rPr>
        <w:t xml:space="preserve">The Philosophical Writings of Descartes </w:t>
      </w:r>
      <w:r w:rsidRPr="00944FF4">
        <w:rPr>
          <w:rFonts w:ascii="Garamond" w:hAnsi="Garamond"/>
        </w:rPr>
        <w:t>[CSM]. Translated by John Cottingham, Robert Stoothoff, Dugald Murdoch and Anthony Kenny. 3 vols. Cambridge: Cambridge University Press.</w:t>
      </w:r>
    </w:p>
    <w:p w14:paraId="1C084672" w14:textId="1371F15F"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 1996. </w:t>
      </w:r>
      <w:proofErr w:type="spellStart"/>
      <w:r w:rsidRPr="00944FF4">
        <w:rPr>
          <w:rFonts w:ascii="Garamond" w:hAnsi="Garamond"/>
          <w:i/>
          <w:iCs/>
        </w:rPr>
        <w:t>Œuvres</w:t>
      </w:r>
      <w:proofErr w:type="spellEnd"/>
      <w:r w:rsidRPr="00944FF4">
        <w:rPr>
          <w:rFonts w:ascii="Garamond" w:hAnsi="Garamond"/>
          <w:i/>
          <w:iCs/>
        </w:rPr>
        <w:t xml:space="preserve"> </w:t>
      </w:r>
      <w:proofErr w:type="spellStart"/>
      <w:r w:rsidRPr="00944FF4">
        <w:rPr>
          <w:rFonts w:ascii="Garamond" w:hAnsi="Garamond"/>
          <w:i/>
          <w:iCs/>
        </w:rPr>
        <w:t>complètes</w:t>
      </w:r>
      <w:proofErr w:type="spellEnd"/>
      <w:r w:rsidRPr="00944FF4">
        <w:rPr>
          <w:rFonts w:ascii="Garamond" w:hAnsi="Garamond"/>
          <w:i/>
          <w:iCs/>
        </w:rPr>
        <w:t xml:space="preserve"> </w:t>
      </w:r>
      <w:r w:rsidRPr="00944FF4">
        <w:rPr>
          <w:rFonts w:ascii="Garamond" w:hAnsi="Garamond"/>
        </w:rPr>
        <w:t xml:space="preserve">[AT]. 10 vols., edited by Charles Adams and Paul Tannery. Paris: </w:t>
      </w:r>
      <w:proofErr w:type="spellStart"/>
      <w:r w:rsidRPr="00944FF4">
        <w:rPr>
          <w:rFonts w:ascii="Garamond" w:hAnsi="Garamond"/>
        </w:rPr>
        <w:t>Vrin</w:t>
      </w:r>
      <w:proofErr w:type="spellEnd"/>
      <w:r w:rsidRPr="00944FF4">
        <w:rPr>
          <w:rFonts w:ascii="Garamond" w:hAnsi="Garamond"/>
        </w:rPr>
        <w:t>.</w:t>
      </w:r>
    </w:p>
    <w:p w14:paraId="04EA884C" w14:textId="487426E4"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Académie</w:t>
      </w:r>
      <w:r w:rsidR="00643377">
        <w:rPr>
          <w:rFonts w:ascii="Garamond" w:eastAsia="Times New Roman" w:hAnsi="Garamond" w:cs="Times New Roman"/>
          <w:lang w:eastAsia="en-GB"/>
        </w:rPr>
        <w:t xml:space="preserve"> </w:t>
      </w:r>
      <w:r w:rsidR="00643377" w:rsidRPr="00944FF4">
        <w:rPr>
          <w:rFonts w:ascii="Garamond" w:eastAsia="Times New Roman" w:hAnsi="Garamond" w:cs="Times New Roman"/>
          <w:lang w:eastAsia="en-GB"/>
        </w:rPr>
        <w:t>Française</w:t>
      </w:r>
      <w:r w:rsidRPr="00944FF4">
        <w:rPr>
          <w:rFonts w:ascii="Garamond" w:eastAsia="Times New Roman" w:hAnsi="Garamond" w:cs="Times New Roman"/>
          <w:lang w:eastAsia="en-GB"/>
        </w:rPr>
        <w:t xml:space="preserve">. n.d. </w:t>
      </w:r>
      <w:r w:rsidR="009C1494">
        <w:rPr>
          <w:rFonts w:ascii="Garamond" w:eastAsia="Times New Roman" w:hAnsi="Garamond" w:cs="Times New Roman"/>
          <w:lang w:eastAsia="en-GB"/>
        </w:rPr>
        <w:t>“</w:t>
      </w:r>
      <w:proofErr w:type="spellStart"/>
      <w:r w:rsidRPr="00944FF4">
        <w:rPr>
          <w:rFonts w:ascii="Garamond" w:eastAsia="Times New Roman" w:hAnsi="Garamond" w:cs="Times New Roman"/>
          <w:lang w:eastAsia="en-GB"/>
        </w:rPr>
        <w:t>dépendre</w:t>
      </w:r>
      <w:proofErr w:type="spellEnd"/>
      <w:r w:rsidRPr="00944FF4">
        <w:rPr>
          <w:rFonts w:ascii="Garamond" w:eastAsia="Times New Roman" w:hAnsi="Garamond" w:cs="Times New Roman"/>
          <w:lang w:eastAsia="en-GB"/>
        </w:rPr>
        <w:t xml:space="preserve"> | </w:t>
      </w:r>
      <w:proofErr w:type="spellStart"/>
      <w:r w:rsidRPr="00944FF4">
        <w:rPr>
          <w:rFonts w:ascii="Garamond" w:eastAsia="Times New Roman" w:hAnsi="Garamond" w:cs="Times New Roman"/>
          <w:lang w:eastAsia="en-GB"/>
        </w:rPr>
        <w:t>Dictionnaire</w:t>
      </w:r>
      <w:proofErr w:type="spellEnd"/>
      <w:r w:rsidRPr="00944FF4">
        <w:rPr>
          <w:rFonts w:ascii="Garamond" w:eastAsia="Times New Roman" w:hAnsi="Garamond" w:cs="Times New Roman"/>
          <w:lang w:eastAsia="en-GB"/>
        </w:rPr>
        <w:t xml:space="preserve"> de </w:t>
      </w:r>
      <w:proofErr w:type="spellStart"/>
      <w:r w:rsidRPr="00944FF4">
        <w:rPr>
          <w:rFonts w:ascii="Garamond" w:eastAsia="Times New Roman" w:hAnsi="Garamond" w:cs="Times New Roman"/>
          <w:lang w:eastAsia="en-GB"/>
        </w:rPr>
        <w:t>l’Académie</w:t>
      </w:r>
      <w:proofErr w:type="spellEnd"/>
      <w:r w:rsidRPr="00944FF4">
        <w:rPr>
          <w:rFonts w:ascii="Garamond" w:eastAsia="Times New Roman" w:hAnsi="Garamond" w:cs="Times New Roman"/>
          <w:lang w:eastAsia="en-GB"/>
        </w:rPr>
        <w:t xml:space="preserve"> française | 1e </w:t>
      </w:r>
      <w:proofErr w:type="spellStart"/>
      <w:r w:rsidRPr="00944FF4">
        <w:rPr>
          <w:rFonts w:ascii="Garamond" w:eastAsia="Times New Roman" w:hAnsi="Garamond" w:cs="Times New Roman"/>
          <w:lang w:eastAsia="en-GB"/>
        </w:rPr>
        <w:t>édition</w:t>
      </w:r>
      <w:proofErr w:type="spellEnd"/>
      <w:r w:rsidRPr="00944FF4">
        <w:rPr>
          <w:rFonts w:ascii="Garamond" w:eastAsia="Times New Roman" w:hAnsi="Garamond" w:cs="Times New Roman"/>
          <w:lang w:eastAsia="en-GB"/>
        </w:rPr>
        <w:t>.</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Accessed 15 January 2026. http://www.dictionnaire-academie.fr/article/A1P0143-07.</w:t>
      </w:r>
    </w:p>
    <w:p w14:paraId="347B7FE9" w14:textId="3D9409CF"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Greenberg, Sean. 2010. </w:t>
      </w:r>
      <w:r w:rsidR="009C1494">
        <w:rPr>
          <w:rFonts w:ascii="Garamond" w:eastAsia="Times New Roman" w:hAnsi="Garamond" w:cs="Times New Roman"/>
          <w:lang w:eastAsia="en-GB"/>
        </w:rPr>
        <w:t>“</w:t>
      </w:r>
      <w:r w:rsidRPr="00944FF4">
        <w:rPr>
          <w:rFonts w:ascii="Garamond" w:eastAsia="Times New Roman" w:hAnsi="Garamond" w:cs="Times New Roman"/>
          <w:lang w:eastAsia="en-GB"/>
        </w:rPr>
        <w:t>Malebranche on the Passions: Biology, Morality and the Fall.</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British Journal for the History of Philosophy</w:t>
      </w:r>
      <w:r w:rsidRPr="00944FF4">
        <w:rPr>
          <w:rFonts w:ascii="Garamond" w:eastAsia="Times New Roman" w:hAnsi="Garamond" w:cs="Times New Roman"/>
          <w:lang w:eastAsia="en-GB"/>
        </w:rPr>
        <w:t xml:space="preserve"> 18 (2): 191–207. https://doi.org/10.1080/09608781003643527.</w:t>
      </w:r>
    </w:p>
    <w:p w14:paraId="00E6DF3F" w14:textId="2C154BDF"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Hennig, Boris. 2007. </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Cartesian </w:t>
      </w:r>
      <w:proofErr w:type="spellStart"/>
      <w:r w:rsidRPr="00944FF4">
        <w:rPr>
          <w:rFonts w:ascii="Garamond" w:eastAsia="Times New Roman" w:hAnsi="Garamond" w:cs="Times New Roman"/>
          <w:i/>
          <w:iCs/>
          <w:lang w:eastAsia="en-GB"/>
        </w:rPr>
        <w:t>Conscientia</w:t>
      </w:r>
      <w:proofErr w:type="spellEnd"/>
      <w:r w:rsidRPr="00944FF4">
        <w:rPr>
          <w:rFonts w:ascii="Garamond" w:eastAsia="Times New Roman" w:hAnsi="Garamond" w:cs="Times New Roman"/>
          <w:lang w:eastAsia="en-GB"/>
        </w:rPr>
        <w:t>.</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British Journal for the History of Philosophy</w:t>
      </w:r>
      <w:r w:rsidRPr="00944FF4">
        <w:rPr>
          <w:rFonts w:ascii="Garamond" w:eastAsia="Times New Roman" w:hAnsi="Garamond" w:cs="Times New Roman"/>
          <w:lang w:eastAsia="en-GB"/>
        </w:rPr>
        <w:t xml:space="preserve"> 15 (3): 455–84. https://doi.org/10.1080/09608780701444915.</w:t>
      </w:r>
    </w:p>
    <w:p w14:paraId="340F1FF2" w14:textId="26F8DEF5"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Larmore, Charles. 1984. </w:t>
      </w:r>
      <w:r w:rsidR="009C1494">
        <w:rPr>
          <w:rFonts w:ascii="Garamond" w:eastAsia="Times New Roman" w:hAnsi="Garamond" w:cs="Times New Roman"/>
          <w:lang w:eastAsia="en-GB"/>
        </w:rPr>
        <w:t>“</w:t>
      </w:r>
      <w:r w:rsidRPr="00944FF4">
        <w:rPr>
          <w:rFonts w:ascii="Garamond" w:eastAsia="Times New Roman" w:hAnsi="Garamond" w:cs="Times New Roman"/>
          <w:lang w:eastAsia="en-GB"/>
        </w:rPr>
        <w:t>Descartes’s Psychologistic Theory of Assent.</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History of Philosophy Quarterly</w:t>
      </w:r>
      <w:r w:rsidRPr="00944FF4">
        <w:rPr>
          <w:rFonts w:ascii="Garamond" w:eastAsia="Times New Roman" w:hAnsi="Garamond" w:cs="Times New Roman"/>
          <w:lang w:eastAsia="en-GB"/>
        </w:rPr>
        <w:t xml:space="preserve"> 1 (1): 61–74.</w:t>
      </w:r>
    </w:p>
    <w:p w14:paraId="43495943" w14:textId="54B04793"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Lennon, Thomas. 1980. </w:t>
      </w:r>
      <w:r w:rsidR="009C1494">
        <w:rPr>
          <w:rFonts w:ascii="Garamond" w:eastAsia="Times New Roman" w:hAnsi="Garamond" w:cs="Times New Roman"/>
          <w:lang w:eastAsia="en-GB"/>
        </w:rPr>
        <w:t>“</w:t>
      </w:r>
      <w:r w:rsidRPr="00944FF4">
        <w:rPr>
          <w:rFonts w:ascii="Garamond" w:eastAsia="Times New Roman" w:hAnsi="Garamond" w:cs="Times New Roman"/>
          <w:lang w:eastAsia="en-GB"/>
        </w:rPr>
        <w:t>Philosophical Commentary.</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In </w:t>
      </w:r>
      <w:r w:rsidRPr="00944FF4">
        <w:rPr>
          <w:rFonts w:ascii="Garamond" w:eastAsia="Times New Roman" w:hAnsi="Garamond" w:cs="Times New Roman"/>
          <w:i/>
          <w:iCs/>
          <w:lang w:eastAsia="en-GB"/>
        </w:rPr>
        <w:t>The Search After Truth</w:t>
      </w:r>
      <w:r w:rsidRPr="00944FF4">
        <w:rPr>
          <w:rFonts w:ascii="Garamond" w:eastAsia="Times New Roman" w:hAnsi="Garamond" w:cs="Times New Roman"/>
          <w:lang w:eastAsia="en-GB"/>
        </w:rPr>
        <w:t xml:space="preserve">. </w:t>
      </w:r>
      <w:r w:rsidR="000862DD">
        <w:rPr>
          <w:rFonts w:ascii="Garamond" w:eastAsia="Times New Roman" w:hAnsi="Garamond" w:cs="Times New Roman"/>
          <w:lang w:eastAsia="en-GB"/>
        </w:rPr>
        <w:t xml:space="preserve">Edited and translated by </w:t>
      </w:r>
      <w:r w:rsidR="006D33BB">
        <w:rPr>
          <w:rFonts w:ascii="Garamond" w:eastAsia="Times New Roman" w:hAnsi="Garamond" w:cs="Times New Roman"/>
          <w:lang w:eastAsia="en-GB"/>
        </w:rPr>
        <w:t xml:space="preserve">Thomas Lennon and Paul </w:t>
      </w:r>
      <w:proofErr w:type="spellStart"/>
      <w:r w:rsidR="006D33BB">
        <w:rPr>
          <w:rFonts w:ascii="Garamond" w:eastAsia="Times New Roman" w:hAnsi="Garamond" w:cs="Times New Roman"/>
          <w:lang w:eastAsia="en-GB"/>
        </w:rPr>
        <w:t>Olscamp</w:t>
      </w:r>
      <w:proofErr w:type="spellEnd"/>
      <w:r w:rsidR="006D33BB">
        <w:rPr>
          <w:rFonts w:ascii="Garamond" w:eastAsia="Times New Roman" w:hAnsi="Garamond" w:cs="Times New Roman"/>
          <w:lang w:eastAsia="en-GB"/>
        </w:rPr>
        <w:t xml:space="preserve">. </w:t>
      </w:r>
      <w:r w:rsidRPr="00944FF4">
        <w:rPr>
          <w:rFonts w:ascii="Garamond" w:eastAsia="Times New Roman" w:hAnsi="Garamond" w:cs="Times New Roman"/>
          <w:lang w:eastAsia="en-GB"/>
        </w:rPr>
        <w:t>Cambridge</w:t>
      </w:r>
      <w:r w:rsidR="000862DD">
        <w:rPr>
          <w:rFonts w:ascii="Garamond" w:eastAsia="Times New Roman" w:hAnsi="Garamond" w:cs="Times New Roman"/>
          <w:lang w:eastAsia="en-GB"/>
        </w:rPr>
        <w:t>: Cambridge University Press</w:t>
      </w:r>
      <w:r w:rsidRPr="00944FF4">
        <w:rPr>
          <w:rFonts w:ascii="Garamond" w:eastAsia="Times New Roman" w:hAnsi="Garamond" w:cs="Times New Roman"/>
          <w:lang w:eastAsia="en-GB"/>
        </w:rPr>
        <w:t>.</w:t>
      </w:r>
    </w:p>
    <w:p w14:paraId="21ED2897" w14:textId="4E13A2F5"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Lennon, Thomas. 2000. </w:t>
      </w:r>
      <w:r w:rsidR="009C1494">
        <w:rPr>
          <w:rFonts w:ascii="Garamond" w:eastAsia="Times New Roman" w:hAnsi="Garamond" w:cs="Times New Roman"/>
          <w:lang w:eastAsia="en-GB"/>
        </w:rPr>
        <w:t>“</w:t>
      </w:r>
      <w:r w:rsidRPr="00944FF4">
        <w:rPr>
          <w:rFonts w:ascii="Garamond" w:eastAsia="Times New Roman" w:hAnsi="Garamond" w:cs="Times New Roman"/>
          <w:lang w:eastAsia="en-GB"/>
        </w:rPr>
        <w:t>Malebranche and Method.</w:t>
      </w:r>
      <w:r w:rsidR="009C1494">
        <w:rPr>
          <w:rFonts w:ascii="Garamond" w:eastAsia="Times New Roman" w:hAnsi="Garamond" w:cs="Times New Roman"/>
          <w:lang w:eastAsia="en-GB"/>
        </w:rPr>
        <w:t>”</w:t>
      </w:r>
      <w:r w:rsidRPr="00944FF4">
        <w:rPr>
          <w:rFonts w:ascii="Garamond" w:eastAsia="Times New Roman" w:hAnsi="Garamond" w:cs="Times New Roman"/>
          <w:lang w:eastAsia="en-GB"/>
        </w:rPr>
        <w:t xml:space="preserve"> In </w:t>
      </w:r>
      <w:r w:rsidRPr="00944FF4">
        <w:rPr>
          <w:rFonts w:ascii="Garamond" w:eastAsia="Times New Roman" w:hAnsi="Garamond" w:cs="Times New Roman"/>
          <w:i/>
          <w:iCs/>
          <w:lang w:eastAsia="en-GB"/>
        </w:rPr>
        <w:t>The Cambridge Companion to Malebranche</w:t>
      </w:r>
      <w:r w:rsidR="002E1FF8">
        <w:rPr>
          <w:rFonts w:ascii="Garamond" w:eastAsia="Times New Roman" w:hAnsi="Garamond" w:cs="Times New Roman"/>
          <w:lang w:eastAsia="en-GB"/>
        </w:rPr>
        <w:t>. E</w:t>
      </w:r>
      <w:r w:rsidR="006D33BB">
        <w:rPr>
          <w:rFonts w:ascii="Garamond" w:eastAsia="Times New Roman" w:hAnsi="Garamond" w:cs="Times New Roman"/>
          <w:lang w:eastAsia="en-GB"/>
        </w:rPr>
        <w:t>dited by Steven Nadler. Cambridge:</w:t>
      </w:r>
      <w:r w:rsidRPr="00944FF4">
        <w:rPr>
          <w:rFonts w:ascii="Garamond" w:eastAsia="Times New Roman" w:hAnsi="Garamond" w:cs="Times New Roman"/>
          <w:lang w:eastAsia="en-GB"/>
        </w:rPr>
        <w:t xml:space="preserve"> Cambridge University Press.</w:t>
      </w:r>
    </w:p>
    <w:p w14:paraId="6D591840" w14:textId="77777777" w:rsidR="00944FF4" w:rsidRDefault="00944FF4" w:rsidP="00944FF4">
      <w:pPr>
        <w:ind w:hanging="480"/>
        <w:rPr>
          <w:rFonts w:ascii="Garamond" w:hAnsi="Garamond"/>
        </w:rPr>
      </w:pPr>
      <w:r w:rsidRPr="00944FF4">
        <w:rPr>
          <w:rFonts w:ascii="Garamond" w:hAnsi="Garamond"/>
        </w:rPr>
        <w:t xml:space="preserve">Malebranche, Nicolas. 1958-1984. </w:t>
      </w:r>
      <w:proofErr w:type="spellStart"/>
      <w:r w:rsidRPr="00944FF4">
        <w:rPr>
          <w:rFonts w:ascii="Garamond" w:hAnsi="Garamond"/>
          <w:i/>
          <w:iCs/>
        </w:rPr>
        <w:t>Œuvres</w:t>
      </w:r>
      <w:proofErr w:type="spellEnd"/>
      <w:r w:rsidRPr="00944FF4">
        <w:rPr>
          <w:rFonts w:ascii="Garamond" w:hAnsi="Garamond"/>
          <w:i/>
          <w:iCs/>
        </w:rPr>
        <w:t xml:space="preserve"> </w:t>
      </w:r>
      <w:proofErr w:type="spellStart"/>
      <w:r w:rsidRPr="00944FF4">
        <w:rPr>
          <w:rFonts w:ascii="Garamond" w:hAnsi="Garamond"/>
          <w:i/>
          <w:iCs/>
        </w:rPr>
        <w:t>complètes</w:t>
      </w:r>
      <w:proofErr w:type="spellEnd"/>
      <w:r w:rsidRPr="00944FF4">
        <w:rPr>
          <w:rFonts w:ascii="Garamond" w:hAnsi="Garamond"/>
          <w:i/>
          <w:iCs/>
        </w:rPr>
        <w:t xml:space="preserve"> de Malebranche </w:t>
      </w:r>
      <w:r w:rsidRPr="00944FF4">
        <w:rPr>
          <w:rFonts w:ascii="Garamond" w:hAnsi="Garamond"/>
        </w:rPr>
        <w:t xml:space="preserve">[OC]. 20 vols., edited by André Robinet. Paris: </w:t>
      </w:r>
      <w:proofErr w:type="spellStart"/>
      <w:r w:rsidRPr="00944FF4">
        <w:rPr>
          <w:rFonts w:ascii="Garamond" w:hAnsi="Garamond"/>
        </w:rPr>
        <w:t>Vrin</w:t>
      </w:r>
      <w:proofErr w:type="spellEnd"/>
      <w:r w:rsidRPr="00944FF4">
        <w:rPr>
          <w:rFonts w:ascii="Garamond" w:hAnsi="Garamond"/>
        </w:rPr>
        <w:t>.</w:t>
      </w:r>
    </w:p>
    <w:p w14:paraId="37F83F96" w14:textId="46E57F07" w:rsidR="00BF4C54" w:rsidRPr="00BF4C54" w:rsidRDefault="00BF4C54" w:rsidP="00944FF4">
      <w:pPr>
        <w:ind w:hanging="480"/>
        <w:rPr>
          <w:rFonts w:ascii="Garamond" w:eastAsia="Times New Roman" w:hAnsi="Garamond" w:cs="Times New Roman"/>
          <w:lang w:eastAsia="en-GB"/>
        </w:rPr>
      </w:pPr>
      <w:r w:rsidRPr="00BF4C54">
        <w:rPr>
          <w:rFonts w:ascii="Garamond" w:hAnsi="Garamond"/>
        </w:rPr>
        <w:t xml:space="preserve">--- </w:t>
      </w:r>
      <w:r w:rsidRPr="00BF4C54">
        <w:rPr>
          <w:rFonts w:ascii="Garamond" w:hAnsi="Garamond"/>
        </w:rPr>
        <w:t>.</w:t>
      </w:r>
      <w:r w:rsidRPr="00BF4C54">
        <w:rPr>
          <w:rFonts w:ascii="Garamond" w:hAnsi="Garamond"/>
        </w:rPr>
        <w:t>1993</w:t>
      </w:r>
      <w:r w:rsidRPr="00BF4C54">
        <w:rPr>
          <w:rFonts w:ascii="Garamond" w:hAnsi="Garamond"/>
        </w:rPr>
        <w:t>.</w:t>
      </w:r>
      <w:r w:rsidRPr="00BF4C54">
        <w:rPr>
          <w:rFonts w:ascii="Garamond" w:hAnsi="Garamond"/>
        </w:rPr>
        <w:t xml:space="preserve"> </w:t>
      </w:r>
      <w:r w:rsidRPr="00BF4C54">
        <w:rPr>
          <w:rFonts w:ascii="Garamond" w:hAnsi="Garamond"/>
          <w:i/>
          <w:iCs/>
        </w:rPr>
        <w:t>Treatise on Ethics</w:t>
      </w:r>
      <w:r w:rsidRPr="00BF4C54">
        <w:rPr>
          <w:rFonts w:ascii="Garamond" w:hAnsi="Garamond"/>
        </w:rPr>
        <w:t xml:space="preserve"> [W].</w:t>
      </w:r>
      <w:r w:rsidRPr="00BF4C54">
        <w:rPr>
          <w:rFonts w:ascii="Garamond" w:hAnsi="Garamond"/>
        </w:rPr>
        <w:t xml:space="preserve"> </w:t>
      </w:r>
      <w:r w:rsidRPr="00BF4C54">
        <w:rPr>
          <w:rFonts w:ascii="Garamond" w:hAnsi="Garamond"/>
        </w:rPr>
        <w:t>T</w:t>
      </w:r>
      <w:r w:rsidRPr="00BF4C54">
        <w:rPr>
          <w:rFonts w:ascii="Garamond" w:hAnsi="Garamond"/>
        </w:rPr>
        <w:t>rans</w:t>
      </w:r>
      <w:r w:rsidRPr="00BF4C54">
        <w:rPr>
          <w:rFonts w:ascii="Garamond" w:hAnsi="Garamond"/>
        </w:rPr>
        <w:t xml:space="preserve">lated </w:t>
      </w:r>
      <w:r w:rsidRPr="00BF4C54">
        <w:rPr>
          <w:rFonts w:ascii="Garamond" w:hAnsi="Garamond"/>
        </w:rPr>
        <w:t>and ed</w:t>
      </w:r>
      <w:r w:rsidRPr="00BF4C54">
        <w:rPr>
          <w:rFonts w:ascii="Garamond" w:hAnsi="Garamond"/>
        </w:rPr>
        <w:t>ited by</w:t>
      </w:r>
      <w:r w:rsidRPr="00BF4C54">
        <w:rPr>
          <w:rFonts w:ascii="Garamond" w:hAnsi="Garamond"/>
        </w:rPr>
        <w:t xml:space="preserve"> Craig Walton</w:t>
      </w:r>
      <w:r w:rsidRPr="00BF4C54">
        <w:rPr>
          <w:rFonts w:ascii="Garamond" w:hAnsi="Garamond"/>
        </w:rPr>
        <w:t xml:space="preserve">. </w:t>
      </w:r>
      <w:r w:rsidRPr="00BF4C54">
        <w:rPr>
          <w:rFonts w:ascii="Garamond" w:hAnsi="Garamond"/>
        </w:rPr>
        <w:t>Dordrecht: Springer</w:t>
      </w:r>
      <w:r w:rsidRPr="00BF4C54">
        <w:rPr>
          <w:rFonts w:ascii="Garamond" w:hAnsi="Garamond"/>
        </w:rPr>
        <w:t>.</w:t>
      </w:r>
    </w:p>
    <w:p w14:paraId="7AB37E6B" w14:textId="77777777"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 1997. </w:t>
      </w:r>
      <w:r w:rsidRPr="00944FF4">
        <w:rPr>
          <w:rFonts w:ascii="Garamond" w:hAnsi="Garamond"/>
          <w:i/>
          <w:iCs/>
        </w:rPr>
        <w:t xml:space="preserve">Dialogues on Metaphysics and Religion </w:t>
      </w:r>
      <w:r w:rsidRPr="00944FF4">
        <w:rPr>
          <w:rFonts w:ascii="Garamond" w:hAnsi="Garamond"/>
        </w:rPr>
        <w:t>[JS]. Translated by Nicholas Jolley and David Scott. Cambridge: Cambridge University Press.</w:t>
      </w:r>
    </w:p>
    <w:p w14:paraId="743BEAFA" w14:textId="72B2B83F"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 1997. </w:t>
      </w:r>
      <w:r w:rsidRPr="00944FF4">
        <w:rPr>
          <w:rFonts w:ascii="Garamond" w:hAnsi="Garamond"/>
          <w:i/>
          <w:iCs/>
        </w:rPr>
        <w:t xml:space="preserve">The Search After Truth </w:t>
      </w:r>
      <w:r w:rsidRPr="00944FF4">
        <w:rPr>
          <w:rFonts w:ascii="Garamond" w:hAnsi="Garamond"/>
        </w:rPr>
        <w:t xml:space="preserve">[LO]. Translated by Thomas Lennon and Paul </w:t>
      </w:r>
      <w:proofErr w:type="spellStart"/>
      <w:r w:rsidRPr="00944FF4">
        <w:rPr>
          <w:rFonts w:ascii="Garamond" w:hAnsi="Garamond"/>
        </w:rPr>
        <w:t>Olscamp</w:t>
      </w:r>
      <w:proofErr w:type="spellEnd"/>
      <w:r w:rsidRPr="00944FF4">
        <w:rPr>
          <w:rFonts w:ascii="Garamond" w:hAnsi="Garamond"/>
        </w:rPr>
        <w:t>. Cambridge: Cambridge University Press.</w:t>
      </w:r>
    </w:p>
    <w:p w14:paraId="3A16E088" w14:textId="4A94E3B3"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Moriarty, Michael. 2003. </w:t>
      </w:r>
      <w:r w:rsidRPr="00944FF4">
        <w:rPr>
          <w:rFonts w:ascii="Garamond" w:eastAsia="Times New Roman" w:hAnsi="Garamond" w:cs="Times New Roman"/>
          <w:i/>
          <w:iCs/>
          <w:lang w:eastAsia="en-GB"/>
        </w:rPr>
        <w:t>Early Modern French Thought: The Age of Suspicion</w:t>
      </w:r>
      <w:r w:rsidRPr="00944FF4">
        <w:rPr>
          <w:rFonts w:ascii="Garamond" w:eastAsia="Times New Roman" w:hAnsi="Garamond" w:cs="Times New Roman"/>
          <w:lang w:eastAsia="en-GB"/>
        </w:rPr>
        <w:t>.</w:t>
      </w:r>
      <w:r w:rsidR="00CF6958">
        <w:rPr>
          <w:rFonts w:ascii="Garamond" w:eastAsia="Times New Roman" w:hAnsi="Garamond" w:cs="Times New Roman"/>
          <w:lang w:eastAsia="en-GB"/>
        </w:rPr>
        <w:t xml:space="preserve"> Oxford:</w:t>
      </w:r>
      <w:r w:rsidRPr="00944FF4">
        <w:rPr>
          <w:rFonts w:ascii="Garamond" w:eastAsia="Times New Roman" w:hAnsi="Garamond" w:cs="Times New Roman"/>
          <w:lang w:eastAsia="en-GB"/>
        </w:rPr>
        <w:t xml:space="preserve"> Oxford University Press.</w:t>
      </w:r>
    </w:p>
    <w:p w14:paraId="1AB08153" w14:textId="3E65D550"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Moriarty, Michael. 2006. </w:t>
      </w:r>
      <w:r w:rsidRPr="00944FF4">
        <w:rPr>
          <w:rFonts w:ascii="Garamond" w:eastAsia="Times New Roman" w:hAnsi="Garamond" w:cs="Times New Roman"/>
          <w:i/>
          <w:iCs/>
          <w:lang w:eastAsia="en-GB"/>
        </w:rPr>
        <w:t>Fallen Nature, Fallen Selves</w:t>
      </w:r>
      <w:r w:rsidR="006F5D9B">
        <w:rPr>
          <w:rFonts w:ascii="Garamond" w:eastAsia="Times New Roman" w:hAnsi="Garamond" w:cs="Times New Roman"/>
          <w:i/>
          <w:iCs/>
          <w:lang w:eastAsia="en-GB"/>
        </w:rPr>
        <w:t xml:space="preserve">: </w:t>
      </w:r>
      <w:r w:rsidR="006F5D9B">
        <w:rPr>
          <w:rFonts w:ascii="Garamond" w:eastAsia="Times New Roman" w:hAnsi="Garamond" w:cs="Times New Roman"/>
          <w:i/>
          <w:iCs/>
          <w:lang w:eastAsia="en-GB"/>
        </w:rPr>
        <w:t>Early Modern French Thought II</w:t>
      </w:r>
      <w:r w:rsidRPr="00944FF4">
        <w:rPr>
          <w:rFonts w:ascii="Garamond" w:eastAsia="Times New Roman" w:hAnsi="Garamond" w:cs="Times New Roman"/>
          <w:lang w:eastAsia="en-GB"/>
        </w:rPr>
        <w:t xml:space="preserve">. </w:t>
      </w:r>
      <w:r w:rsidR="00CF6958">
        <w:rPr>
          <w:rFonts w:ascii="Garamond" w:eastAsia="Times New Roman" w:hAnsi="Garamond" w:cs="Times New Roman"/>
          <w:lang w:eastAsia="en-GB"/>
        </w:rPr>
        <w:t xml:space="preserve">Oxford: </w:t>
      </w:r>
      <w:r w:rsidRPr="00944FF4">
        <w:rPr>
          <w:rFonts w:ascii="Garamond" w:eastAsia="Times New Roman" w:hAnsi="Garamond" w:cs="Times New Roman"/>
          <w:lang w:eastAsia="en-GB"/>
        </w:rPr>
        <w:t>Oxford Univ</w:t>
      </w:r>
      <w:r w:rsidR="00CF6958">
        <w:rPr>
          <w:rFonts w:ascii="Garamond" w:eastAsia="Times New Roman" w:hAnsi="Garamond" w:cs="Times New Roman"/>
          <w:lang w:eastAsia="en-GB"/>
        </w:rPr>
        <w:t>ersity Pres</w:t>
      </w:r>
      <w:r w:rsidR="006F5D9B">
        <w:rPr>
          <w:rFonts w:ascii="Garamond" w:eastAsia="Times New Roman" w:hAnsi="Garamond" w:cs="Times New Roman"/>
          <w:lang w:eastAsia="en-GB"/>
        </w:rPr>
        <w:t>s</w:t>
      </w:r>
      <w:r w:rsidRPr="00944FF4">
        <w:rPr>
          <w:rFonts w:ascii="Garamond" w:eastAsia="Times New Roman" w:hAnsi="Garamond" w:cs="Times New Roman"/>
          <w:lang w:eastAsia="en-GB"/>
        </w:rPr>
        <w:t>.</w:t>
      </w:r>
    </w:p>
    <w:p w14:paraId="005DFE4F" w14:textId="16745863"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Nadler, Steven. 2000. </w:t>
      </w:r>
      <w:r w:rsidRPr="00944FF4">
        <w:rPr>
          <w:rFonts w:ascii="Garamond" w:eastAsia="Times New Roman" w:hAnsi="Garamond" w:cs="Times New Roman"/>
          <w:i/>
          <w:iCs/>
          <w:lang w:eastAsia="en-GB"/>
        </w:rPr>
        <w:t>The Cambridge Companion to Malebranche</w:t>
      </w:r>
      <w:r w:rsidRPr="00944FF4">
        <w:rPr>
          <w:rFonts w:ascii="Garamond" w:eastAsia="Times New Roman" w:hAnsi="Garamond" w:cs="Times New Roman"/>
          <w:lang w:eastAsia="en-GB"/>
        </w:rPr>
        <w:t xml:space="preserve">. </w:t>
      </w:r>
      <w:r w:rsidR="006F5D9B">
        <w:rPr>
          <w:rFonts w:ascii="Garamond" w:eastAsia="Times New Roman" w:hAnsi="Garamond" w:cs="Times New Roman"/>
          <w:lang w:eastAsia="en-GB"/>
        </w:rPr>
        <w:t xml:space="preserve">Cambridge: </w:t>
      </w:r>
      <w:r w:rsidRPr="00944FF4">
        <w:rPr>
          <w:rFonts w:ascii="Garamond" w:eastAsia="Times New Roman" w:hAnsi="Garamond" w:cs="Times New Roman"/>
          <w:lang w:eastAsia="en-GB"/>
        </w:rPr>
        <w:t>Cambridge University Press. https://doi.org/10.1017/CCOL0521622123.</w:t>
      </w:r>
    </w:p>
    <w:p w14:paraId="30F1D62C" w14:textId="1E054DD1"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lastRenderedPageBreak/>
        <w:t xml:space="preserve">Newman, Lex. 2023. </w:t>
      </w:r>
      <w:r w:rsidR="00DB3F5F">
        <w:rPr>
          <w:rFonts w:ascii="Garamond" w:eastAsia="Times New Roman" w:hAnsi="Garamond" w:cs="Times New Roman"/>
          <w:lang w:eastAsia="en-GB"/>
        </w:rPr>
        <w:t>“</w:t>
      </w:r>
      <w:r w:rsidRPr="00944FF4">
        <w:rPr>
          <w:rFonts w:ascii="Garamond" w:eastAsia="Times New Roman" w:hAnsi="Garamond" w:cs="Times New Roman"/>
          <w:lang w:eastAsia="en-GB"/>
        </w:rPr>
        <w:t>Descartes’ Epistemology.</w:t>
      </w:r>
      <w:r w:rsidR="00DB3F5F">
        <w:rPr>
          <w:rFonts w:ascii="Garamond" w:eastAsia="Times New Roman" w:hAnsi="Garamond" w:cs="Times New Roman"/>
          <w:lang w:eastAsia="en-GB"/>
        </w:rPr>
        <w:t>”</w:t>
      </w:r>
      <w:r w:rsidRPr="00944FF4">
        <w:rPr>
          <w:rFonts w:ascii="Garamond" w:eastAsia="Times New Roman" w:hAnsi="Garamond" w:cs="Times New Roman"/>
          <w:lang w:eastAsia="en-GB"/>
        </w:rPr>
        <w:t xml:space="preserve"> In </w:t>
      </w:r>
      <w:r w:rsidRPr="00944FF4">
        <w:rPr>
          <w:rFonts w:ascii="Garamond" w:eastAsia="Times New Roman" w:hAnsi="Garamond" w:cs="Times New Roman"/>
          <w:i/>
          <w:iCs/>
          <w:lang w:eastAsia="en-GB"/>
        </w:rPr>
        <w:t xml:space="preserve">The Stanford </w:t>
      </w:r>
      <w:proofErr w:type="spellStart"/>
      <w:r w:rsidRPr="00944FF4">
        <w:rPr>
          <w:rFonts w:ascii="Garamond" w:eastAsia="Times New Roman" w:hAnsi="Garamond" w:cs="Times New Roman"/>
          <w:i/>
          <w:iCs/>
          <w:lang w:eastAsia="en-GB"/>
        </w:rPr>
        <w:t>Encyclopedia</w:t>
      </w:r>
      <w:proofErr w:type="spellEnd"/>
      <w:r w:rsidRPr="00944FF4">
        <w:rPr>
          <w:rFonts w:ascii="Garamond" w:eastAsia="Times New Roman" w:hAnsi="Garamond" w:cs="Times New Roman"/>
          <w:i/>
          <w:iCs/>
          <w:lang w:eastAsia="en-GB"/>
        </w:rPr>
        <w:t xml:space="preserve"> of Philosophy</w:t>
      </w:r>
      <w:r w:rsidRPr="00944FF4">
        <w:rPr>
          <w:rFonts w:ascii="Garamond" w:eastAsia="Times New Roman" w:hAnsi="Garamond" w:cs="Times New Roman"/>
          <w:lang w:eastAsia="en-GB"/>
        </w:rPr>
        <w:t>, Winter 2023, edited by Edward N. Zalta and Uri Nodelman. Metaphysics Research Lab, Stanford University. https://plato.stanford.edu/archives/win2023/entries/descartes-epistemology/.</w:t>
      </w:r>
    </w:p>
    <w:p w14:paraId="48B215AD" w14:textId="0F383D76"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Paul, Elliot Samuel. 2018. </w:t>
      </w:r>
      <w:r w:rsidR="00DB3F5F">
        <w:rPr>
          <w:rFonts w:ascii="Garamond" w:eastAsia="Times New Roman" w:hAnsi="Garamond" w:cs="Times New Roman"/>
          <w:lang w:eastAsia="en-GB"/>
        </w:rPr>
        <w:t>“</w:t>
      </w:r>
      <w:r w:rsidRPr="00944FF4">
        <w:rPr>
          <w:rFonts w:ascii="Garamond" w:eastAsia="Times New Roman" w:hAnsi="Garamond" w:cs="Times New Roman"/>
          <w:lang w:eastAsia="en-GB"/>
        </w:rPr>
        <w:t>Descartes’ Anti-Transparency and the Need for Radical Doubt.</w:t>
      </w:r>
      <w:r w:rsidR="00DB3F5F">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Ergo</w:t>
      </w:r>
      <w:r w:rsidRPr="00944FF4">
        <w:rPr>
          <w:rFonts w:ascii="Garamond" w:eastAsia="Times New Roman" w:hAnsi="Garamond" w:cs="Times New Roman"/>
          <w:lang w:eastAsia="en-GB"/>
        </w:rPr>
        <w:t xml:space="preserve"> 5 (41). https://doi.org/10.3998/ergo.12405314.0005.041.</w:t>
      </w:r>
    </w:p>
    <w:p w14:paraId="72F65ED8" w14:textId="274C827C" w:rsidR="00944FF4" w:rsidRPr="00944FF4" w:rsidRDefault="00DB3F5F" w:rsidP="00944FF4">
      <w:pPr>
        <w:ind w:hanging="480"/>
        <w:rPr>
          <w:rFonts w:ascii="Garamond" w:eastAsia="Times New Roman" w:hAnsi="Garamond" w:cs="Times New Roman"/>
          <w:lang w:eastAsia="en-GB"/>
        </w:rPr>
      </w:pP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2020. </w:t>
      </w:r>
      <w:r>
        <w:rPr>
          <w:rFonts w:ascii="Garamond" w:eastAsia="Times New Roman" w:hAnsi="Garamond" w:cs="Times New Roman"/>
          <w:lang w:eastAsia="en-GB"/>
        </w:rPr>
        <w:t>“</w:t>
      </w:r>
      <w:r w:rsidR="00944FF4" w:rsidRPr="00944FF4">
        <w:rPr>
          <w:rFonts w:ascii="Garamond" w:eastAsia="Times New Roman" w:hAnsi="Garamond" w:cs="Times New Roman"/>
          <w:lang w:eastAsia="en-GB"/>
        </w:rPr>
        <w:t>Cartesian Clarity.</w:t>
      </w: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w:t>
      </w:r>
      <w:r w:rsidR="00944FF4" w:rsidRPr="00944FF4">
        <w:rPr>
          <w:rFonts w:ascii="Garamond" w:eastAsia="Times New Roman" w:hAnsi="Garamond" w:cs="Times New Roman"/>
          <w:i/>
          <w:iCs/>
          <w:lang w:eastAsia="en-GB"/>
        </w:rPr>
        <w:t>Philosophers’ Imprint</w:t>
      </w:r>
      <w:r w:rsidR="00944FF4" w:rsidRPr="00944FF4">
        <w:rPr>
          <w:rFonts w:ascii="Garamond" w:eastAsia="Times New Roman" w:hAnsi="Garamond" w:cs="Times New Roman"/>
          <w:lang w:eastAsia="en-GB"/>
        </w:rPr>
        <w:t xml:space="preserve"> 20 (19): 1–28.</w:t>
      </w:r>
    </w:p>
    <w:p w14:paraId="70A16BDE" w14:textId="6F6F305D" w:rsidR="00944FF4" w:rsidRPr="00944FF4" w:rsidRDefault="00DB3F5F" w:rsidP="00944FF4">
      <w:pPr>
        <w:ind w:hanging="480"/>
        <w:rPr>
          <w:rFonts w:ascii="Garamond" w:eastAsia="Times New Roman" w:hAnsi="Garamond" w:cs="Times New Roman"/>
          <w:lang w:eastAsia="en-GB"/>
        </w:rPr>
      </w:pP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2024. </w:t>
      </w:r>
      <w:r>
        <w:rPr>
          <w:rFonts w:ascii="Garamond" w:eastAsia="Times New Roman" w:hAnsi="Garamond" w:cs="Times New Roman"/>
          <w:lang w:eastAsia="en-GB"/>
        </w:rPr>
        <w:t>“</w:t>
      </w:r>
      <w:r w:rsidR="00944FF4" w:rsidRPr="00944FF4">
        <w:rPr>
          <w:rFonts w:ascii="Garamond" w:eastAsia="Times New Roman" w:hAnsi="Garamond" w:cs="Times New Roman"/>
          <w:lang w:eastAsia="en-GB"/>
        </w:rPr>
        <w:t>The Rational Force of Clarity: Descartes’s Rejection of Psychologism.</w:t>
      </w:r>
      <w:r>
        <w:rPr>
          <w:rFonts w:ascii="Garamond" w:eastAsia="Times New Roman" w:hAnsi="Garamond" w:cs="Times New Roman"/>
          <w:lang w:eastAsia="en-GB"/>
        </w:rPr>
        <w:t>”</w:t>
      </w:r>
      <w:r w:rsidR="00944FF4" w:rsidRPr="00944FF4">
        <w:rPr>
          <w:rFonts w:ascii="Garamond" w:eastAsia="Times New Roman" w:hAnsi="Garamond" w:cs="Times New Roman"/>
          <w:lang w:eastAsia="en-GB"/>
        </w:rPr>
        <w:t xml:space="preserve"> </w:t>
      </w:r>
      <w:r w:rsidR="00944FF4" w:rsidRPr="00944FF4">
        <w:rPr>
          <w:rFonts w:ascii="Garamond" w:eastAsia="Times New Roman" w:hAnsi="Garamond" w:cs="Times New Roman"/>
          <w:i/>
          <w:iCs/>
          <w:lang w:eastAsia="en-GB"/>
        </w:rPr>
        <w:t xml:space="preserve">Res </w:t>
      </w:r>
      <w:proofErr w:type="spellStart"/>
      <w:r w:rsidR="00944FF4" w:rsidRPr="00944FF4">
        <w:rPr>
          <w:rFonts w:ascii="Garamond" w:eastAsia="Times New Roman" w:hAnsi="Garamond" w:cs="Times New Roman"/>
          <w:i/>
          <w:iCs/>
          <w:lang w:eastAsia="en-GB"/>
        </w:rPr>
        <w:t>Philosophica</w:t>
      </w:r>
      <w:proofErr w:type="spellEnd"/>
      <w:r w:rsidR="00944FF4" w:rsidRPr="00944FF4">
        <w:rPr>
          <w:rFonts w:ascii="Garamond" w:eastAsia="Times New Roman" w:hAnsi="Garamond" w:cs="Times New Roman"/>
          <w:lang w:eastAsia="en-GB"/>
        </w:rPr>
        <w:t xml:space="preserve"> 101 (3): 431–57. https://doi.org/10.5840/resphilosophica2024711118.</w:t>
      </w:r>
    </w:p>
    <w:p w14:paraId="7BB416F6" w14:textId="0E89A8BD"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Radner, Daisie. 1982. </w:t>
      </w:r>
      <w:r w:rsidR="00DB3F5F">
        <w:rPr>
          <w:rFonts w:ascii="Garamond" w:eastAsia="Times New Roman" w:hAnsi="Garamond" w:cs="Times New Roman"/>
          <w:lang w:eastAsia="en-GB"/>
        </w:rPr>
        <w:t>“</w:t>
      </w:r>
      <w:r w:rsidRPr="00944FF4">
        <w:rPr>
          <w:rFonts w:ascii="Garamond" w:eastAsia="Times New Roman" w:hAnsi="Garamond" w:cs="Times New Roman"/>
          <w:lang w:eastAsia="en-GB"/>
        </w:rPr>
        <w:t>The Search After Truth and Elucidations of the Search After Truth</w:t>
      </w:r>
      <w:r w:rsidR="00DB3F5F">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International Studies in Philosophy</w:t>
      </w:r>
      <w:r w:rsidRPr="00944FF4">
        <w:rPr>
          <w:rFonts w:ascii="Garamond" w:eastAsia="Times New Roman" w:hAnsi="Garamond" w:cs="Times New Roman"/>
          <w:lang w:eastAsia="en-GB"/>
        </w:rPr>
        <w:t xml:space="preserve"> 14 (2): 106–8. https://doi.org/10.5840/intstudphil198214219.</w:t>
      </w:r>
    </w:p>
    <w:p w14:paraId="46E1CA30" w14:textId="77777777"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Rodis-Lewis, Geneviève. 1963. </w:t>
      </w:r>
      <w:r w:rsidRPr="00944FF4">
        <w:rPr>
          <w:rFonts w:ascii="Garamond" w:eastAsia="Times New Roman" w:hAnsi="Garamond" w:cs="Times New Roman"/>
          <w:i/>
          <w:iCs/>
          <w:lang w:eastAsia="en-GB"/>
        </w:rPr>
        <w:t>Nicolas Malebranche</w:t>
      </w:r>
      <w:r w:rsidRPr="00944FF4">
        <w:rPr>
          <w:rFonts w:ascii="Garamond" w:eastAsia="Times New Roman" w:hAnsi="Garamond" w:cs="Times New Roman"/>
          <w:lang w:eastAsia="en-GB"/>
        </w:rPr>
        <w:t xml:space="preserve">. Presses </w:t>
      </w:r>
      <w:proofErr w:type="spellStart"/>
      <w:r w:rsidRPr="00944FF4">
        <w:rPr>
          <w:rFonts w:ascii="Garamond" w:eastAsia="Times New Roman" w:hAnsi="Garamond" w:cs="Times New Roman"/>
          <w:lang w:eastAsia="en-GB"/>
        </w:rPr>
        <w:t>universitaires</w:t>
      </w:r>
      <w:proofErr w:type="spellEnd"/>
      <w:r w:rsidRPr="00944FF4">
        <w:rPr>
          <w:rFonts w:ascii="Garamond" w:eastAsia="Times New Roman" w:hAnsi="Garamond" w:cs="Times New Roman"/>
          <w:lang w:eastAsia="en-GB"/>
        </w:rPr>
        <w:t xml:space="preserve"> de France.</w:t>
      </w:r>
    </w:p>
    <w:p w14:paraId="5F165FCA" w14:textId="72949B29"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Schmaltz, Tad. 2013. </w:t>
      </w:r>
      <w:r w:rsidR="00DB3F5F">
        <w:rPr>
          <w:rFonts w:ascii="Garamond" w:eastAsia="Times New Roman" w:hAnsi="Garamond" w:cs="Times New Roman"/>
          <w:lang w:eastAsia="en-GB"/>
        </w:rPr>
        <w:t>“</w:t>
      </w:r>
      <w:r w:rsidRPr="00944FF4">
        <w:rPr>
          <w:rFonts w:ascii="Garamond" w:eastAsia="Times New Roman" w:hAnsi="Garamond" w:cs="Times New Roman"/>
          <w:lang w:eastAsia="en-GB"/>
        </w:rPr>
        <w:t>Laws and Order: Malebranche, Berkeley, Hume.</w:t>
      </w:r>
      <w:r w:rsidR="00DB3F5F">
        <w:rPr>
          <w:rFonts w:ascii="Garamond" w:eastAsia="Times New Roman" w:hAnsi="Garamond" w:cs="Times New Roman"/>
          <w:lang w:eastAsia="en-GB"/>
        </w:rPr>
        <w:t>”</w:t>
      </w:r>
      <w:r w:rsidRPr="00944FF4">
        <w:rPr>
          <w:rFonts w:ascii="Garamond" w:eastAsia="Times New Roman" w:hAnsi="Garamond" w:cs="Times New Roman"/>
          <w:lang w:eastAsia="en-GB"/>
        </w:rPr>
        <w:t xml:space="preserve"> In </w:t>
      </w:r>
      <w:r w:rsidRPr="00944FF4">
        <w:rPr>
          <w:rFonts w:ascii="Garamond" w:eastAsia="Times New Roman" w:hAnsi="Garamond" w:cs="Times New Roman"/>
          <w:i/>
          <w:iCs/>
          <w:lang w:eastAsia="en-GB"/>
        </w:rPr>
        <w:t>The Divine Order, the Human Order, and the Order of Nature: Historical Perspectives</w:t>
      </w:r>
      <w:r w:rsidRPr="00944FF4">
        <w:rPr>
          <w:rFonts w:ascii="Garamond" w:eastAsia="Times New Roman" w:hAnsi="Garamond" w:cs="Times New Roman"/>
          <w:lang w:eastAsia="en-GB"/>
        </w:rPr>
        <w:t>.</w:t>
      </w:r>
      <w:r w:rsidR="00DB3F5F">
        <w:rPr>
          <w:rFonts w:ascii="Garamond" w:eastAsia="Times New Roman" w:hAnsi="Garamond" w:cs="Times New Roman"/>
          <w:lang w:eastAsia="en-GB"/>
        </w:rPr>
        <w:t xml:space="preserve"> Edited by Eric Watkins. </w:t>
      </w:r>
      <w:r w:rsidRPr="00944FF4">
        <w:rPr>
          <w:rFonts w:ascii="Garamond" w:eastAsia="Times New Roman" w:hAnsi="Garamond" w:cs="Times New Roman"/>
          <w:lang w:eastAsia="en-GB"/>
        </w:rPr>
        <w:t xml:space="preserve"> Oxford.</w:t>
      </w:r>
    </w:p>
    <w:p w14:paraId="7865A5BE" w14:textId="383AD250"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Schmaltz, Tad. 2024.</w:t>
      </w:r>
      <w:r w:rsidR="00101456">
        <w:rPr>
          <w:rFonts w:ascii="Garamond" w:eastAsia="Times New Roman" w:hAnsi="Garamond" w:cs="Times New Roman"/>
          <w:lang w:eastAsia="en-GB"/>
        </w:rPr>
        <w:t xml:space="preserve"> “</w:t>
      </w:r>
      <w:r w:rsidRPr="00944FF4">
        <w:rPr>
          <w:rFonts w:ascii="Garamond" w:eastAsia="Times New Roman" w:hAnsi="Garamond" w:cs="Times New Roman"/>
          <w:lang w:eastAsia="en-GB"/>
        </w:rPr>
        <w:t xml:space="preserve">Malebranche’s Conflicting Moralities? Hume’s Objection, </w:t>
      </w:r>
      <w:proofErr w:type="spellStart"/>
      <w:r w:rsidRPr="00944FF4">
        <w:rPr>
          <w:rFonts w:ascii="Garamond" w:eastAsia="Times New Roman" w:hAnsi="Garamond" w:cs="Times New Roman"/>
          <w:lang w:eastAsia="en-GB"/>
        </w:rPr>
        <w:t>Quietism</w:t>
      </w:r>
      <w:proofErr w:type="spellEnd"/>
      <w:r w:rsidRPr="00944FF4">
        <w:rPr>
          <w:rFonts w:ascii="Garamond" w:eastAsia="Times New Roman" w:hAnsi="Garamond" w:cs="Times New Roman"/>
          <w:lang w:eastAsia="en-GB"/>
        </w:rPr>
        <w:t>, and Motivation.</w:t>
      </w:r>
      <w:r w:rsidR="00101456">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Journal of the History of Philosophy</w:t>
      </w:r>
      <w:r w:rsidRPr="00944FF4">
        <w:rPr>
          <w:rFonts w:ascii="Garamond" w:eastAsia="Times New Roman" w:hAnsi="Garamond" w:cs="Times New Roman"/>
          <w:lang w:eastAsia="en-GB"/>
        </w:rPr>
        <w:t xml:space="preserve"> 62 (4): 593–614.</w:t>
      </w:r>
    </w:p>
    <w:p w14:paraId="6E94504C" w14:textId="02F3DEE6"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Scott, David. 2008. </w:t>
      </w:r>
      <w:r w:rsidR="00101456">
        <w:rPr>
          <w:rFonts w:ascii="Garamond" w:eastAsia="Times New Roman" w:hAnsi="Garamond" w:cs="Times New Roman"/>
          <w:lang w:eastAsia="en-GB"/>
        </w:rPr>
        <w:t>“</w:t>
      </w:r>
      <w:r w:rsidRPr="00944FF4">
        <w:rPr>
          <w:rFonts w:ascii="Garamond" w:eastAsia="Times New Roman" w:hAnsi="Garamond" w:cs="Times New Roman"/>
          <w:lang w:eastAsia="en-GB"/>
        </w:rPr>
        <w:t>Malebranche and Descartes on Method: Psychologism, Free Will, and Doubt.</w:t>
      </w:r>
      <w:r w:rsidR="00101456">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The Southern Journal of Philosophy</w:t>
      </w:r>
      <w:r w:rsidRPr="00944FF4">
        <w:rPr>
          <w:rFonts w:ascii="Garamond" w:eastAsia="Times New Roman" w:hAnsi="Garamond" w:cs="Times New Roman"/>
          <w:lang w:eastAsia="en-GB"/>
        </w:rPr>
        <w:t xml:space="preserve"> 46 (4): 581–604. https://doi.org/10.1111/j.2041-6962.2008.tb00086.x.</w:t>
      </w:r>
    </w:p>
    <w:p w14:paraId="2C20D4CA" w14:textId="12CB8CBB"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Scott, David. 2009. </w:t>
      </w:r>
      <w:r w:rsidR="00101456">
        <w:rPr>
          <w:rFonts w:ascii="Garamond" w:eastAsia="Times New Roman" w:hAnsi="Garamond" w:cs="Times New Roman"/>
          <w:lang w:eastAsia="en-GB"/>
        </w:rPr>
        <w:t>“</w:t>
      </w:r>
      <w:r w:rsidRPr="00944FF4">
        <w:rPr>
          <w:rFonts w:ascii="Garamond" w:eastAsia="Times New Roman" w:hAnsi="Garamond" w:cs="Times New Roman"/>
          <w:lang w:eastAsia="en-GB"/>
        </w:rPr>
        <w:t>Malebranche’s Method: Knowledge and Evidence.</w:t>
      </w:r>
      <w:r w:rsidR="00101456">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British Journal for the History of Philosophy</w:t>
      </w:r>
      <w:r w:rsidRPr="00944FF4">
        <w:rPr>
          <w:rFonts w:ascii="Garamond" w:eastAsia="Times New Roman" w:hAnsi="Garamond" w:cs="Times New Roman"/>
          <w:lang w:eastAsia="en-GB"/>
        </w:rPr>
        <w:t xml:space="preserve"> 17 (1): 169–83. </w:t>
      </w:r>
      <w:hyperlink r:id="rId9" w:history="1">
        <w:r w:rsidRPr="00944FF4">
          <w:rPr>
            <w:rStyle w:val="Hyperlink"/>
            <w:rFonts w:ascii="Garamond" w:eastAsia="Times New Roman" w:hAnsi="Garamond" w:cs="Times New Roman"/>
            <w:lang w:eastAsia="en-GB"/>
          </w:rPr>
          <w:t>https://doi.org/10.1080/09608780802548440</w:t>
        </w:r>
      </w:hyperlink>
      <w:r w:rsidRPr="00944FF4">
        <w:rPr>
          <w:rFonts w:ascii="Garamond" w:eastAsia="Times New Roman" w:hAnsi="Garamond" w:cs="Times New Roman"/>
          <w:lang w:eastAsia="en-GB"/>
        </w:rPr>
        <w:t>.</w:t>
      </w:r>
    </w:p>
    <w:p w14:paraId="2D7232E1" w14:textId="77777777"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Simmons, Alison. 2003. “Spatial Perception from a Cartesian Point of View.” </w:t>
      </w:r>
      <w:r w:rsidRPr="00944FF4">
        <w:rPr>
          <w:rFonts w:ascii="Garamond" w:hAnsi="Garamond"/>
          <w:i/>
          <w:iCs/>
        </w:rPr>
        <w:t>Philosophical Topics</w:t>
      </w:r>
      <w:r w:rsidRPr="00944FF4">
        <w:rPr>
          <w:rFonts w:ascii="Garamond" w:hAnsi="Garamond"/>
        </w:rPr>
        <w:t xml:space="preserve"> 31 (1-2): 395-423.</w:t>
      </w:r>
    </w:p>
    <w:p w14:paraId="0A98C923" w14:textId="77777777" w:rsidR="00944FF4" w:rsidRPr="00944FF4" w:rsidRDefault="00944FF4" w:rsidP="00944FF4">
      <w:pPr>
        <w:ind w:hanging="480"/>
        <w:rPr>
          <w:rFonts w:ascii="Garamond" w:eastAsia="Times New Roman" w:hAnsi="Garamond" w:cs="Times New Roman"/>
          <w:lang w:eastAsia="en-GB"/>
        </w:rPr>
      </w:pPr>
      <w:r w:rsidRPr="00944FF4">
        <w:rPr>
          <w:rFonts w:ascii="Garamond" w:hAnsi="Garamond"/>
        </w:rPr>
        <w:t xml:space="preserve">---. 2008. “Guarding the Body: A Cartesian Phenomenology of Perception.” In </w:t>
      </w:r>
      <w:r w:rsidRPr="00944FF4">
        <w:rPr>
          <w:rFonts w:ascii="Garamond" w:hAnsi="Garamond"/>
          <w:i/>
          <w:iCs/>
        </w:rPr>
        <w:t>Contemporary Perspectives on Early Modern Philosophy</w:t>
      </w:r>
      <w:r w:rsidRPr="00944FF4">
        <w:rPr>
          <w:rFonts w:ascii="Garamond" w:hAnsi="Garamond"/>
        </w:rPr>
        <w:t>, edited by Paul Hoffman and Gideon Yaffe, 81-113. Peterborough: Broadview Press.</w:t>
      </w:r>
    </w:p>
    <w:p w14:paraId="12E68831" w14:textId="7926E5D5" w:rsidR="00944FF4" w:rsidRPr="00944FF4" w:rsidRDefault="00944FF4" w:rsidP="00944FF4">
      <w:pPr>
        <w:ind w:hanging="480"/>
        <w:rPr>
          <w:rFonts w:ascii="Garamond" w:eastAsia="Times New Roman" w:hAnsi="Garamond" w:cs="Times New Roman"/>
          <w:lang w:eastAsia="en-GB"/>
        </w:rPr>
      </w:pPr>
      <w:r w:rsidRPr="00944FF4">
        <w:rPr>
          <w:rFonts w:ascii="Garamond" w:hAnsi="Garamond"/>
        </w:rPr>
        <w:t>---</w:t>
      </w:r>
      <w:r w:rsidRPr="00944FF4">
        <w:rPr>
          <w:rFonts w:ascii="Garamond" w:eastAsia="Times New Roman" w:hAnsi="Garamond" w:cs="Times New Roman"/>
          <w:lang w:eastAsia="en-GB"/>
        </w:rPr>
        <w:t xml:space="preserve">. 2012. </w:t>
      </w:r>
      <w:r w:rsidR="00101456">
        <w:rPr>
          <w:rFonts w:ascii="Garamond" w:eastAsia="Times New Roman" w:hAnsi="Garamond" w:cs="Times New Roman"/>
          <w:lang w:eastAsia="en-GB"/>
        </w:rPr>
        <w:t>“</w:t>
      </w:r>
      <w:r w:rsidRPr="00944FF4">
        <w:rPr>
          <w:rFonts w:ascii="Garamond" w:eastAsia="Times New Roman" w:hAnsi="Garamond" w:cs="Times New Roman"/>
          <w:lang w:eastAsia="en-GB"/>
        </w:rPr>
        <w:t>Cartesian Consciousness Reconsidered.</w:t>
      </w:r>
      <w:r w:rsidR="00101456">
        <w:rPr>
          <w:rFonts w:ascii="Garamond" w:eastAsia="Times New Roman" w:hAnsi="Garamond" w:cs="Times New Roman"/>
          <w:lang w:eastAsia="en-GB"/>
        </w:rPr>
        <w:t>”</w:t>
      </w:r>
      <w:r w:rsidRPr="00944FF4">
        <w:rPr>
          <w:rFonts w:ascii="Garamond" w:eastAsia="Times New Roman" w:hAnsi="Garamond" w:cs="Times New Roman"/>
          <w:lang w:eastAsia="en-GB"/>
        </w:rPr>
        <w:t xml:space="preserve"> </w:t>
      </w:r>
      <w:r w:rsidRPr="00944FF4">
        <w:rPr>
          <w:rFonts w:ascii="Garamond" w:eastAsia="Times New Roman" w:hAnsi="Garamond" w:cs="Times New Roman"/>
          <w:i/>
          <w:iCs/>
          <w:lang w:eastAsia="en-GB"/>
        </w:rPr>
        <w:t>Philosophers’ Imprint</w:t>
      </w:r>
      <w:r w:rsidRPr="00944FF4">
        <w:rPr>
          <w:rFonts w:ascii="Garamond" w:eastAsia="Times New Roman" w:hAnsi="Garamond" w:cs="Times New Roman"/>
          <w:lang w:eastAsia="en-GB"/>
        </w:rPr>
        <w:t xml:space="preserve"> 12 (2): 1–21.</w:t>
      </w:r>
    </w:p>
    <w:p w14:paraId="31038257" w14:textId="77777777" w:rsidR="00944FF4" w:rsidRPr="00944FF4" w:rsidRDefault="00944FF4" w:rsidP="00944FF4">
      <w:pPr>
        <w:ind w:hanging="480"/>
        <w:rPr>
          <w:rFonts w:ascii="Garamond" w:eastAsia="Times New Roman" w:hAnsi="Garamond" w:cs="Times New Roman"/>
          <w:lang w:eastAsia="en-GB"/>
        </w:rPr>
      </w:pPr>
      <w:r w:rsidRPr="00944FF4">
        <w:rPr>
          <w:rFonts w:ascii="Garamond" w:eastAsia="Times New Roman" w:hAnsi="Garamond" w:cs="Times New Roman"/>
          <w:lang w:eastAsia="en-GB"/>
        </w:rPr>
        <w:t xml:space="preserve">Watson, Brandon. n.d. </w:t>
      </w:r>
      <w:r w:rsidRPr="00944FF4">
        <w:rPr>
          <w:rFonts w:ascii="Garamond" w:eastAsia="Times New Roman" w:hAnsi="Garamond" w:cs="Times New Roman"/>
          <w:i/>
          <w:iCs/>
          <w:lang w:eastAsia="en-GB"/>
        </w:rPr>
        <w:t xml:space="preserve">Malebranche, Nicolas: Religion | Internet </w:t>
      </w:r>
      <w:proofErr w:type="spellStart"/>
      <w:r w:rsidRPr="00944FF4">
        <w:rPr>
          <w:rFonts w:ascii="Garamond" w:eastAsia="Times New Roman" w:hAnsi="Garamond" w:cs="Times New Roman"/>
          <w:i/>
          <w:iCs/>
          <w:lang w:eastAsia="en-GB"/>
        </w:rPr>
        <w:t>Encyclopedia</w:t>
      </w:r>
      <w:proofErr w:type="spellEnd"/>
      <w:r w:rsidRPr="00944FF4">
        <w:rPr>
          <w:rFonts w:ascii="Garamond" w:eastAsia="Times New Roman" w:hAnsi="Garamond" w:cs="Times New Roman"/>
          <w:i/>
          <w:iCs/>
          <w:lang w:eastAsia="en-GB"/>
        </w:rPr>
        <w:t xml:space="preserve"> of Philosophy</w:t>
      </w:r>
      <w:r w:rsidRPr="00944FF4">
        <w:rPr>
          <w:rFonts w:ascii="Garamond" w:eastAsia="Times New Roman" w:hAnsi="Garamond" w:cs="Times New Roman"/>
          <w:lang w:eastAsia="en-GB"/>
        </w:rPr>
        <w:t>. Accessed 15 January 2026. https://iep.utm.edu/malebr-r/.</w:t>
      </w:r>
    </w:p>
    <w:p w14:paraId="0E924104" w14:textId="77777777" w:rsidR="00944FF4" w:rsidRPr="00944FF4" w:rsidRDefault="00944FF4" w:rsidP="00A37329">
      <w:pPr>
        <w:jc w:val="center"/>
        <w:rPr>
          <w:rFonts w:ascii="Garamond" w:hAnsi="Garamond"/>
          <w:b/>
          <w:bCs/>
        </w:rPr>
      </w:pPr>
    </w:p>
    <w:p w14:paraId="1ACFF31F" w14:textId="77777777" w:rsidR="00897254" w:rsidRPr="00944FF4" w:rsidRDefault="00897254" w:rsidP="00612A28">
      <w:pPr>
        <w:spacing w:line="480" w:lineRule="auto"/>
        <w:rPr>
          <w:rFonts w:ascii="Garamond" w:hAnsi="Garamond"/>
        </w:rPr>
      </w:pPr>
    </w:p>
    <w:p w14:paraId="6546DAEA" w14:textId="77777777" w:rsidR="00897254" w:rsidRPr="00944FF4" w:rsidRDefault="00897254" w:rsidP="00612A28">
      <w:pPr>
        <w:spacing w:line="480" w:lineRule="auto"/>
        <w:rPr>
          <w:rFonts w:ascii="Garamond" w:hAnsi="Garamond"/>
        </w:rPr>
      </w:pPr>
    </w:p>
    <w:p w14:paraId="1C139DB5" w14:textId="77777777" w:rsidR="00612A28" w:rsidRPr="00944FF4" w:rsidRDefault="00612A28" w:rsidP="00A37329">
      <w:pPr>
        <w:jc w:val="center"/>
        <w:rPr>
          <w:rFonts w:ascii="Garamond" w:hAnsi="Garamond"/>
          <w:b/>
          <w:bCs/>
        </w:rPr>
      </w:pPr>
    </w:p>
    <w:p w14:paraId="744F5BF3" w14:textId="77777777" w:rsidR="00BD2220" w:rsidRPr="00944FF4" w:rsidRDefault="00BD2220">
      <w:pPr>
        <w:rPr>
          <w:rFonts w:ascii="Garamond" w:hAnsi="Garamond"/>
        </w:rPr>
      </w:pPr>
    </w:p>
    <w:p w14:paraId="3CAF8634" w14:textId="77777777" w:rsidR="00DE53E0" w:rsidRPr="00944FF4" w:rsidRDefault="00DE53E0">
      <w:pPr>
        <w:rPr>
          <w:rFonts w:ascii="Garamond" w:hAnsi="Garamond"/>
          <w:b/>
          <w:bCs/>
        </w:rPr>
      </w:pPr>
    </w:p>
    <w:sectPr w:rsidR="00DE53E0" w:rsidRPr="00944FF4">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2637" w14:textId="77777777" w:rsidR="00E372C7" w:rsidRDefault="00E372C7" w:rsidP="006B17E7">
      <w:r>
        <w:separator/>
      </w:r>
    </w:p>
  </w:endnote>
  <w:endnote w:type="continuationSeparator" w:id="0">
    <w:p w14:paraId="7D406D82" w14:textId="77777777" w:rsidR="00E372C7" w:rsidRDefault="00E372C7" w:rsidP="006B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594228"/>
      <w:docPartObj>
        <w:docPartGallery w:val="Page Numbers (Bottom of Page)"/>
        <w:docPartUnique/>
      </w:docPartObj>
    </w:sdtPr>
    <w:sdtEndPr>
      <w:rPr>
        <w:rStyle w:val="PageNumber"/>
      </w:rPr>
    </w:sdtEndPr>
    <w:sdtContent>
      <w:p w14:paraId="4ACE6609" w14:textId="42867C93" w:rsidR="006B17E7" w:rsidRDefault="006B17E7" w:rsidP="000F2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77FA69" w14:textId="77777777" w:rsidR="006B17E7" w:rsidRDefault="006B17E7" w:rsidP="006B1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1538999"/>
      <w:docPartObj>
        <w:docPartGallery w:val="Page Numbers (Bottom of Page)"/>
        <w:docPartUnique/>
      </w:docPartObj>
    </w:sdtPr>
    <w:sdtEndPr>
      <w:rPr>
        <w:rStyle w:val="PageNumber"/>
      </w:rPr>
    </w:sdtEndPr>
    <w:sdtContent>
      <w:p w14:paraId="6FFEC072" w14:textId="0EAC1859" w:rsidR="006B17E7" w:rsidRDefault="006B17E7" w:rsidP="000F2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94BC0C" w14:textId="77777777" w:rsidR="006B17E7" w:rsidRDefault="006B17E7" w:rsidP="006B1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F100" w14:textId="77777777" w:rsidR="00E372C7" w:rsidRDefault="00E372C7" w:rsidP="006B17E7">
      <w:r>
        <w:separator/>
      </w:r>
    </w:p>
  </w:footnote>
  <w:footnote w:type="continuationSeparator" w:id="0">
    <w:p w14:paraId="24AC3F48" w14:textId="77777777" w:rsidR="00E372C7" w:rsidRDefault="00E372C7" w:rsidP="006B17E7">
      <w:r>
        <w:continuationSeparator/>
      </w:r>
    </w:p>
  </w:footnote>
  <w:footnote w:id="1">
    <w:p w14:paraId="3CF97EB3" w14:textId="20A5B26A" w:rsidR="00330D9D" w:rsidRPr="00FB1E3E" w:rsidRDefault="00330D9D" w:rsidP="00330D9D">
      <w:pPr>
        <w:pStyle w:val="FootnoteText"/>
        <w:rPr>
          <w:rFonts w:ascii="Garamond" w:hAnsi="Garamond"/>
        </w:rPr>
      </w:pPr>
      <w:r w:rsidRPr="00FB1E3E">
        <w:rPr>
          <w:rStyle w:val="FootnoteReference"/>
          <w:rFonts w:ascii="Garamond" w:hAnsi="Garamond"/>
        </w:rPr>
        <w:footnoteRef/>
      </w:r>
      <w:r w:rsidRPr="00FB1E3E">
        <w:rPr>
          <w:rFonts w:ascii="Garamond" w:hAnsi="Garamond"/>
        </w:rPr>
        <w:t xml:space="preserve"> See also</w:t>
      </w:r>
      <w:r w:rsidRPr="006E4852">
        <w:rPr>
          <w:rFonts w:ascii="Garamond" w:hAnsi="Garamond" w:cs="Garamond"/>
          <w:i/>
          <w:iCs/>
          <w:color w:val="000000"/>
        </w:rPr>
        <w:t xml:space="preserve"> </w:t>
      </w:r>
      <w:r w:rsidRPr="00E132B4">
        <w:rPr>
          <w:rFonts w:ascii="Garamond" w:hAnsi="Garamond" w:cs="Garamond"/>
          <w:i/>
          <w:iCs/>
          <w:color w:val="000000"/>
        </w:rPr>
        <w:t xml:space="preserve">Elucidation </w:t>
      </w:r>
      <w:r w:rsidRPr="00E132B4">
        <w:rPr>
          <w:rFonts w:ascii="Garamond" w:hAnsi="Garamond" w:cs="Garamond"/>
          <w:color w:val="000000"/>
        </w:rPr>
        <w:t>VIII.5</w:t>
      </w:r>
      <w:r>
        <w:rPr>
          <w:rFonts w:ascii="Garamond" w:hAnsi="Garamond" w:cs="Garamond"/>
          <w:color w:val="000000"/>
        </w:rPr>
        <w:t>-7</w:t>
      </w:r>
      <w:r w:rsidRPr="00E132B4">
        <w:rPr>
          <w:rFonts w:ascii="Garamond" w:hAnsi="Garamond" w:cs="Garamond"/>
          <w:color w:val="000000"/>
        </w:rPr>
        <w:t>, OC.iii.72</w:t>
      </w:r>
      <w:r>
        <w:rPr>
          <w:rFonts w:ascii="Garamond" w:hAnsi="Garamond" w:cs="Garamond"/>
          <w:color w:val="000000"/>
        </w:rPr>
        <w:t>-4</w:t>
      </w:r>
      <w:r w:rsidRPr="00E132B4">
        <w:rPr>
          <w:rFonts w:ascii="Garamond" w:hAnsi="Garamond" w:cs="Garamond"/>
          <w:color w:val="000000"/>
        </w:rPr>
        <w:t>/LO 580</w:t>
      </w:r>
      <w:r>
        <w:rPr>
          <w:rFonts w:ascii="Garamond" w:hAnsi="Garamond" w:cs="Garamond"/>
          <w:color w:val="000000"/>
        </w:rPr>
        <w:t>-1</w:t>
      </w:r>
      <w:r w:rsidR="00DD2ED0">
        <w:rPr>
          <w:rFonts w:ascii="Garamond" w:hAnsi="Garamond" w:cs="Garamond"/>
          <w:color w:val="000000"/>
        </w:rPr>
        <w:t>;</w:t>
      </w:r>
      <w:r>
        <w:rPr>
          <w:rFonts w:ascii="Garamond" w:hAnsi="Garamond" w:cs="Garamond"/>
          <w:color w:val="000000"/>
        </w:rPr>
        <w:t xml:space="preserve"> and </w:t>
      </w:r>
      <w:proofErr w:type="spellStart"/>
      <w:r w:rsidRPr="00E132B4">
        <w:rPr>
          <w:rFonts w:ascii="Garamond" w:hAnsi="Garamond" w:cs="Garamond"/>
          <w:i/>
          <w:iCs/>
          <w:color w:val="000000"/>
        </w:rPr>
        <w:t>Prémotion</w:t>
      </w:r>
      <w:proofErr w:type="spellEnd"/>
      <w:r w:rsidRPr="00E132B4">
        <w:rPr>
          <w:rFonts w:ascii="Garamond" w:hAnsi="Garamond" w:cs="Garamond"/>
          <w:color w:val="000000"/>
        </w:rPr>
        <w:t>, OC.xvi.123-4</w:t>
      </w:r>
      <w:r>
        <w:rPr>
          <w:rFonts w:ascii="Garamond" w:hAnsi="Garamond" w:cs="Garamond"/>
          <w:color w:val="000000"/>
        </w:rPr>
        <w:t>.</w:t>
      </w:r>
    </w:p>
  </w:footnote>
  <w:footnote w:id="2">
    <w:p w14:paraId="65C1AC3F" w14:textId="77777777" w:rsidR="00B20357" w:rsidRPr="00DD2ED0" w:rsidRDefault="00B20357" w:rsidP="00B20357">
      <w:pPr>
        <w:pStyle w:val="FootnoteText"/>
        <w:rPr>
          <w:rFonts w:ascii="Garamond" w:hAnsi="Garamond"/>
        </w:rPr>
      </w:pPr>
      <w:r w:rsidRPr="00DD2ED0">
        <w:rPr>
          <w:rStyle w:val="FootnoteReference"/>
          <w:rFonts w:ascii="Garamond" w:hAnsi="Garamond"/>
        </w:rPr>
        <w:footnoteRef/>
      </w:r>
      <w:r w:rsidRPr="00DD2ED0">
        <w:rPr>
          <w:rFonts w:ascii="Garamond" w:hAnsi="Garamond"/>
        </w:rPr>
        <w:t xml:space="preserve"> Malebranche uses the terms “mind” and “soul” interchangeably: I will typically use the term “mind.”</w:t>
      </w:r>
    </w:p>
  </w:footnote>
  <w:footnote w:id="3">
    <w:p w14:paraId="63897691" w14:textId="60524AFC" w:rsidR="00B24156" w:rsidRPr="009E61F2" w:rsidRDefault="00B24156">
      <w:pPr>
        <w:pStyle w:val="FootnoteText"/>
      </w:pPr>
      <w:r>
        <w:rPr>
          <w:rStyle w:val="FootnoteReference"/>
        </w:rPr>
        <w:footnoteRef/>
      </w:r>
      <w:r>
        <w:t xml:space="preserve"> </w:t>
      </w:r>
      <w:r w:rsidR="003E7FD9" w:rsidRPr="007C6359">
        <w:rPr>
          <w:rFonts w:ascii="Garamond" w:hAnsi="Garamond"/>
        </w:rPr>
        <w:t xml:space="preserve">Though commentators </w:t>
      </w:r>
      <w:r w:rsidR="007A433D">
        <w:rPr>
          <w:rFonts w:ascii="Garamond" w:hAnsi="Garamond"/>
        </w:rPr>
        <w:t xml:space="preserve">often </w:t>
      </w:r>
      <w:r w:rsidR="003E7FD9" w:rsidRPr="007C6359">
        <w:rPr>
          <w:rFonts w:ascii="Garamond" w:hAnsi="Garamond"/>
        </w:rPr>
        <w:t xml:space="preserve">note Malebranche’s view </w:t>
      </w:r>
      <w:r w:rsidR="003E7FD9" w:rsidRPr="007C6359">
        <w:rPr>
          <w:rFonts w:ascii="Garamond" w:hAnsi="Garamond"/>
          <w:i/>
          <w:iCs/>
        </w:rPr>
        <w:t xml:space="preserve">that </w:t>
      </w:r>
      <w:r w:rsidR="003E7FD9" w:rsidRPr="007C6359">
        <w:rPr>
          <w:rFonts w:ascii="Garamond" w:hAnsi="Garamond"/>
        </w:rPr>
        <w:t>the mind depends on the body</w:t>
      </w:r>
      <w:r w:rsidR="005139D7" w:rsidRPr="007C6359">
        <w:rPr>
          <w:rFonts w:ascii="Garamond" w:hAnsi="Garamond"/>
        </w:rPr>
        <w:t xml:space="preserve">, they do not typically explain </w:t>
      </w:r>
      <w:r w:rsidR="00AE4A0D" w:rsidRPr="007C6359">
        <w:rPr>
          <w:rFonts w:ascii="Garamond" w:hAnsi="Garamond"/>
        </w:rPr>
        <w:t xml:space="preserve">what </w:t>
      </w:r>
      <w:r w:rsidR="007C6359" w:rsidRPr="007C6359">
        <w:rPr>
          <w:rFonts w:ascii="Garamond" w:hAnsi="Garamond"/>
        </w:rPr>
        <w:t xml:space="preserve">this means nor how </w:t>
      </w:r>
      <w:r w:rsidR="00AE4A0D" w:rsidRPr="007C6359">
        <w:rPr>
          <w:rFonts w:ascii="Garamond" w:hAnsi="Garamond"/>
        </w:rPr>
        <w:t>the mind’s dependence differs from its former union. See, for example,</w:t>
      </w:r>
      <w:r w:rsidR="00587EA9" w:rsidRPr="007C6359">
        <w:rPr>
          <w:rFonts w:ascii="Garamond" w:hAnsi="Garamond"/>
        </w:rPr>
        <w:t xml:space="preserve"> </w:t>
      </w:r>
      <w:r w:rsidR="007A433D">
        <w:rPr>
          <w:rFonts w:ascii="Garamond" w:hAnsi="Garamond"/>
        </w:rPr>
        <w:t xml:space="preserve">Bozovic (1998, 155-8) </w:t>
      </w:r>
      <w:r w:rsidR="00587EA9" w:rsidRPr="007C6359">
        <w:rPr>
          <w:rFonts w:ascii="Garamond" w:hAnsi="Garamond"/>
        </w:rPr>
        <w:t>Moriarty (2</w:t>
      </w:r>
      <w:r w:rsidR="007C6359" w:rsidRPr="007C6359">
        <w:rPr>
          <w:rFonts w:ascii="Garamond" w:hAnsi="Garamond"/>
        </w:rPr>
        <w:t>00</w:t>
      </w:r>
      <w:r w:rsidR="00D87BFA">
        <w:rPr>
          <w:rFonts w:ascii="Garamond" w:hAnsi="Garamond"/>
        </w:rPr>
        <w:t>3</w:t>
      </w:r>
      <w:r w:rsidR="007C6359" w:rsidRPr="007C6359">
        <w:rPr>
          <w:rFonts w:ascii="Garamond" w:hAnsi="Garamond"/>
        </w:rPr>
        <w:t xml:space="preserve">, </w:t>
      </w:r>
      <w:r w:rsidR="0043311F">
        <w:rPr>
          <w:rFonts w:ascii="Garamond" w:hAnsi="Garamond"/>
        </w:rPr>
        <w:t>169</w:t>
      </w:r>
      <w:r w:rsidR="00B70247">
        <w:rPr>
          <w:rFonts w:ascii="Garamond" w:hAnsi="Garamond"/>
        </w:rPr>
        <w:t xml:space="preserve">; 2006, </w:t>
      </w:r>
      <w:proofErr w:type="spellStart"/>
      <w:r w:rsidR="00675D17">
        <w:rPr>
          <w:rFonts w:ascii="Garamond" w:hAnsi="Garamond"/>
        </w:rPr>
        <w:t>ch.</w:t>
      </w:r>
      <w:proofErr w:type="spellEnd"/>
      <w:r w:rsidR="00675D17">
        <w:rPr>
          <w:rFonts w:ascii="Garamond" w:hAnsi="Garamond"/>
        </w:rPr>
        <w:t xml:space="preserve"> 2</w:t>
      </w:r>
      <w:r w:rsidR="00587EA9" w:rsidRPr="007C6359">
        <w:rPr>
          <w:rFonts w:ascii="Garamond" w:hAnsi="Garamond"/>
        </w:rPr>
        <w:t>)</w:t>
      </w:r>
      <w:r w:rsidR="003F6275">
        <w:rPr>
          <w:rFonts w:ascii="Garamond" w:hAnsi="Garamond"/>
        </w:rPr>
        <w:t xml:space="preserve">, </w:t>
      </w:r>
      <w:r w:rsidR="00AE4A0D" w:rsidRPr="007C6359">
        <w:rPr>
          <w:rFonts w:ascii="Garamond" w:hAnsi="Garamond"/>
        </w:rPr>
        <w:t>Greenberg (2010, 200)</w:t>
      </w:r>
      <w:r w:rsidR="003F6275">
        <w:rPr>
          <w:rFonts w:ascii="Garamond" w:hAnsi="Garamond"/>
        </w:rPr>
        <w:t xml:space="preserve"> and Watson (n.d.)</w:t>
      </w:r>
      <w:r w:rsidR="007C6359" w:rsidRPr="007C6359">
        <w:rPr>
          <w:rFonts w:ascii="Garamond" w:hAnsi="Garamond"/>
        </w:rPr>
        <w:t>.</w:t>
      </w:r>
    </w:p>
  </w:footnote>
  <w:footnote w:id="4">
    <w:p w14:paraId="2AFF4A24" w14:textId="1279849C" w:rsidR="0017614F" w:rsidRPr="003F6275" w:rsidRDefault="0017614F">
      <w:pPr>
        <w:pStyle w:val="FootnoteText"/>
        <w:rPr>
          <w:rFonts w:ascii="Garamond" w:hAnsi="Garamond"/>
        </w:rPr>
      </w:pPr>
      <w:r w:rsidRPr="003F6275">
        <w:rPr>
          <w:rStyle w:val="FootnoteReference"/>
          <w:rFonts w:ascii="Garamond" w:hAnsi="Garamond"/>
        </w:rPr>
        <w:footnoteRef/>
      </w:r>
      <w:r w:rsidRPr="003F6275">
        <w:rPr>
          <w:rFonts w:ascii="Garamond" w:hAnsi="Garamond"/>
        </w:rPr>
        <w:t xml:space="preserve"> </w:t>
      </w:r>
      <w:r w:rsidR="003F6275" w:rsidRPr="003F6275">
        <w:rPr>
          <w:rFonts w:ascii="Garamond" w:hAnsi="Garamond"/>
        </w:rPr>
        <w:t>See</w:t>
      </w:r>
      <w:r w:rsidR="001C620D">
        <w:rPr>
          <w:rFonts w:ascii="Garamond" w:hAnsi="Garamond"/>
        </w:rPr>
        <w:t>, for example,</w:t>
      </w:r>
      <w:r w:rsidR="007928DD">
        <w:rPr>
          <w:rFonts w:ascii="Garamond" w:hAnsi="Garamond"/>
        </w:rPr>
        <w:t xml:space="preserve"> </w:t>
      </w:r>
      <w:r w:rsidR="00E848A1">
        <w:rPr>
          <w:rFonts w:ascii="Garamond" w:hAnsi="Garamond"/>
        </w:rPr>
        <w:t>Moriarty (2006,</w:t>
      </w:r>
      <w:r w:rsidR="00675D17">
        <w:rPr>
          <w:rFonts w:ascii="Garamond" w:hAnsi="Garamond"/>
        </w:rPr>
        <w:t xml:space="preserve"> ch.2) and</w:t>
      </w:r>
      <w:r w:rsidR="00E848A1">
        <w:rPr>
          <w:rFonts w:ascii="Garamond" w:hAnsi="Garamond"/>
        </w:rPr>
        <w:t xml:space="preserve"> </w:t>
      </w:r>
      <w:r w:rsidR="003F6275" w:rsidRPr="003F6275">
        <w:rPr>
          <w:rFonts w:ascii="Garamond" w:hAnsi="Garamond"/>
        </w:rPr>
        <w:t>Watson (n.d.).</w:t>
      </w:r>
    </w:p>
  </w:footnote>
  <w:footnote w:id="5">
    <w:p w14:paraId="21B6ADD7" w14:textId="41EBD153" w:rsidR="00E343A1" w:rsidRPr="0021472D" w:rsidRDefault="00E343A1">
      <w:pPr>
        <w:pStyle w:val="FootnoteText"/>
        <w:rPr>
          <w:rFonts w:ascii="Garamond" w:hAnsi="Garamond"/>
          <w:i/>
          <w:iCs/>
        </w:rPr>
      </w:pPr>
      <w:r w:rsidRPr="004C7775">
        <w:rPr>
          <w:rStyle w:val="FootnoteReference"/>
          <w:rFonts w:ascii="Garamond" w:hAnsi="Garamond"/>
        </w:rPr>
        <w:footnoteRef/>
      </w:r>
      <w:r w:rsidRPr="004C7775">
        <w:rPr>
          <w:rFonts w:ascii="Garamond" w:hAnsi="Garamond"/>
        </w:rPr>
        <w:t xml:space="preserve"> </w:t>
      </w:r>
      <w:r w:rsidR="00D72379" w:rsidRPr="004C7775">
        <w:rPr>
          <w:rFonts w:ascii="Garamond" w:hAnsi="Garamond"/>
        </w:rPr>
        <w:t xml:space="preserve">The first edition of the </w:t>
      </w:r>
      <w:proofErr w:type="spellStart"/>
      <w:r w:rsidR="00D72379" w:rsidRPr="004C7775">
        <w:rPr>
          <w:rFonts w:ascii="Garamond" w:hAnsi="Garamond"/>
          <w:i/>
          <w:iCs/>
        </w:rPr>
        <w:t>Dictionnaire</w:t>
      </w:r>
      <w:proofErr w:type="spellEnd"/>
      <w:r w:rsidR="00D72379" w:rsidRPr="004C7775">
        <w:rPr>
          <w:rFonts w:ascii="Garamond" w:hAnsi="Garamond"/>
          <w:i/>
          <w:iCs/>
        </w:rPr>
        <w:t xml:space="preserve"> de </w:t>
      </w:r>
      <w:proofErr w:type="spellStart"/>
      <w:r w:rsidR="00D72379" w:rsidRPr="004C7775">
        <w:rPr>
          <w:rFonts w:ascii="Garamond" w:hAnsi="Garamond"/>
          <w:i/>
          <w:iCs/>
        </w:rPr>
        <w:t>l’Académie</w:t>
      </w:r>
      <w:proofErr w:type="spellEnd"/>
      <w:r w:rsidR="00D72379" w:rsidRPr="004C7775">
        <w:rPr>
          <w:rFonts w:ascii="Garamond" w:hAnsi="Garamond"/>
          <w:i/>
          <w:iCs/>
        </w:rPr>
        <w:t xml:space="preserve"> Francaise</w:t>
      </w:r>
      <w:r w:rsidR="008A1B00" w:rsidRPr="004C7775">
        <w:rPr>
          <w:rFonts w:ascii="Garamond" w:hAnsi="Garamond"/>
        </w:rPr>
        <w:t xml:space="preserve">, published in 1694, highlights </w:t>
      </w:r>
      <w:r w:rsidR="003673D3" w:rsidRPr="004C7775">
        <w:rPr>
          <w:rFonts w:ascii="Garamond" w:hAnsi="Garamond"/>
        </w:rPr>
        <w:t>the normative aspect</w:t>
      </w:r>
      <w:r w:rsidR="008A1B00" w:rsidRPr="004C7775">
        <w:rPr>
          <w:rFonts w:ascii="Garamond" w:hAnsi="Garamond"/>
        </w:rPr>
        <w:t xml:space="preserve"> of dependence: “</w:t>
      </w:r>
      <w:r w:rsidR="007852FE" w:rsidRPr="004C7775">
        <w:rPr>
          <w:rFonts w:ascii="Garamond" w:hAnsi="Garamond"/>
          <w:i/>
          <w:iCs/>
        </w:rPr>
        <w:t xml:space="preserve">To Depend: </w:t>
      </w:r>
      <w:r w:rsidR="008A1B00" w:rsidRPr="004C7775">
        <w:rPr>
          <w:rFonts w:ascii="Garamond" w:hAnsi="Garamond"/>
        </w:rPr>
        <w:t>to be under the authority, under the domination of someone. Subjects depend on kings, children on their fathers, servants depen</w:t>
      </w:r>
      <w:r w:rsidR="005863D9" w:rsidRPr="004C7775">
        <w:rPr>
          <w:rFonts w:ascii="Garamond" w:hAnsi="Garamond"/>
        </w:rPr>
        <w:t>d</w:t>
      </w:r>
      <w:r w:rsidR="008A1B00" w:rsidRPr="004C7775">
        <w:rPr>
          <w:rFonts w:ascii="Garamond" w:hAnsi="Garamond"/>
        </w:rPr>
        <w:t xml:space="preserve"> on their masters, soldiers depend on their officers [</w:t>
      </w:r>
      <w:proofErr w:type="spellStart"/>
      <w:r w:rsidR="007852FE" w:rsidRPr="004C7775">
        <w:rPr>
          <w:rFonts w:ascii="Garamond" w:hAnsi="Garamond"/>
          <w:i/>
          <w:iCs/>
        </w:rPr>
        <w:t>Dépendre</w:t>
      </w:r>
      <w:proofErr w:type="spellEnd"/>
      <w:r w:rsidR="007852FE" w:rsidRPr="004C7775">
        <w:rPr>
          <w:rFonts w:ascii="Garamond" w:hAnsi="Garamond"/>
          <w:i/>
          <w:iCs/>
        </w:rPr>
        <w:t>:</w:t>
      </w:r>
      <w:r w:rsidR="007852FE" w:rsidRPr="004C7775">
        <w:rPr>
          <w:rFonts w:ascii="Garamond" w:hAnsi="Garamond"/>
        </w:rPr>
        <w:t xml:space="preserve"> </w:t>
      </w:r>
      <w:proofErr w:type="spellStart"/>
      <w:r w:rsidR="008A1B00" w:rsidRPr="004C7775">
        <w:rPr>
          <w:rFonts w:ascii="Garamond" w:hAnsi="Garamond"/>
          <w:i/>
          <w:iCs/>
        </w:rPr>
        <w:t>estr</w:t>
      </w:r>
      <w:r w:rsidR="007852FE" w:rsidRPr="004C7775">
        <w:rPr>
          <w:rFonts w:ascii="Garamond" w:hAnsi="Garamond"/>
          <w:i/>
          <w:iCs/>
        </w:rPr>
        <w:t>e</w:t>
      </w:r>
      <w:proofErr w:type="spellEnd"/>
      <w:r w:rsidR="008A1B00" w:rsidRPr="004C7775">
        <w:rPr>
          <w:rFonts w:ascii="Garamond" w:hAnsi="Garamond"/>
          <w:i/>
          <w:iCs/>
        </w:rPr>
        <w:t xml:space="preserve"> sous </w:t>
      </w:r>
      <w:proofErr w:type="spellStart"/>
      <w:r w:rsidR="008A1B00" w:rsidRPr="004C7775">
        <w:rPr>
          <w:rFonts w:ascii="Garamond" w:hAnsi="Garamond"/>
          <w:i/>
          <w:iCs/>
        </w:rPr>
        <w:t>l’a</w:t>
      </w:r>
      <w:r w:rsidR="004C7775" w:rsidRPr="004C7775">
        <w:rPr>
          <w:rFonts w:ascii="Garamond" w:hAnsi="Garamond"/>
          <w:i/>
          <w:iCs/>
        </w:rPr>
        <w:t>u</w:t>
      </w:r>
      <w:r w:rsidR="008A1B00" w:rsidRPr="004C7775">
        <w:rPr>
          <w:rFonts w:ascii="Garamond" w:hAnsi="Garamond"/>
          <w:i/>
          <w:iCs/>
        </w:rPr>
        <w:t>thorité</w:t>
      </w:r>
      <w:proofErr w:type="spellEnd"/>
      <w:r w:rsidR="008A1B00" w:rsidRPr="004C7775">
        <w:rPr>
          <w:rFonts w:ascii="Garamond" w:hAnsi="Garamond"/>
          <w:i/>
          <w:iCs/>
        </w:rPr>
        <w:t xml:space="preserve">, sous la domination de </w:t>
      </w:r>
      <w:proofErr w:type="spellStart"/>
      <w:r w:rsidR="008A1B00" w:rsidRPr="004C7775">
        <w:rPr>
          <w:rFonts w:ascii="Garamond" w:hAnsi="Garamond"/>
          <w:i/>
          <w:iCs/>
        </w:rPr>
        <w:t>quelqu’un</w:t>
      </w:r>
      <w:proofErr w:type="spellEnd"/>
      <w:r w:rsidR="008A1B00" w:rsidRPr="004C7775">
        <w:rPr>
          <w:rFonts w:ascii="Garamond" w:hAnsi="Garamond"/>
          <w:i/>
          <w:iCs/>
        </w:rPr>
        <w:t xml:space="preserve">. Les </w:t>
      </w:r>
      <w:proofErr w:type="spellStart"/>
      <w:r w:rsidR="008A1B00" w:rsidRPr="004C7775">
        <w:rPr>
          <w:rFonts w:ascii="Garamond" w:hAnsi="Garamond"/>
          <w:i/>
          <w:iCs/>
        </w:rPr>
        <w:t>sujets</w:t>
      </w:r>
      <w:proofErr w:type="spellEnd"/>
      <w:r w:rsidR="008A1B00" w:rsidRPr="004C7775">
        <w:rPr>
          <w:rFonts w:ascii="Garamond" w:hAnsi="Garamond"/>
          <w:i/>
          <w:iCs/>
        </w:rPr>
        <w:t xml:space="preserve"> dependent des </w:t>
      </w:r>
      <w:proofErr w:type="spellStart"/>
      <w:r w:rsidR="008A1B00" w:rsidRPr="004C7775">
        <w:rPr>
          <w:rFonts w:ascii="Garamond" w:hAnsi="Garamond"/>
          <w:i/>
          <w:iCs/>
        </w:rPr>
        <w:t>Roys</w:t>
      </w:r>
      <w:proofErr w:type="spellEnd"/>
      <w:r w:rsidR="008A1B00" w:rsidRPr="004C7775">
        <w:rPr>
          <w:rFonts w:ascii="Garamond" w:hAnsi="Garamond"/>
          <w:i/>
          <w:iCs/>
        </w:rPr>
        <w:t xml:space="preserve">. Les </w:t>
      </w:r>
      <w:proofErr w:type="spellStart"/>
      <w:r w:rsidR="008A1B00" w:rsidRPr="004C7775">
        <w:rPr>
          <w:rFonts w:ascii="Garamond" w:hAnsi="Garamond"/>
          <w:i/>
          <w:iCs/>
        </w:rPr>
        <w:t>enfans</w:t>
      </w:r>
      <w:proofErr w:type="spellEnd"/>
      <w:r w:rsidR="008A1B00" w:rsidRPr="004C7775">
        <w:rPr>
          <w:rFonts w:ascii="Garamond" w:hAnsi="Garamond"/>
          <w:i/>
          <w:iCs/>
        </w:rPr>
        <w:t xml:space="preserve"> de </w:t>
      </w:r>
      <w:proofErr w:type="spellStart"/>
      <w:r w:rsidR="008A1B00" w:rsidRPr="004C7775">
        <w:rPr>
          <w:rFonts w:ascii="Garamond" w:hAnsi="Garamond"/>
          <w:i/>
          <w:iCs/>
        </w:rPr>
        <w:t>leurs</w:t>
      </w:r>
      <w:proofErr w:type="spellEnd"/>
      <w:r w:rsidR="008A1B00" w:rsidRPr="004C7775">
        <w:rPr>
          <w:rFonts w:ascii="Garamond" w:hAnsi="Garamond"/>
          <w:i/>
          <w:iCs/>
        </w:rPr>
        <w:t xml:space="preserve"> </w:t>
      </w:r>
      <w:proofErr w:type="spellStart"/>
      <w:r w:rsidR="008A1B00" w:rsidRPr="004C7775">
        <w:rPr>
          <w:rFonts w:ascii="Garamond" w:hAnsi="Garamond"/>
          <w:i/>
          <w:iCs/>
        </w:rPr>
        <w:t>peres</w:t>
      </w:r>
      <w:proofErr w:type="spellEnd"/>
      <w:r w:rsidR="008A1B00" w:rsidRPr="004C7775">
        <w:rPr>
          <w:rFonts w:ascii="Garamond" w:hAnsi="Garamond"/>
          <w:i/>
          <w:iCs/>
        </w:rPr>
        <w:t xml:space="preserve">. Les domestiques dependent de </w:t>
      </w:r>
      <w:proofErr w:type="spellStart"/>
      <w:r w:rsidR="008A1B00" w:rsidRPr="004C7775">
        <w:rPr>
          <w:rFonts w:ascii="Garamond" w:hAnsi="Garamond"/>
          <w:i/>
          <w:iCs/>
        </w:rPr>
        <w:t>leurs</w:t>
      </w:r>
      <w:proofErr w:type="spellEnd"/>
      <w:r w:rsidR="008A1B00" w:rsidRPr="004C7775">
        <w:rPr>
          <w:rFonts w:ascii="Garamond" w:hAnsi="Garamond"/>
          <w:i/>
          <w:iCs/>
        </w:rPr>
        <w:t xml:space="preserve"> </w:t>
      </w:r>
      <w:proofErr w:type="spellStart"/>
      <w:r w:rsidR="008A1B00" w:rsidRPr="004C7775">
        <w:rPr>
          <w:rFonts w:ascii="Garamond" w:hAnsi="Garamond"/>
          <w:i/>
          <w:iCs/>
        </w:rPr>
        <w:t>maistres</w:t>
      </w:r>
      <w:proofErr w:type="spellEnd"/>
      <w:r w:rsidR="008A1B00" w:rsidRPr="004C7775">
        <w:rPr>
          <w:rFonts w:ascii="Garamond" w:hAnsi="Garamond"/>
          <w:i/>
          <w:iCs/>
        </w:rPr>
        <w:t xml:space="preserve">. Les </w:t>
      </w:r>
      <w:proofErr w:type="spellStart"/>
      <w:r w:rsidR="008A1B00" w:rsidRPr="004C7775">
        <w:rPr>
          <w:rFonts w:ascii="Garamond" w:hAnsi="Garamond"/>
          <w:i/>
          <w:iCs/>
        </w:rPr>
        <w:t>soldats</w:t>
      </w:r>
      <w:proofErr w:type="spellEnd"/>
      <w:r w:rsidR="008A1B00" w:rsidRPr="004C7775">
        <w:rPr>
          <w:rFonts w:ascii="Garamond" w:hAnsi="Garamond"/>
          <w:i/>
          <w:iCs/>
        </w:rPr>
        <w:t xml:space="preserve"> dependent de </w:t>
      </w:r>
      <w:proofErr w:type="spellStart"/>
      <w:r w:rsidR="008A1B00" w:rsidRPr="004C7775">
        <w:rPr>
          <w:rFonts w:ascii="Garamond" w:hAnsi="Garamond"/>
          <w:i/>
          <w:iCs/>
        </w:rPr>
        <w:t>leurs</w:t>
      </w:r>
      <w:proofErr w:type="spellEnd"/>
      <w:r w:rsidR="007852FE" w:rsidRPr="004C7775">
        <w:rPr>
          <w:rFonts w:ascii="Garamond" w:hAnsi="Garamond"/>
          <w:i/>
          <w:iCs/>
        </w:rPr>
        <w:t xml:space="preserve"> </w:t>
      </w:r>
      <w:proofErr w:type="spellStart"/>
      <w:r w:rsidR="007852FE" w:rsidRPr="004C7775">
        <w:rPr>
          <w:rFonts w:ascii="Garamond" w:hAnsi="Garamond"/>
          <w:i/>
          <w:iCs/>
        </w:rPr>
        <w:t>Officiers</w:t>
      </w:r>
      <w:proofErr w:type="spellEnd"/>
      <w:r w:rsidR="007852FE" w:rsidRPr="004C7775">
        <w:rPr>
          <w:rFonts w:ascii="Garamond" w:hAnsi="Garamond"/>
        </w:rPr>
        <w:t>.”</w:t>
      </w:r>
      <w:r w:rsidR="003673D3" w:rsidRPr="004C7775">
        <w:rPr>
          <w:rFonts w:ascii="Garamond" w:hAnsi="Garamond"/>
        </w:rPr>
        <w:t xml:space="preserve"> </w:t>
      </w:r>
    </w:p>
  </w:footnote>
  <w:footnote w:id="6">
    <w:p w14:paraId="1BC2DBAE" w14:textId="08321F59" w:rsidR="00AB2AEE" w:rsidRPr="00F827DE" w:rsidRDefault="00AB2AEE" w:rsidP="00EE35E6">
      <w:pPr>
        <w:rPr>
          <w:rFonts w:ascii="Garamond" w:hAnsi="Garamond"/>
          <w:sz w:val="20"/>
          <w:szCs w:val="20"/>
        </w:rPr>
      </w:pPr>
      <w:r w:rsidRPr="00F827DE">
        <w:rPr>
          <w:rStyle w:val="FootnoteReference"/>
          <w:rFonts w:ascii="Garamond" w:hAnsi="Garamond"/>
          <w:sz w:val="20"/>
          <w:szCs w:val="20"/>
        </w:rPr>
        <w:footnoteRef/>
      </w:r>
      <w:r w:rsidRPr="00F827DE">
        <w:rPr>
          <w:rFonts w:ascii="Garamond" w:hAnsi="Garamond"/>
          <w:sz w:val="20"/>
          <w:szCs w:val="20"/>
        </w:rPr>
        <w:t xml:space="preserve"> See, for example, </w:t>
      </w:r>
      <w:r w:rsidR="00697325" w:rsidRPr="00F827DE">
        <w:rPr>
          <w:rFonts w:ascii="Garamond" w:hAnsi="Garamond"/>
          <w:i/>
          <w:iCs/>
          <w:sz w:val="20"/>
          <w:szCs w:val="20"/>
        </w:rPr>
        <w:t xml:space="preserve">Search </w:t>
      </w:r>
      <w:r w:rsidR="00697325" w:rsidRPr="00F827DE">
        <w:rPr>
          <w:rFonts w:ascii="Garamond" w:hAnsi="Garamond"/>
          <w:sz w:val="20"/>
          <w:szCs w:val="20"/>
        </w:rPr>
        <w:t>I.17,</w:t>
      </w:r>
      <w:r w:rsidR="00697325" w:rsidRPr="00F827DE">
        <w:rPr>
          <w:rFonts w:ascii="Garamond" w:hAnsi="Garamond"/>
          <w:i/>
          <w:iCs/>
          <w:sz w:val="20"/>
          <w:szCs w:val="20"/>
        </w:rPr>
        <w:t xml:space="preserve"> </w:t>
      </w:r>
      <w:r w:rsidR="00697325" w:rsidRPr="00F827DE">
        <w:rPr>
          <w:rFonts w:ascii="Garamond" w:hAnsi="Garamond"/>
          <w:sz w:val="20"/>
          <w:szCs w:val="20"/>
        </w:rPr>
        <w:t>OC.i.173/LO 77</w:t>
      </w:r>
      <w:r w:rsidR="00697325" w:rsidRPr="00F827DE">
        <w:rPr>
          <w:rFonts w:ascii="Garamond" w:hAnsi="Garamond"/>
          <w:sz w:val="20"/>
          <w:szCs w:val="20"/>
        </w:rPr>
        <w:t xml:space="preserve">; </w:t>
      </w:r>
      <w:r w:rsidR="001A14B8" w:rsidRPr="00F827DE">
        <w:rPr>
          <w:rFonts w:ascii="Garamond" w:hAnsi="Garamond"/>
          <w:i/>
          <w:iCs/>
          <w:sz w:val="20"/>
          <w:szCs w:val="20"/>
        </w:rPr>
        <w:t xml:space="preserve">Search </w:t>
      </w:r>
      <w:r w:rsidR="001A14B8" w:rsidRPr="00F827DE">
        <w:rPr>
          <w:rFonts w:ascii="Garamond" w:hAnsi="Garamond"/>
          <w:sz w:val="20"/>
          <w:szCs w:val="20"/>
        </w:rPr>
        <w:t>V.1, OC.ii.130/LO 339</w:t>
      </w:r>
      <w:r w:rsidR="001A14B8" w:rsidRPr="00F827DE">
        <w:rPr>
          <w:rFonts w:ascii="Garamond" w:hAnsi="Garamond"/>
          <w:sz w:val="20"/>
          <w:szCs w:val="20"/>
        </w:rPr>
        <w:t xml:space="preserve">; </w:t>
      </w:r>
      <w:r w:rsidR="00595FA6" w:rsidRPr="00F827DE">
        <w:rPr>
          <w:rFonts w:ascii="Garamond" w:hAnsi="Garamond"/>
          <w:i/>
          <w:iCs/>
          <w:sz w:val="20"/>
          <w:szCs w:val="20"/>
        </w:rPr>
        <w:t xml:space="preserve">Search </w:t>
      </w:r>
      <w:r w:rsidR="00595FA6" w:rsidRPr="00F827DE">
        <w:rPr>
          <w:rFonts w:ascii="Garamond" w:hAnsi="Garamond"/>
          <w:sz w:val="20"/>
          <w:szCs w:val="20"/>
        </w:rPr>
        <w:t>V.2, OC.ii.133/LO 341</w:t>
      </w:r>
      <w:r w:rsidR="00595FA6" w:rsidRPr="00F827DE">
        <w:rPr>
          <w:rFonts w:ascii="Garamond" w:hAnsi="Garamond"/>
          <w:sz w:val="20"/>
          <w:szCs w:val="20"/>
        </w:rPr>
        <w:t>;</w:t>
      </w:r>
      <w:r w:rsidR="00E4024C" w:rsidRPr="00F827DE">
        <w:rPr>
          <w:rFonts w:ascii="Garamond" w:hAnsi="Garamond"/>
          <w:sz w:val="20"/>
          <w:szCs w:val="20"/>
        </w:rPr>
        <w:t xml:space="preserve"> and </w:t>
      </w:r>
      <w:r w:rsidR="00E4024C" w:rsidRPr="00F827DE">
        <w:rPr>
          <w:rFonts w:ascii="Garamond" w:hAnsi="Garamond"/>
          <w:i/>
          <w:iCs/>
          <w:sz w:val="20"/>
          <w:szCs w:val="20"/>
        </w:rPr>
        <w:t xml:space="preserve">Elucidation </w:t>
      </w:r>
      <w:r w:rsidR="00E4024C" w:rsidRPr="00F827DE">
        <w:rPr>
          <w:rFonts w:ascii="Garamond" w:hAnsi="Garamond"/>
          <w:sz w:val="20"/>
          <w:szCs w:val="20"/>
        </w:rPr>
        <w:t>X, OC.iii.141/LO 620</w:t>
      </w:r>
      <w:r w:rsidR="00E4024C" w:rsidRPr="00F827DE">
        <w:rPr>
          <w:rFonts w:ascii="Garamond" w:hAnsi="Garamond"/>
          <w:sz w:val="20"/>
          <w:szCs w:val="20"/>
        </w:rPr>
        <w:t xml:space="preserve">. </w:t>
      </w:r>
    </w:p>
  </w:footnote>
  <w:footnote w:id="7">
    <w:p w14:paraId="0B9C8F1A" w14:textId="4B81F816" w:rsidR="00F201C1" w:rsidRPr="008C74D1" w:rsidRDefault="00F201C1" w:rsidP="008C74D1">
      <w:pPr>
        <w:rPr>
          <w:rFonts w:ascii="Garamond" w:hAnsi="Garamond"/>
          <w:sz w:val="20"/>
          <w:szCs w:val="20"/>
        </w:rPr>
      </w:pPr>
      <w:r w:rsidRPr="00891C78">
        <w:rPr>
          <w:rStyle w:val="FootnoteReference"/>
          <w:rFonts w:ascii="Garamond" w:hAnsi="Garamond"/>
          <w:sz w:val="20"/>
          <w:szCs w:val="20"/>
        </w:rPr>
        <w:footnoteRef/>
      </w:r>
      <w:r w:rsidRPr="00891C78">
        <w:rPr>
          <w:rFonts w:ascii="Garamond" w:hAnsi="Garamond"/>
          <w:sz w:val="20"/>
          <w:szCs w:val="20"/>
        </w:rPr>
        <w:t xml:space="preserve"> See also </w:t>
      </w:r>
      <w:r w:rsidR="0069781F" w:rsidRPr="00891C78">
        <w:rPr>
          <w:rFonts w:ascii="Garamond" w:hAnsi="Garamond"/>
          <w:i/>
          <w:iCs/>
          <w:sz w:val="20"/>
          <w:szCs w:val="20"/>
        </w:rPr>
        <w:t xml:space="preserve">Treatise </w:t>
      </w:r>
      <w:r w:rsidR="0069781F" w:rsidRPr="00891C78">
        <w:rPr>
          <w:rFonts w:ascii="Garamond" w:hAnsi="Garamond"/>
          <w:sz w:val="20"/>
          <w:szCs w:val="20"/>
        </w:rPr>
        <w:t>I.12.10, OC.xi.139/W 129-30</w:t>
      </w:r>
      <w:r w:rsidR="00891C78" w:rsidRPr="00891C78">
        <w:rPr>
          <w:rFonts w:ascii="Garamond" w:hAnsi="Garamond"/>
          <w:sz w:val="20"/>
          <w:szCs w:val="20"/>
        </w:rPr>
        <w:t>.</w:t>
      </w:r>
    </w:p>
  </w:footnote>
  <w:footnote w:id="8">
    <w:p w14:paraId="4465FAD4" w14:textId="6B1F4639" w:rsidR="00BE0236" w:rsidRPr="007B79E2" w:rsidRDefault="00BE0236">
      <w:pPr>
        <w:pStyle w:val="FootnoteText"/>
        <w:rPr>
          <w:rFonts w:ascii="Garamond" w:hAnsi="Garamond"/>
        </w:rPr>
      </w:pPr>
      <w:r w:rsidRPr="007B79E2">
        <w:rPr>
          <w:rStyle w:val="FootnoteReference"/>
          <w:rFonts w:ascii="Garamond" w:hAnsi="Garamond"/>
        </w:rPr>
        <w:footnoteRef/>
      </w:r>
      <w:r w:rsidRPr="007B79E2">
        <w:rPr>
          <w:rFonts w:ascii="Garamond" w:hAnsi="Garamond"/>
        </w:rPr>
        <w:t xml:space="preserve"> See Simmons (2003, 2008) and Chamberlain (</w:t>
      </w:r>
      <w:r w:rsidR="007B79E2" w:rsidRPr="007B79E2">
        <w:rPr>
          <w:rFonts w:ascii="Garamond" w:hAnsi="Garamond"/>
        </w:rPr>
        <w:t>2025</w:t>
      </w:r>
      <w:r w:rsidR="002E1FF8">
        <w:rPr>
          <w:rFonts w:ascii="Garamond" w:hAnsi="Garamond"/>
        </w:rPr>
        <w:t>b</w:t>
      </w:r>
      <w:r w:rsidRPr="007B79E2">
        <w:rPr>
          <w:rFonts w:ascii="Garamond" w:hAnsi="Garamond"/>
        </w:rPr>
        <w:t xml:space="preserve">) for discussion of the senses and imagination, respectively. </w:t>
      </w:r>
    </w:p>
  </w:footnote>
  <w:footnote w:id="9">
    <w:p w14:paraId="0A799EB9" w14:textId="3BE9DDB3" w:rsidR="00F77F2A" w:rsidRDefault="00F77F2A" w:rsidP="00F77F2A">
      <w:pPr>
        <w:pStyle w:val="FootnoteText"/>
      </w:pPr>
      <w:r>
        <w:rPr>
          <w:rStyle w:val="FootnoteReference"/>
        </w:rPr>
        <w:footnoteRef/>
      </w:r>
      <w:r>
        <w:t xml:space="preserve"> </w:t>
      </w:r>
      <w:r w:rsidR="00601F33">
        <w:rPr>
          <w:rFonts w:ascii="Garamond" w:hAnsi="Garamond"/>
        </w:rPr>
        <w:t>S</w:t>
      </w:r>
      <w:r>
        <w:rPr>
          <w:rFonts w:ascii="Garamond" w:hAnsi="Garamond"/>
        </w:rPr>
        <w:t xml:space="preserve">ee also </w:t>
      </w:r>
      <w:r>
        <w:rPr>
          <w:rFonts w:ascii="Garamond" w:hAnsi="Garamond"/>
          <w:i/>
          <w:iCs/>
        </w:rPr>
        <w:t xml:space="preserve">Treatise </w:t>
      </w:r>
      <w:r w:rsidR="005C353F">
        <w:rPr>
          <w:rFonts w:ascii="Garamond" w:hAnsi="Garamond"/>
        </w:rPr>
        <w:t>I.11.11,</w:t>
      </w:r>
      <w:r>
        <w:rPr>
          <w:rFonts w:ascii="Garamond" w:hAnsi="Garamond"/>
        </w:rPr>
        <w:t xml:space="preserve"> OC.xi.131/W </w:t>
      </w:r>
      <w:r w:rsidR="0001773B">
        <w:rPr>
          <w:rFonts w:ascii="Garamond" w:hAnsi="Garamond"/>
        </w:rPr>
        <w:t>124.</w:t>
      </w:r>
      <w:r w:rsidR="00480B88">
        <w:rPr>
          <w:rFonts w:ascii="Garamond" w:hAnsi="Garamond"/>
        </w:rPr>
        <w:t xml:space="preserve"> </w:t>
      </w:r>
    </w:p>
  </w:footnote>
  <w:footnote w:id="10">
    <w:p w14:paraId="21646ADA" w14:textId="37CFEF93" w:rsidR="0061364C" w:rsidRPr="00A141B3" w:rsidRDefault="0061364C" w:rsidP="00A141B3">
      <w:pPr>
        <w:rPr>
          <w:rFonts w:ascii="Garamond" w:hAnsi="Garamond"/>
          <w:sz w:val="20"/>
          <w:szCs w:val="20"/>
        </w:rPr>
      </w:pPr>
      <w:r w:rsidRPr="00A141B3">
        <w:rPr>
          <w:rStyle w:val="FootnoteReference"/>
          <w:rFonts w:ascii="Garamond" w:hAnsi="Garamond"/>
          <w:sz w:val="20"/>
          <w:szCs w:val="20"/>
        </w:rPr>
        <w:footnoteRef/>
      </w:r>
      <w:r w:rsidRPr="00A141B3">
        <w:rPr>
          <w:rFonts w:ascii="Garamond" w:hAnsi="Garamond"/>
          <w:sz w:val="20"/>
          <w:szCs w:val="20"/>
        </w:rPr>
        <w:t xml:space="preserve"> </w:t>
      </w:r>
      <w:r w:rsidR="00A141B3" w:rsidRPr="00A141B3">
        <w:rPr>
          <w:rFonts w:ascii="Garamond" w:hAnsi="Garamond"/>
          <w:sz w:val="20"/>
          <w:szCs w:val="20"/>
        </w:rPr>
        <w:t xml:space="preserve">Though the imagination presumably provides similar guidance, I will follow Malebranche in focusing on the senses. </w:t>
      </w:r>
    </w:p>
  </w:footnote>
  <w:footnote w:id="11">
    <w:p w14:paraId="2556FEF3" w14:textId="52038B89" w:rsidR="00C106B0" w:rsidRPr="00A141B3" w:rsidRDefault="00C106B0">
      <w:pPr>
        <w:pStyle w:val="FootnoteText"/>
        <w:rPr>
          <w:rFonts w:ascii="Garamond" w:hAnsi="Garamond"/>
        </w:rPr>
      </w:pPr>
      <w:r w:rsidRPr="00A141B3">
        <w:rPr>
          <w:rStyle w:val="FootnoteReference"/>
          <w:rFonts w:ascii="Garamond" w:hAnsi="Garamond"/>
        </w:rPr>
        <w:footnoteRef/>
      </w:r>
      <w:r w:rsidRPr="00A141B3">
        <w:rPr>
          <w:rFonts w:ascii="Garamond" w:hAnsi="Garamond"/>
        </w:rPr>
        <w:t xml:space="preserve"> </w:t>
      </w:r>
      <w:r w:rsidR="00A141B3" w:rsidRPr="00A141B3">
        <w:rPr>
          <w:rFonts w:ascii="Garamond" w:hAnsi="Garamond"/>
        </w:rPr>
        <w:t xml:space="preserve">See </w:t>
      </w:r>
      <w:r w:rsidRPr="00A141B3">
        <w:rPr>
          <w:rFonts w:ascii="Garamond" w:hAnsi="Garamond"/>
        </w:rPr>
        <w:t>Simmons (</w:t>
      </w:r>
      <w:r w:rsidR="00A141B3" w:rsidRPr="00A141B3">
        <w:rPr>
          <w:rFonts w:ascii="Garamond" w:hAnsi="Garamond"/>
        </w:rPr>
        <w:t xml:space="preserve">2003, </w:t>
      </w:r>
      <w:r w:rsidRPr="00A141B3">
        <w:rPr>
          <w:rFonts w:ascii="Garamond" w:hAnsi="Garamond"/>
        </w:rPr>
        <w:t>2008)</w:t>
      </w:r>
      <w:r w:rsidR="00A141B3" w:rsidRPr="00A141B3">
        <w:rPr>
          <w:rFonts w:ascii="Garamond" w:hAnsi="Garamond"/>
        </w:rPr>
        <w:t>.</w:t>
      </w:r>
    </w:p>
  </w:footnote>
  <w:footnote w:id="12">
    <w:p w14:paraId="5033CCF7" w14:textId="16C1FCE8" w:rsidR="002102E3" w:rsidRPr="00D5678B" w:rsidRDefault="002102E3">
      <w:pPr>
        <w:pStyle w:val="FootnoteText"/>
        <w:rPr>
          <w:rFonts w:ascii="Garamond" w:hAnsi="Garamond"/>
        </w:rPr>
      </w:pPr>
      <w:r w:rsidRPr="00D5678B">
        <w:rPr>
          <w:rStyle w:val="FootnoteReference"/>
          <w:rFonts w:ascii="Garamond" w:hAnsi="Garamond"/>
        </w:rPr>
        <w:footnoteRef/>
      </w:r>
      <w:r w:rsidRPr="00D5678B">
        <w:rPr>
          <w:rFonts w:ascii="Garamond" w:hAnsi="Garamond"/>
        </w:rPr>
        <w:t xml:space="preserve"> See also </w:t>
      </w:r>
      <w:r w:rsidRPr="00D5678B">
        <w:rPr>
          <w:rFonts w:ascii="Garamond" w:hAnsi="Garamond"/>
          <w:i/>
          <w:iCs/>
        </w:rPr>
        <w:t xml:space="preserve">Elucidation </w:t>
      </w:r>
      <w:r w:rsidRPr="00D5678B">
        <w:rPr>
          <w:rFonts w:ascii="Garamond" w:hAnsi="Garamond"/>
        </w:rPr>
        <w:t>VIII.4, OC.iii.</w:t>
      </w:r>
      <w:r w:rsidR="003D6276" w:rsidRPr="00D5678B">
        <w:rPr>
          <w:rFonts w:ascii="Garamond" w:hAnsi="Garamond"/>
        </w:rPr>
        <w:t>72-3</w:t>
      </w:r>
      <w:r w:rsidRPr="00D5678B">
        <w:rPr>
          <w:rFonts w:ascii="Garamond" w:hAnsi="Garamond"/>
        </w:rPr>
        <w:t>/LO 580.</w:t>
      </w:r>
    </w:p>
  </w:footnote>
  <w:footnote w:id="13">
    <w:p w14:paraId="3EA79BF9" w14:textId="2CBF7B15" w:rsidR="0000095A" w:rsidRPr="004F6A27" w:rsidRDefault="0000095A" w:rsidP="0000095A">
      <w:pPr>
        <w:pStyle w:val="FootnoteText"/>
        <w:rPr>
          <w:rFonts w:ascii="Garamond" w:hAnsi="Garamond"/>
        </w:rPr>
      </w:pPr>
      <w:r w:rsidRPr="004F6A27">
        <w:rPr>
          <w:rStyle w:val="FootnoteReference"/>
          <w:rFonts w:ascii="Garamond" w:hAnsi="Garamond"/>
        </w:rPr>
        <w:footnoteRef/>
      </w:r>
      <w:r w:rsidRPr="004F6A27">
        <w:rPr>
          <w:rFonts w:ascii="Garamond" w:hAnsi="Garamond"/>
        </w:rPr>
        <w:t xml:space="preserve"> </w:t>
      </w:r>
      <w:r w:rsidR="00426A29" w:rsidRPr="004F6A27">
        <w:rPr>
          <w:rFonts w:ascii="Garamond" w:hAnsi="Garamond"/>
        </w:rPr>
        <w:t xml:space="preserve">See also </w:t>
      </w:r>
      <w:r w:rsidR="00426A29" w:rsidRPr="004F6A27">
        <w:rPr>
          <w:rFonts w:ascii="Garamond" w:hAnsi="Garamond" w:cs="Garamond"/>
          <w:i/>
          <w:iCs/>
          <w:color w:val="010101"/>
        </w:rPr>
        <w:t xml:space="preserve">Elucidation </w:t>
      </w:r>
      <w:r w:rsidR="00426A29" w:rsidRPr="004F6A27">
        <w:rPr>
          <w:rFonts w:ascii="Garamond" w:hAnsi="Garamond" w:cs="Garamond"/>
          <w:color w:val="010101"/>
        </w:rPr>
        <w:t>VIII, OC.iii.9</w:t>
      </w:r>
      <w:r w:rsidR="00263ACE">
        <w:rPr>
          <w:rFonts w:ascii="Garamond" w:hAnsi="Garamond" w:cs="Garamond"/>
          <w:color w:val="010101"/>
        </w:rPr>
        <w:t>4-</w:t>
      </w:r>
      <w:r w:rsidR="00426A29" w:rsidRPr="004F6A27">
        <w:rPr>
          <w:rFonts w:ascii="Garamond" w:hAnsi="Garamond" w:cs="Garamond"/>
          <w:color w:val="010101"/>
        </w:rPr>
        <w:t>5/LO 59</w:t>
      </w:r>
      <w:r w:rsidR="00263ACE">
        <w:rPr>
          <w:rFonts w:ascii="Garamond" w:hAnsi="Garamond" w:cs="Garamond"/>
          <w:color w:val="010101"/>
        </w:rPr>
        <w:t>2-</w:t>
      </w:r>
      <w:r w:rsidR="00426A29" w:rsidRPr="004F6A27">
        <w:rPr>
          <w:rFonts w:ascii="Garamond" w:hAnsi="Garamond" w:cs="Garamond"/>
          <w:color w:val="010101"/>
        </w:rPr>
        <w:t>3</w:t>
      </w:r>
      <w:r w:rsidR="004F6A27" w:rsidRPr="004F6A27">
        <w:rPr>
          <w:rFonts w:ascii="Garamond" w:hAnsi="Garamond" w:cs="Garamond"/>
          <w:color w:val="010101"/>
        </w:rPr>
        <w:t xml:space="preserve">; and </w:t>
      </w:r>
      <w:r w:rsidRPr="004F6A27">
        <w:rPr>
          <w:rFonts w:ascii="Garamond" w:hAnsi="Garamond"/>
          <w:i/>
          <w:iCs/>
        </w:rPr>
        <w:t xml:space="preserve">Christian Conversations </w:t>
      </w:r>
      <w:r w:rsidRPr="004F6A27">
        <w:rPr>
          <w:rFonts w:ascii="Garamond" w:hAnsi="Garamond"/>
        </w:rPr>
        <w:t xml:space="preserve">II, OC.iv.41. </w:t>
      </w:r>
    </w:p>
  </w:footnote>
  <w:footnote w:id="14">
    <w:p w14:paraId="05A4ECDF" w14:textId="77777777" w:rsidR="00EC53DF" w:rsidRPr="004D034C" w:rsidRDefault="00EC53DF" w:rsidP="00EC53DF">
      <w:pPr>
        <w:pStyle w:val="FootnoteText"/>
        <w:rPr>
          <w:rFonts w:ascii="Garamond" w:hAnsi="Garamond"/>
        </w:rPr>
      </w:pPr>
      <w:r w:rsidRPr="004D034C">
        <w:rPr>
          <w:rStyle w:val="FootnoteReference"/>
          <w:rFonts w:ascii="Garamond" w:hAnsi="Garamond"/>
        </w:rPr>
        <w:footnoteRef/>
      </w:r>
      <w:r w:rsidRPr="004D034C">
        <w:rPr>
          <w:rFonts w:ascii="Garamond" w:hAnsi="Garamond"/>
        </w:rPr>
        <w:t xml:space="preserve"> See also AT VII 34/CSM II 26; AT VII 56/CSM II 39; and AT VIIIA 18/CSM I 204.</w:t>
      </w:r>
    </w:p>
  </w:footnote>
  <w:footnote w:id="15">
    <w:p w14:paraId="6A6E2E9E" w14:textId="402DD713" w:rsidR="004C6F51" w:rsidRPr="004D034C" w:rsidRDefault="004C6F51">
      <w:pPr>
        <w:pStyle w:val="FootnoteText"/>
        <w:rPr>
          <w:rFonts w:ascii="Garamond" w:hAnsi="Garamond"/>
        </w:rPr>
      </w:pPr>
      <w:r w:rsidRPr="004D034C">
        <w:rPr>
          <w:rStyle w:val="FootnoteReference"/>
          <w:rFonts w:ascii="Garamond" w:hAnsi="Garamond"/>
        </w:rPr>
        <w:footnoteRef/>
      </w:r>
      <w:r w:rsidRPr="004D034C">
        <w:rPr>
          <w:rFonts w:ascii="Garamond" w:hAnsi="Garamond"/>
        </w:rPr>
        <w:t xml:space="preserve"> My discussion of Cartesian clarity is indebted to Paul’s (</w:t>
      </w:r>
      <w:r w:rsidR="004D034C" w:rsidRPr="004D034C">
        <w:rPr>
          <w:rFonts w:ascii="Garamond" w:hAnsi="Garamond"/>
        </w:rPr>
        <w:t xml:space="preserve">2018, 2020, 2024) </w:t>
      </w:r>
      <w:r w:rsidR="004C1E6F">
        <w:rPr>
          <w:rFonts w:ascii="Garamond" w:hAnsi="Garamond"/>
        </w:rPr>
        <w:t xml:space="preserve">important </w:t>
      </w:r>
      <w:r w:rsidRPr="004D034C">
        <w:rPr>
          <w:rFonts w:ascii="Garamond" w:hAnsi="Garamond"/>
        </w:rPr>
        <w:t xml:space="preserve">work on this topic. </w:t>
      </w:r>
    </w:p>
  </w:footnote>
  <w:footnote w:id="16">
    <w:p w14:paraId="11C3F415" w14:textId="19098963" w:rsidR="00B80111" w:rsidRDefault="00B80111">
      <w:pPr>
        <w:pStyle w:val="FootnoteText"/>
      </w:pPr>
      <w:r w:rsidRPr="004D034C">
        <w:rPr>
          <w:rStyle w:val="FootnoteReference"/>
          <w:rFonts w:ascii="Garamond" w:hAnsi="Garamond"/>
        </w:rPr>
        <w:footnoteRef/>
      </w:r>
      <w:r w:rsidRPr="004D034C">
        <w:rPr>
          <w:rFonts w:ascii="Garamond" w:hAnsi="Garamond"/>
        </w:rPr>
        <w:t xml:space="preserve"> H</w:t>
      </w:r>
      <w:r w:rsidR="00701968" w:rsidRPr="004D034C">
        <w:rPr>
          <w:rFonts w:ascii="Garamond" w:hAnsi="Garamond"/>
        </w:rPr>
        <w:t>ere I follow Paul’s (</w:t>
      </w:r>
      <w:r w:rsidR="004D034C" w:rsidRPr="004D034C">
        <w:rPr>
          <w:rFonts w:ascii="Garamond" w:hAnsi="Garamond"/>
        </w:rPr>
        <w:t>2024</w:t>
      </w:r>
      <w:r w:rsidR="00701968" w:rsidRPr="004D034C">
        <w:rPr>
          <w:rFonts w:ascii="Garamond" w:hAnsi="Garamond"/>
        </w:rPr>
        <w:t xml:space="preserve">) helpful taxonomy of </w:t>
      </w:r>
      <w:r w:rsidR="008C4AB7">
        <w:rPr>
          <w:rFonts w:ascii="Garamond" w:hAnsi="Garamond"/>
        </w:rPr>
        <w:t>the literature</w:t>
      </w:r>
      <w:r w:rsidR="00701968" w:rsidRPr="004D034C">
        <w:rPr>
          <w:rFonts w:ascii="Garamond" w:hAnsi="Garamond"/>
        </w:rPr>
        <w:t>.</w:t>
      </w:r>
      <w:r w:rsidR="00701968">
        <w:t xml:space="preserve"> </w:t>
      </w:r>
    </w:p>
  </w:footnote>
  <w:footnote w:id="17">
    <w:p w14:paraId="64D0BDA3" w14:textId="13EF7C8E" w:rsidR="009F0E65" w:rsidRPr="006D17B4" w:rsidRDefault="009F0E65">
      <w:pPr>
        <w:pStyle w:val="FootnoteText"/>
        <w:rPr>
          <w:rFonts w:ascii="Garamond" w:hAnsi="Garamond"/>
        </w:rPr>
      </w:pPr>
      <w:r w:rsidRPr="006D17B4">
        <w:rPr>
          <w:rStyle w:val="FootnoteReference"/>
          <w:rFonts w:ascii="Garamond" w:hAnsi="Garamond"/>
        </w:rPr>
        <w:footnoteRef/>
      </w:r>
      <w:r w:rsidRPr="006D17B4">
        <w:rPr>
          <w:rFonts w:ascii="Garamond" w:hAnsi="Garamond"/>
        </w:rPr>
        <w:t xml:space="preserve"> See, e.g., Larmore (1984) and Bennett (1990). </w:t>
      </w:r>
    </w:p>
  </w:footnote>
  <w:footnote w:id="18">
    <w:p w14:paraId="61D293DD" w14:textId="0BDB1F5C" w:rsidR="002543FF" w:rsidRPr="006D17B4" w:rsidRDefault="002543FF">
      <w:pPr>
        <w:pStyle w:val="FootnoteText"/>
        <w:rPr>
          <w:rFonts w:ascii="Garamond" w:hAnsi="Garamond"/>
        </w:rPr>
      </w:pPr>
      <w:r w:rsidRPr="006D17B4">
        <w:rPr>
          <w:rStyle w:val="FootnoteReference"/>
          <w:rFonts w:ascii="Garamond" w:hAnsi="Garamond"/>
        </w:rPr>
        <w:footnoteRef/>
      </w:r>
      <w:r w:rsidRPr="006D17B4">
        <w:rPr>
          <w:rFonts w:ascii="Garamond" w:hAnsi="Garamond"/>
        </w:rPr>
        <w:t xml:space="preserve"> See, e.g., </w:t>
      </w:r>
      <w:r w:rsidR="006D17B4" w:rsidRPr="006D17B4">
        <w:rPr>
          <w:rFonts w:ascii="Garamond" w:hAnsi="Garamond"/>
        </w:rPr>
        <w:t>Radner (</w:t>
      </w:r>
      <w:r w:rsidR="006F65FB">
        <w:rPr>
          <w:rFonts w:ascii="Garamond" w:hAnsi="Garamond"/>
        </w:rPr>
        <w:t>1982</w:t>
      </w:r>
      <w:r w:rsidR="006D17B4" w:rsidRPr="006D17B4">
        <w:rPr>
          <w:rFonts w:ascii="Garamond" w:hAnsi="Garamond"/>
        </w:rPr>
        <w:t>) and Alanen (</w:t>
      </w:r>
      <w:r w:rsidR="00DC6280">
        <w:rPr>
          <w:rFonts w:ascii="Garamond" w:hAnsi="Garamond"/>
        </w:rPr>
        <w:t>2003, 242-</w:t>
      </w:r>
      <w:r w:rsidR="00DA2BFC">
        <w:rPr>
          <w:rFonts w:ascii="Garamond" w:hAnsi="Garamond"/>
        </w:rPr>
        <w:t>6</w:t>
      </w:r>
      <w:r w:rsidR="006D17B4" w:rsidRPr="006D17B4">
        <w:rPr>
          <w:rFonts w:ascii="Garamond" w:hAnsi="Garamond"/>
        </w:rPr>
        <w:t>).</w:t>
      </w:r>
    </w:p>
  </w:footnote>
  <w:footnote w:id="19">
    <w:p w14:paraId="718E164A" w14:textId="4E6CB8D9" w:rsidR="00727EA6" w:rsidRPr="00644EE5" w:rsidRDefault="00727EA6">
      <w:pPr>
        <w:pStyle w:val="FootnoteText"/>
      </w:pPr>
      <w:r w:rsidRPr="006D17B4">
        <w:rPr>
          <w:rStyle w:val="FootnoteReference"/>
          <w:rFonts w:ascii="Garamond" w:hAnsi="Garamond"/>
        </w:rPr>
        <w:footnoteRef/>
      </w:r>
      <w:r w:rsidR="00824BC3">
        <w:rPr>
          <w:rFonts w:ascii="Garamond" w:hAnsi="Garamond"/>
        </w:rPr>
        <w:t xml:space="preserve"> </w:t>
      </w:r>
      <w:r w:rsidR="00A5704C">
        <w:rPr>
          <w:rFonts w:ascii="Garamond" w:hAnsi="Garamond"/>
        </w:rPr>
        <w:t xml:space="preserve">So, a strange kind of obligation, since we </w:t>
      </w:r>
      <w:r w:rsidR="007D4F5F">
        <w:rPr>
          <w:rFonts w:ascii="Garamond" w:hAnsi="Garamond"/>
        </w:rPr>
        <w:t xml:space="preserve">might have </w:t>
      </w:r>
      <w:r w:rsidR="00DB2980">
        <w:rPr>
          <w:rFonts w:ascii="Garamond" w:hAnsi="Garamond"/>
        </w:rPr>
        <w:t>assumed</w:t>
      </w:r>
      <w:r w:rsidR="00A5704C">
        <w:rPr>
          <w:rFonts w:ascii="Garamond" w:hAnsi="Garamond"/>
        </w:rPr>
        <w:t xml:space="preserve"> that </w:t>
      </w:r>
      <w:r w:rsidR="00610D4E">
        <w:rPr>
          <w:rFonts w:ascii="Garamond" w:hAnsi="Garamond"/>
        </w:rPr>
        <w:t>obligation</w:t>
      </w:r>
      <w:r w:rsidR="00A5704C">
        <w:rPr>
          <w:rFonts w:ascii="Garamond" w:hAnsi="Garamond"/>
        </w:rPr>
        <w:t xml:space="preserve"> </w:t>
      </w:r>
      <w:r w:rsidR="00A12670">
        <w:rPr>
          <w:rFonts w:ascii="Garamond" w:hAnsi="Garamond"/>
        </w:rPr>
        <w:t>always leaves open</w:t>
      </w:r>
      <w:r w:rsidR="00A5704C">
        <w:rPr>
          <w:rFonts w:ascii="Garamond" w:hAnsi="Garamond"/>
        </w:rPr>
        <w:t xml:space="preserve"> the possibility of failure. </w:t>
      </w:r>
      <w:r w:rsidR="006D17B4" w:rsidRPr="006D17B4">
        <w:rPr>
          <w:rFonts w:ascii="Garamond" w:hAnsi="Garamond"/>
        </w:rPr>
        <w:t>W</w:t>
      </w:r>
      <w:r w:rsidR="00146B88" w:rsidRPr="006D17B4">
        <w:rPr>
          <w:rFonts w:ascii="Garamond" w:hAnsi="Garamond"/>
        </w:rPr>
        <w:t xml:space="preserve">ithin the hybrid camp, </w:t>
      </w:r>
      <w:r w:rsidR="006D17B4" w:rsidRPr="006D17B4">
        <w:rPr>
          <w:rFonts w:ascii="Garamond" w:hAnsi="Garamond"/>
        </w:rPr>
        <w:t xml:space="preserve">commentators disagree </w:t>
      </w:r>
      <w:r w:rsidR="000E2F00" w:rsidRPr="006D17B4">
        <w:rPr>
          <w:rFonts w:ascii="Garamond" w:hAnsi="Garamond"/>
        </w:rPr>
        <w:t>whether the psychological or normative force of CDP’s is fundamental.</w:t>
      </w:r>
      <w:r w:rsidR="00146B88" w:rsidRPr="006D17B4">
        <w:rPr>
          <w:rFonts w:ascii="Garamond" w:hAnsi="Garamond"/>
        </w:rPr>
        <w:t xml:space="preserve"> Lennon (2001), Scott (2008), and Newman (2019) argue that the psychological force of CDP’s is prior to their normative force, whereas Paul (2024) reverses th</w:t>
      </w:r>
      <w:r w:rsidR="00610D4E">
        <w:rPr>
          <w:rFonts w:ascii="Garamond" w:hAnsi="Garamond"/>
        </w:rPr>
        <w:t xml:space="preserve">e </w:t>
      </w:r>
      <w:r w:rsidR="00146B88" w:rsidRPr="006D17B4">
        <w:rPr>
          <w:rFonts w:ascii="Garamond" w:hAnsi="Garamond"/>
        </w:rPr>
        <w:t>order of explanation.</w:t>
      </w:r>
      <w:r w:rsidR="00146B88">
        <w:t xml:space="preserve"> </w:t>
      </w:r>
    </w:p>
  </w:footnote>
  <w:footnote w:id="20">
    <w:p w14:paraId="70A9FB74" w14:textId="0EDF6A46" w:rsidR="00586CE3" w:rsidRPr="00586CE3" w:rsidRDefault="00586CE3">
      <w:pPr>
        <w:pStyle w:val="FootnoteText"/>
        <w:rPr>
          <w:rFonts w:ascii="Garamond" w:hAnsi="Garamond"/>
        </w:rPr>
      </w:pPr>
      <w:r w:rsidRPr="00586CE3">
        <w:rPr>
          <w:rStyle w:val="FootnoteReference"/>
          <w:rFonts w:ascii="Garamond" w:hAnsi="Garamond"/>
        </w:rPr>
        <w:footnoteRef/>
      </w:r>
      <w:r w:rsidRPr="00586CE3">
        <w:rPr>
          <w:rFonts w:ascii="Garamond" w:hAnsi="Garamond"/>
        </w:rPr>
        <w:t xml:space="preserve"> Where Descartes talks about the will’s </w:t>
      </w:r>
      <w:r w:rsidRPr="00586CE3">
        <w:rPr>
          <w:rFonts w:ascii="Garamond" w:hAnsi="Garamond"/>
          <w:i/>
          <w:iCs/>
        </w:rPr>
        <w:t>assent</w:t>
      </w:r>
      <w:r w:rsidRPr="00586CE3">
        <w:rPr>
          <w:rFonts w:ascii="Garamond" w:hAnsi="Garamond"/>
        </w:rPr>
        <w:t xml:space="preserve">, Malebranche prefers the term </w:t>
      </w:r>
      <w:r w:rsidRPr="00586CE3">
        <w:rPr>
          <w:rFonts w:ascii="Garamond" w:hAnsi="Garamond"/>
          <w:i/>
          <w:iCs/>
        </w:rPr>
        <w:t>consent</w:t>
      </w:r>
      <w:r w:rsidR="009E5A6B">
        <w:rPr>
          <w:rFonts w:ascii="Garamond" w:hAnsi="Garamond"/>
          <w:i/>
          <w:iCs/>
        </w:rPr>
        <w:t xml:space="preserve"> </w:t>
      </w:r>
      <w:r w:rsidR="009E5A6B">
        <w:rPr>
          <w:rFonts w:ascii="Garamond" w:hAnsi="Garamond"/>
        </w:rPr>
        <w:t>to refer to the will’s acts of endorsement</w:t>
      </w:r>
      <w:r w:rsidRPr="00586CE3">
        <w:rPr>
          <w:rFonts w:ascii="Garamond" w:hAnsi="Garamond"/>
        </w:rPr>
        <w:t>.</w:t>
      </w:r>
    </w:p>
  </w:footnote>
  <w:footnote w:id="21">
    <w:p w14:paraId="321A3357" w14:textId="64B005C3" w:rsidR="00C90B53" w:rsidRPr="00FD7350" w:rsidRDefault="00C90B53">
      <w:pPr>
        <w:pStyle w:val="FootnoteText"/>
        <w:rPr>
          <w:rFonts w:ascii="Garamond" w:hAnsi="Garamond"/>
        </w:rPr>
      </w:pPr>
      <w:r w:rsidRPr="00FD7350">
        <w:rPr>
          <w:rStyle w:val="FootnoteReference"/>
          <w:rFonts w:ascii="Garamond" w:hAnsi="Garamond"/>
        </w:rPr>
        <w:footnoteRef/>
      </w:r>
      <w:r w:rsidRPr="00FD7350">
        <w:rPr>
          <w:rFonts w:ascii="Garamond" w:hAnsi="Garamond"/>
        </w:rPr>
        <w:t xml:space="preserve"> </w:t>
      </w:r>
      <w:r w:rsidR="0022656D" w:rsidRPr="00FD7350">
        <w:rPr>
          <w:rFonts w:ascii="Garamond" w:hAnsi="Garamond"/>
        </w:rPr>
        <w:t xml:space="preserve">See also </w:t>
      </w:r>
      <w:r w:rsidR="00D75D61" w:rsidRPr="00FD7350">
        <w:rPr>
          <w:rFonts w:ascii="Garamond" w:hAnsi="Garamond"/>
          <w:i/>
          <w:iCs/>
        </w:rPr>
        <w:t xml:space="preserve">Search </w:t>
      </w:r>
      <w:r w:rsidR="00D75D61" w:rsidRPr="00FD7350">
        <w:rPr>
          <w:rFonts w:ascii="Garamond" w:hAnsi="Garamond"/>
        </w:rPr>
        <w:t>I.2.2, OC.i.53/LO 9</w:t>
      </w:r>
      <w:r w:rsidR="00D75D61" w:rsidRPr="00FD7350">
        <w:rPr>
          <w:rFonts w:ascii="Garamond" w:hAnsi="Garamond"/>
        </w:rPr>
        <w:t xml:space="preserve">; </w:t>
      </w:r>
      <w:r w:rsidR="00927D9A" w:rsidRPr="00FD7350">
        <w:rPr>
          <w:rFonts w:ascii="Garamond" w:hAnsi="Garamond"/>
          <w:i/>
          <w:iCs/>
        </w:rPr>
        <w:t xml:space="preserve">Search </w:t>
      </w:r>
      <w:r w:rsidR="00927D9A" w:rsidRPr="00FD7350">
        <w:rPr>
          <w:rFonts w:ascii="Garamond" w:hAnsi="Garamond"/>
        </w:rPr>
        <w:t>I.2.5, OC.i.56/LO 1</w:t>
      </w:r>
      <w:r w:rsidR="00452C11" w:rsidRPr="00FD7350">
        <w:rPr>
          <w:rFonts w:ascii="Garamond" w:hAnsi="Garamond"/>
        </w:rPr>
        <w:t>1;</w:t>
      </w:r>
      <w:r w:rsidR="00334EEE" w:rsidRPr="00FD7350">
        <w:rPr>
          <w:rFonts w:ascii="Garamond" w:hAnsi="Garamond"/>
        </w:rPr>
        <w:t xml:space="preserve"> </w:t>
      </w:r>
      <w:r w:rsidR="00FF2E54" w:rsidRPr="00FD7350">
        <w:rPr>
          <w:rFonts w:ascii="Garamond" w:hAnsi="Garamond"/>
        </w:rPr>
        <w:t xml:space="preserve">and </w:t>
      </w:r>
      <w:r w:rsidR="00334EEE" w:rsidRPr="00FD7350">
        <w:rPr>
          <w:rFonts w:ascii="Garamond" w:hAnsi="Garamond"/>
          <w:i/>
          <w:iCs/>
        </w:rPr>
        <w:t>Search</w:t>
      </w:r>
      <w:r w:rsidR="00334EEE" w:rsidRPr="00FD7350">
        <w:rPr>
          <w:rFonts w:ascii="Garamond" w:hAnsi="Garamond"/>
        </w:rPr>
        <w:t xml:space="preserve"> VI-I.1, OC.ii.246-7/LO 409</w:t>
      </w:r>
      <w:r w:rsidR="00FF2E54" w:rsidRPr="00FD7350">
        <w:rPr>
          <w:rFonts w:ascii="Garamond" w:hAnsi="Garamond"/>
        </w:rPr>
        <w:t xml:space="preserve">. </w:t>
      </w:r>
      <w:r w:rsidRPr="00FD7350">
        <w:rPr>
          <w:rFonts w:ascii="Garamond" w:hAnsi="Garamond"/>
        </w:rPr>
        <w:t>Lennon (1980, 2001) rightly emphasizes that clear and distinct perceptions</w:t>
      </w:r>
      <w:r w:rsidR="00B25E6E" w:rsidRPr="00FD7350">
        <w:rPr>
          <w:rFonts w:ascii="Garamond" w:hAnsi="Garamond"/>
        </w:rPr>
        <w:t xml:space="preserve">, for Malebranche, </w:t>
      </w:r>
      <w:r w:rsidRPr="00FD7350">
        <w:rPr>
          <w:rFonts w:ascii="Garamond" w:hAnsi="Garamond"/>
        </w:rPr>
        <w:t xml:space="preserve">have normative/obligatory force. </w:t>
      </w:r>
      <w:r w:rsidR="00C34855" w:rsidRPr="00FD7350">
        <w:rPr>
          <w:rFonts w:ascii="Garamond" w:hAnsi="Garamond"/>
        </w:rPr>
        <w:t>But I agree with Scott (</w:t>
      </w:r>
      <w:r w:rsidR="00307962" w:rsidRPr="00FD7350">
        <w:rPr>
          <w:rFonts w:ascii="Garamond" w:hAnsi="Garamond"/>
        </w:rPr>
        <w:t xml:space="preserve">2008, </w:t>
      </w:r>
      <w:r w:rsidR="00FF2E54" w:rsidRPr="00FD7350">
        <w:rPr>
          <w:rFonts w:ascii="Garamond" w:hAnsi="Garamond"/>
        </w:rPr>
        <w:t>2009</w:t>
      </w:r>
      <w:r w:rsidR="00C34855" w:rsidRPr="00FD7350">
        <w:rPr>
          <w:rFonts w:ascii="Garamond" w:hAnsi="Garamond"/>
        </w:rPr>
        <w:t>) that Lennon goes too far by insisting that clear and distinct perceptions</w:t>
      </w:r>
      <w:r w:rsidR="00B25E6E" w:rsidRPr="00FD7350">
        <w:rPr>
          <w:rFonts w:ascii="Garamond" w:hAnsi="Garamond"/>
        </w:rPr>
        <w:t xml:space="preserve"> have </w:t>
      </w:r>
      <w:r w:rsidR="00B25E6E" w:rsidRPr="00FD7350">
        <w:rPr>
          <w:rFonts w:ascii="Garamond" w:hAnsi="Garamond"/>
          <w:i/>
          <w:iCs/>
        </w:rPr>
        <w:t xml:space="preserve">purely </w:t>
      </w:r>
      <w:r w:rsidR="00B25E6E" w:rsidRPr="00FD7350">
        <w:rPr>
          <w:rFonts w:ascii="Garamond" w:hAnsi="Garamond"/>
        </w:rPr>
        <w:t xml:space="preserve">normative force: that they are all rational </w:t>
      </w:r>
      <w:r w:rsidR="00B25E6E" w:rsidRPr="00FD7350">
        <w:rPr>
          <w:rFonts w:ascii="Garamond" w:hAnsi="Garamond"/>
          <w:i/>
          <w:iCs/>
        </w:rPr>
        <w:t>ought</w:t>
      </w:r>
      <w:r w:rsidR="00B25E6E" w:rsidRPr="00FD7350">
        <w:rPr>
          <w:rFonts w:ascii="Garamond" w:hAnsi="Garamond"/>
        </w:rPr>
        <w:t xml:space="preserve"> and no </w:t>
      </w:r>
      <w:r w:rsidR="00B25E6E" w:rsidRPr="00FD7350">
        <w:rPr>
          <w:rFonts w:ascii="Garamond" w:hAnsi="Garamond"/>
          <w:i/>
          <w:iCs/>
        </w:rPr>
        <w:t>psychological oomph</w:t>
      </w:r>
      <w:r w:rsidR="00B25E6E" w:rsidRPr="00FD7350">
        <w:rPr>
          <w:rFonts w:ascii="Garamond" w:hAnsi="Garamond"/>
        </w:rPr>
        <w:t xml:space="preserve">. </w:t>
      </w:r>
      <w:r w:rsidR="005F55C7" w:rsidRPr="005F55C7">
        <w:rPr>
          <w:rFonts w:ascii="Garamond" w:hAnsi="Garamond"/>
          <w:i/>
          <w:iCs/>
        </w:rPr>
        <w:t>P</w:t>
      </w:r>
      <w:r w:rsidR="009E5A6B">
        <w:rPr>
          <w:rFonts w:ascii="Garamond" w:hAnsi="Garamond"/>
          <w:i/>
          <w:iCs/>
        </w:rPr>
        <w:t xml:space="preserve">ace </w:t>
      </w:r>
      <w:r w:rsidR="009E5A6B">
        <w:rPr>
          <w:rFonts w:ascii="Garamond" w:hAnsi="Garamond"/>
        </w:rPr>
        <w:t>Scott,</w:t>
      </w:r>
      <w:r w:rsidR="00E655FD" w:rsidRPr="00FD7350">
        <w:rPr>
          <w:rFonts w:ascii="Garamond" w:hAnsi="Garamond"/>
        </w:rPr>
        <w:t xml:space="preserve"> </w:t>
      </w:r>
      <w:r w:rsidR="005F55C7">
        <w:rPr>
          <w:rFonts w:ascii="Garamond" w:hAnsi="Garamond"/>
        </w:rPr>
        <w:t xml:space="preserve">however, </w:t>
      </w:r>
      <w:r w:rsidR="00E655FD" w:rsidRPr="00FD7350">
        <w:rPr>
          <w:rFonts w:ascii="Garamond" w:hAnsi="Garamond"/>
        </w:rPr>
        <w:t xml:space="preserve">we needn’t construe the psychological oomph of clear and distinct perceptions as making them (psychologically) irresistible. </w:t>
      </w:r>
      <w:r w:rsidR="007567E6" w:rsidRPr="00FD7350">
        <w:rPr>
          <w:rFonts w:ascii="Garamond" w:hAnsi="Garamond"/>
        </w:rPr>
        <w:t>As I read Malebranche, clear and distinct perceptions—and, specifically, the feelings associate</w:t>
      </w:r>
      <w:r w:rsidR="009E5A6B">
        <w:rPr>
          <w:rFonts w:ascii="Garamond" w:hAnsi="Garamond"/>
        </w:rPr>
        <w:t>d</w:t>
      </w:r>
      <w:r w:rsidR="007567E6" w:rsidRPr="00FD7350">
        <w:rPr>
          <w:rFonts w:ascii="Garamond" w:hAnsi="Garamond"/>
        </w:rPr>
        <w:t xml:space="preserve"> with them—make it </w:t>
      </w:r>
      <w:r w:rsidR="00516FDD" w:rsidRPr="00FD7350">
        <w:rPr>
          <w:rFonts w:ascii="Garamond" w:hAnsi="Garamond"/>
        </w:rPr>
        <w:t xml:space="preserve">easier, perhaps even effortless, for the will to </w:t>
      </w:r>
      <w:r w:rsidR="00307962" w:rsidRPr="00FD7350">
        <w:rPr>
          <w:rFonts w:ascii="Garamond" w:hAnsi="Garamond"/>
        </w:rPr>
        <w:t>consent</w:t>
      </w:r>
      <w:r w:rsidR="00516FDD" w:rsidRPr="00FD7350">
        <w:rPr>
          <w:rFonts w:ascii="Garamond" w:hAnsi="Garamond"/>
        </w:rPr>
        <w:t xml:space="preserve">, without thereby making </w:t>
      </w:r>
      <w:r w:rsidR="00307962" w:rsidRPr="00FD7350">
        <w:rPr>
          <w:rFonts w:ascii="Garamond" w:hAnsi="Garamond"/>
        </w:rPr>
        <w:t>consent</w:t>
      </w:r>
      <w:r w:rsidR="00516FDD" w:rsidRPr="00FD7350">
        <w:rPr>
          <w:rFonts w:ascii="Garamond" w:hAnsi="Garamond"/>
        </w:rPr>
        <w:t xml:space="preserve"> irresistible. </w:t>
      </w:r>
      <w:r w:rsidR="005747E7" w:rsidRPr="00FD7350">
        <w:rPr>
          <w:rFonts w:ascii="Garamond" w:hAnsi="Garamond"/>
        </w:rPr>
        <w:t xml:space="preserve">This allows </w:t>
      </w:r>
      <w:r w:rsidR="00307962" w:rsidRPr="00FD7350">
        <w:rPr>
          <w:rFonts w:ascii="Garamond" w:hAnsi="Garamond"/>
        </w:rPr>
        <w:t xml:space="preserve">Malebranche to say that clear and distinct perceptions </w:t>
      </w:r>
      <w:r w:rsidR="00307962" w:rsidRPr="00FD7350">
        <w:rPr>
          <w:rFonts w:ascii="Garamond" w:hAnsi="Garamond"/>
          <w:i/>
          <w:iCs/>
        </w:rPr>
        <w:t xml:space="preserve">obligate </w:t>
      </w:r>
      <w:r w:rsidR="00307962" w:rsidRPr="00FD7350">
        <w:rPr>
          <w:rFonts w:ascii="Garamond" w:hAnsi="Garamond"/>
        </w:rPr>
        <w:t xml:space="preserve">the will’s consent while leaving open the possibility of failing to meet this obligation. </w:t>
      </w:r>
      <w:r w:rsidR="005747E7" w:rsidRPr="00FD7350">
        <w:rPr>
          <w:rFonts w:ascii="Garamond" w:hAnsi="Garamond"/>
        </w:rPr>
        <w:t xml:space="preserve">Admittedly, a handful of passages </w:t>
      </w:r>
      <w:r w:rsidR="005F4531" w:rsidRPr="00FD7350">
        <w:rPr>
          <w:rFonts w:ascii="Garamond" w:hAnsi="Garamond"/>
        </w:rPr>
        <w:t>suggest that clear and distinct perceptions are psychologically irresistible, such that withholding consent is impossible</w:t>
      </w:r>
      <w:r w:rsidR="00065CB6" w:rsidRPr="00FD7350">
        <w:rPr>
          <w:rFonts w:ascii="Garamond" w:hAnsi="Garamond"/>
        </w:rPr>
        <w:t xml:space="preserve"> (</w:t>
      </w:r>
      <w:r w:rsidR="005129D9" w:rsidRPr="00FD7350">
        <w:rPr>
          <w:rFonts w:ascii="Garamond" w:hAnsi="Garamond"/>
        </w:rPr>
        <w:t xml:space="preserve">e.g., </w:t>
      </w:r>
      <w:r w:rsidR="005129D9" w:rsidRPr="00FD7350">
        <w:rPr>
          <w:rFonts w:ascii="Garamond" w:hAnsi="Garamond"/>
          <w:i/>
          <w:iCs/>
        </w:rPr>
        <w:t>Search</w:t>
      </w:r>
      <w:r w:rsidR="007B2571" w:rsidRPr="00FD7350">
        <w:rPr>
          <w:rFonts w:ascii="Garamond" w:hAnsi="Garamond"/>
          <w:i/>
          <w:iCs/>
        </w:rPr>
        <w:t xml:space="preserve"> </w:t>
      </w:r>
      <w:r w:rsidR="007B2571" w:rsidRPr="00FD7350">
        <w:rPr>
          <w:rFonts w:ascii="Garamond" w:hAnsi="Garamond"/>
        </w:rPr>
        <w:t>I.</w:t>
      </w:r>
      <w:r w:rsidR="007F0F50" w:rsidRPr="00FD7350">
        <w:rPr>
          <w:rFonts w:ascii="Garamond" w:hAnsi="Garamond"/>
        </w:rPr>
        <w:t>2.2,</w:t>
      </w:r>
      <w:r w:rsidR="005129D9" w:rsidRPr="00FD7350">
        <w:rPr>
          <w:rFonts w:ascii="Garamond" w:hAnsi="Garamond"/>
          <w:i/>
          <w:iCs/>
        </w:rPr>
        <w:t xml:space="preserve"> </w:t>
      </w:r>
      <w:r w:rsidR="007B2571" w:rsidRPr="00FD7350">
        <w:rPr>
          <w:rFonts w:ascii="Garamond" w:hAnsi="Garamond"/>
        </w:rPr>
        <w:t>OC.i.</w:t>
      </w:r>
      <w:r w:rsidR="00FD7350" w:rsidRPr="00FD7350">
        <w:rPr>
          <w:rFonts w:ascii="Garamond" w:hAnsi="Garamond"/>
        </w:rPr>
        <w:t>51</w:t>
      </w:r>
      <w:r w:rsidR="007B2571" w:rsidRPr="00FD7350">
        <w:rPr>
          <w:rFonts w:ascii="Garamond" w:hAnsi="Garamond"/>
        </w:rPr>
        <w:t xml:space="preserve">/LO </w:t>
      </w:r>
      <w:r w:rsidR="007F0F50" w:rsidRPr="00FD7350">
        <w:rPr>
          <w:rFonts w:ascii="Garamond" w:hAnsi="Garamond"/>
        </w:rPr>
        <w:t>8</w:t>
      </w:r>
      <w:r w:rsidR="00065CB6" w:rsidRPr="00FD7350">
        <w:rPr>
          <w:rFonts w:ascii="Garamond" w:hAnsi="Garamond"/>
        </w:rPr>
        <w:t>). But I don’t think these represent Malebranche’s considered view.</w:t>
      </w:r>
    </w:p>
  </w:footnote>
  <w:footnote w:id="22">
    <w:p w14:paraId="37B310AD" w14:textId="765E9232" w:rsidR="00335813" w:rsidRPr="00554408" w:rsidRDefault="00335813">
      <w:pPr>
        <w:pStyle w:val="FootnoteText"/>
        <w:rPr>
          <w:rFonts w:ascii="Garamond" w:hAnsi="Garamond"/>
        </w:rPr>
      </w:pPr>
      <w:r w:rsidRPr="00554408">
        <w:rPr>
          <w:rStyle w:val="FootnoteReference"/>
          <w:rFonts w:ascii="Garamond" w:hAnsi="Garamond"/>
        </w:rPr>
        <w:footnoteRef/>
      </w:r>
      <w:r w:rsidRPr="00554408">
        <w:rPr>
          <w:rFonts w:ascii="Garamond" w:hAnsi="Garamond"/>
        </w:rPr>
        <w:t xml:space="preserve"> See also</w:t>
      </w:r>
      <w:r w:rsidR="008F58F8" w:rsidRPr="00554408">
        <w:rPr>
          <w:rFonts w:ascii="Garamond" w:hAnsi="Garamond"/>
        </w:rPr>
        <w:t xml:space="preserve"> </w:t>
      </w:r>
      <w:r w:rsidR="008F58F8" w:rsidRPr="00554408">
        <w:rPr>
          <w:rFonts w:ascii="Garamond" w:hAnsi="Garamond"/>
          <w:i/>
          <w:iCs/>
        </w:rPr>
        <w:t xml:space="preserve">Search </w:t>
      </w:r>
      <w:r w:rsidR="008F58F8" w:rsidRPr="00554408">
        <w:rPr>
          <w:rFonts w:ascii="Garamond" w:hAnsi="Garamond"/>
        </w:rPr>
        <w:t>I.2.5, OC.i.57/LO 11</w:t>
      </w:r>
      <w:r w:rsidR="008F58F8" w:rsidRPr="00554408">
        <w:rPr>
          <w:rFonts w:ascii="Garamond" w:hAnsi="Garamond"/>
        </w:rPr>
        <w:t xml:space="preserve">; </w:t>
      </w:r>
      <w:r w:rsidR="00480D19" w:rsidRPr="00554408">
        <w:rPr>
          <w:rFonts w:ascii="Garamond" w:hAnsi="Garamond"/>
          <w:i/>
          <w:iCs/>
        </w:rPr>
        <w:t xml:space="preserve">Search </w:t>
      </w:r>
      <w:r w:rsidR="00480D19" w:rsidRPr="00554408">
        <w:rPr>
          <w:rFonts w:ascii="Garamond" w:hAnsi="Garamond"/>
        </w:rPr>
        <w:t>I.3, OC.i.60/LO 13</w:t>
      </w:r>
      <w:r w:rsidR="00480D19" w:rsidRPr="00554408">
        <w:rPr>
          <w:rFonts w:ascii="Garamond" w:hAnsi="Garamond"/>
        </w:rPr>
        <w:t xml:space="preserve">; </w:t>
      </w:r>
      <w:r w:rsidR="00762707" w:rsidRPr="00554408">
        <w:rPr>
          <w:rFonts w:ascii="Garamond" w:hAnsi="Garamond" w:cs="Garamond"/>
          <w:i/>
          <w:iCs/>
          <w:color w:val="000000"/>
        </w:rPr>
        <w:t xml:space="preserve">Search </w:t>
      </w:r>
      <w:r w:rsidR="00762707" w:rsidRPr="00554408">
        <w:rPr>
          <w:rFonts w:ascii="Garamond" w:hAnsi="Garamond" w:cs="Garamond"/>
          <w:color w:val="000000"/>
        </w:rPr>
        <w:t>V.3, OCM II 156/LO 356</w:t>
      </w:r>
      <w:r w:rsidR="00762707" w:rsidRPr="00554408">
        <w:rPr>
          <w:rFonts w:ascii="Garamond" w:hAnsi="Garamond" w:cs="Garamond"/>
          <w:color w:val="000000"/>
        </w:rPr>
        <w:t xml:space="preserve">; </w:t>
      </w:r>
      <w:r w:rsidR="00087407" w:rsidRPr="00554408">
        <w:rPr>
          <w:rFonts w:ascii="Garamond" w:hAnsi="Garamond" w:cs="Garamond"/>
          <w:i/>
          <w:iCs/>
          <w:color w:val="000000"/>
        </w:rPr>
        <w:t xml:space="preserve">Elucidation </w:t>
      </w:r>
      <w:r w:rsidR="00087407" w:rsidRPr="00554408">
        <w:rPr>
          <w:rFonts w:ascii="Garamond" w:hAnsi="Garamond" w:cs="Garamond"/>
          <w:color w:val="000000"/>
        </w:rPr>
        <w:t>I, OCM III 19/LO 548</w:t>
      </w:r>
      <w:r w:rsidR="00087407" w:rsidRPr="00554408">
        <w:rPr>
          <w:rFonts w:ascii="Garamond" w:hAnsi="Garamond" w:cs="Garamond"/>
          <w:color w:val="000000"/>
        </w:rPr>
        <w:t xml:space="preserve">; </w:t>
      </w:r>
      <w:r w:rsidR="00F24D1B" w:rsidRPr="00554408">
        <w:rPr>
          <w:rFonts w:ascii="Garamond" w:hAnsi="Garamond" w:cs="Garamond"/>
          <w:i/>
          <w:iCs/>
          <w:color w:val="000000"/>
        </w:rPr>
        <w:t xml:space="preserve">Christian Conversations </w:t>
      </w:r>
      <w:r w:rsidR="00F24D1B" w:rsidRPr="00554408">
        <w:rPr>
          <w:rFonts w:ascii="Garamond" w:hAnsi="Garamond" w:cs="Garamond"/>
          <w:color w:val="000000"/>
        </w:rPr>
        <w:t>III, OCM IV 80</w:t>
      </w:r>
      <w:r w:rsidR="00F24D1B" w:rsidRPr="00554408">
        <w:rPr>
          <w:rFonts w:ascii="Garamond" w:hAnsi="Garamond" w:cs="Garamond"/>
          <w:color w:val="000000"/>
        </w:rPr>
        <w:t xml:space="preserve">; </w:t>
      </w:r>
      <w:r w:rsidR="006D7145" w:rsidRPr="00554408">
        <w:rPr>
          <w:rFonts w:ascii="Garamond" w:hAnsi="Garamond" w:cs="Garamond"/>
          <w:i/>
          <w:iCs/>
          <w:color w:val="000000"/>
        </w:rPr>
        <w:t>C</w:t>
      </w:r>
      <w:r w:rsidR="006D7145" w:rsidRPr="00554408">
        <w:rPr>
          <w:rFonts w:ascii="Garamond" w:hAnsi="Garamond" w:cs="Garamond"/>
          <w:i/>
          <w:iCs/>
          <w:color w:val="000000"/>
        </w:rPr>
        <w:t>hristian Conversations</w:t>
      </w:r>
      <w:r w:rsidR="006D7145" w:rsidRPr="00554408">
        <w:rPr>
          <w:rFonts w:ascii="Garamond" w:hAnsi="Garamond" w:cs="Garamond"/>
          <w:i/>
          <w:iCs/>
          <w:color w:val="000000"/>
        </w:rPr>
        <w:t xml:space="preserve"> </w:t>
      </w:r>
      <w:r w:rsidR="006D7145" w:rsidRPr="00554408">
        <w:rPr>
          <w:rFonts w:ascii="Garamond" w:hAnsi="Garamond" w:cs="Garamond"/>
          <w:color w:val="000000"/>
        </w:rPr>
        <w:t>III, OCM IV 84</w:t>
      </w:r>
      <w:r w:rsidR="00874F47" w:rsidRPr="00554408">
        <w:rPr>
          <w:rFonts w:ascii="Garamond" w:hAnsi="Garamond" w:cs="Garamond"/>
          <w:color w:val="000000"/>
        </w:rPr>
        <w:t xml:space="preserve">; </w:t>
      </w:r>
      <w:r w:rsidR="00874F47" w:rsidRPr="00554408">
        <w:rPr>
          <w:rFonts w:ascii="Garamond" w:hAnsi="Garamond" w:cs="Garamond"/>
          <w:i/>
          <w:iCs/>
          <w:color w:val="000000"/>
        </w:rPr>
        <w:t>Treat</w:t>
      </w:r>
      <w:r w:rsidR="00874F47" w:rsidRPr="00554408">
        <w:rPr>
          <w:rFonts w:ascii="Garamond" w:hAnsi="Garamond" w:cs="Garamond"/>
          <w:i/>
          <w:iCs/>
          <w:color w:val="000000"/>
        </w:rPr>
        <w:t>i</w:t>
      </w:r>
      <w:r w:rsidR="00874F47" w:rsidRPr="00554408">
        <w:rPr>
          <w:rFonts w:ascii="Garamond" w:hAnsi="Garamond" w:cs="Garamond"/>
          <w:i/>
          <w:iCs/>
          <w:color w:val="000000"/>
        </w:rPr>
        <w:t xml:space="preserve">se on Ethics </w:t>
      </w:r>
      <w:r w:rsidR="00874F47" w:rsidRPr="00554408">
        <w:rPr>
          <w:rFonts w:ascii="Garamond" w:hAnsi="Garamond" w:cs="Garamond"/>
          <w:color w:val="000000"/>
        </w:rPr>
        <w:t>I.6.2, OC.xi.71/W 83</w:t>
      </w:r>
      <w:r w:rsidR="00FF2E54" w:rsidRPr="00554408">
        <w:rPr>
          <w:rFonts w:ascii="Garamond" w:hAnsi="Garamond" w:cs="Garamond"/>
          <w:color w:val="000000"/>
        </w:rPr>
        <w:t xml:space="preserve">; and </w:t>
      </w:r>
      <w:r w:rsidR="00FF2E54" w:rsidRPr="00554408">
        <w:rPr>
          <w:rFonts w:ascii="Garamond" w:hAnsi="Garamond" w:cs="Garamond"/>
          <w:i/>
          <w:iCs/>
          <w:color w:val="000000"/>
        </w:rPr>
        <w:t>Dialogues</w:t>
      </w:r>
      <w:r w:rsidR="00FF2E54" w:rsidRPr="00554408">
        <w:rPr>
          <w:rFonts w:ascii="Garamond" w:hAnsi="Garamond" w:cs="Garamond"/>
          <w:color w:val="000000"/>
        </w:rPr>
        <w:t xml:space="preserve"> III.4, JS 33/OC.xii.64-5</w:t>
      </w:r>
      <w:r w:rsidR="00FF2E54" w:rsidRPr="00554408">
        <w:rPr>
          <w:rFonts w:ascii="Garamond" w:hAnsi="Garamond" w:cs="Garamond"/>
          <w:color w:val="000000"/>
        </w:rPr>
        <w:t>.</w:t>
      </w:r>
    </w:p>
  </w:footnote>
  <w:footnote w:id="23">
    <w:p w14:paraId="134C76C6" w14:textId="6B8F3CAF" w:rsidR="00CF765F" w:rsidRPr="00713209" w:rsidRDefault="00CF765F">
      <w:pPr>
        <w:pStyle w:val="FootnoteText"/>
        <w:rPr>
          <w:rFonts w:ascii="Garamond" w:hAnsi="Garamond"/>
        </w:rPr>
      </w:pPr>
      <w:r w:rsidRPr="00713209">
        <w:rPr>
          <w:rStyle w:val="FootnoteReference"/>
          <w:rFonts w:ascii="Garamond" w:hAnsi="Garamond"/>
        </w:rPr>
        <w:footnoteRef/>
      </w:r>
      <w:r w:rsidRPr="00713209">
        <w:rPr>
          <w:rFonts w:ascii="Garamond" w:hAnsi="Garamond"/>
        </w:rPr>
        <w:t xml:space="preserve"> Given Malebranche’s identification of Reason with the second person of the Trinity, this is the </w:t>
      </w:r>
      <w:r w:rsidR="00767364" w:rsidRPr="00713209">
        <w:rPr>
          <w:rFonts w:ascii="Garamond" w:hAnsi="Garamond"/>
        </w:rPr>
        <w:t xml:space="preserve">same lawgiver as the one Adam encountered in the </w:t>
      </w:r>
      <w:r w:rsidR="00040DF1" w:rsidRPr="00713209">
        <w:rPr>
          <w:rFonts w:ascii="Garamond" w:hAnsi="Garamond"/>
        </w:rPr>
        <w:t>g</w:t>
      </w:r>
      <w:r w:rsidR="00767364" w:rsidRPr="00713209">
        <w:rPr>
          <w:rFonts w:ascii="Garamond" w:hAnsi="Garamond"/>
        </w:rPr>
        <w:t xml:space="preserve">arden. </w:t>
      </w:r>
    </w:p>
  </w:footnote>
  <w:footnote w:id="24">
    <w:p w14:paraId="3B318A87" w14:textId="23DCDCB1" w:rsidR="00303C63" w:rsidRPr="00713209" w:rsidRDefault="00303C63" w:rsidP="00303C63">
      <w:pPr>
        <w:pStyle w:val="FootnoteText"/>
        <w:rPr>
          <w:rFonts w:ascii="Garamond" w:hAnsi="Garamond"/>
        </w:rPr>
      </w:pPr>
      <w:r w:rsidRPr="00713209">
        <w:rPr>
          <w:rStyle w:val="FootnoteReference"/>
          <w:rFonts w:ascii="Garamond" w:hAnsi="Garamond"/>
        </w:rPr>
        <w:footnoteRef/>
      </w:r>
      <w:r w:rsidRPr="00713209">
        <w:rPr>
          <w:rFonts w:ascii="Garamond" w:hAnsi="Garamond"/>
        </w:rPr>
        <w:t xml:space="preserve"> Whereas I want to give the reproaches of reason a</w:t>
      </w:r>
      <w:r w:rsidR="008A15FE" w:rsidRPr="00713209">
        <w:rPr>
          <w:rFonts w:ascii="Garamond" w:hAnsi="Garamond"/>
        </w:rPr>
        <w:t xml:space="preserve"> role in </w:t>
      </w:r>
      <w:r w:rsidR="008A15FE" w:rsidRPr="00713209">
        <w:rPr>
          <w:rFonts w:ascii="Garamond" w:hAnsi="Garamond"/>
          <w:i/>
          <w:iCs/>
        </w:rPr>
        <w:t xml:space="preserve">constituting </w:t>
      </w:r>
      <w:r w:rsidR="008A15FE" w:rsidRPr="00713209">
        <w:rPr>
          <w:rFonts w:ascii="Garamond" w:hAnsi="Garamond"/>
        </w:rPr>
        <w:t xml:space="preserve">our obligations to consent to clear and distinct perceptions, </w:t>
      </w:r>
      <w:r w:rsidRPr="00713209">
        <w:rPr>
          <w:rFonts w:ascii="Garamond" w:hAnsi="Garamond"/>
        </w:rPr>
        <w:t>Watson (</w:t>
      </w:r>
      <w:r w:rsidR="00713209" w:rsidRPr="00713209">
        <w:rPr>
          <w:rFonts w:ascii="Garamond" w:hAnsi="Garamond"/>
        </w:rPr>
        <w:t>n.d.</w:t>
      </w:r>
      <w:r w:rsidRPr="00713209">
        <w:rPr>
          <w:rFonts w:ascii="Garamond" w:hAnsi="Garamond"/>
        </w:rPr>
        <w:t>) suggests that the reproaches of reason have a primarily epistemological role</w:t>
      </w:r>
      <w:r w:rsidR="00EF5D46">
        <w:rPr>
          <w:rFonts w:ascii="Garamond" w:hAnsi="Garamond"/>
        </w:rPr>
        <w:t xml:space="preserve"> (see also Schmaltz (2024, 599)</w:t>
      </w:r>
      <w:r w:rsidR="00AC2C71" w:rsidRPr="00713209">
        <w:rPr>
          <w:rFonts w:ascii="Garamond" w:hAnsi="Garamond"/>
        </w:rPr>
        <w:t>. On Watson’s reading,</w:t>
      </w:r>
      <w:r w:rsidRPr="00713209">
        <w:rPr>
          <w:rFonts w:ascii="Garamond" w:hAnsi="Garamond"/>
        </w:rPr>
        <w:t xml:space="preserve"> t</w:t>
      </w:r>
      <w:r w:rsidR="00AC2C71" w:rsidRPr="00713209">
        <w:rPr>
          <w:rFonts w:ascii="Garamond" w:hAnsi="Garamond"/>
        </w:rPr>
        <w:t>he reproaches</w:t>
      </w:r>
      <w:r w:rsidRPr="00713209">
        <w:rPr>
          <w:rFonts w:ascii="Garamond" w:hAnsi="Garamond"/>
        </w:rPr>
        <w:t xml:space="preserve"> allow us to </w:t>
      </w:r>
      <w:r w:rsidRPr="00713209">
        <w:rPr>
          <w:rFonts w:ascii="Garamond" w:hAnsi="Garamond"/>
          <w:i/>
          <w:iCs/>
        </w:rPr>
        <w:t xml:space="preserve">discover </w:t>
      </w:r>
      <w:r w:rsidRPr="00713209">
        <w:rPr>
          <w:rFonts w:ascii="Garamond" w:hAnsi="Garamond"/>
        </w:rPr>
        <w:t>our obligations to assent by distinguishing genuine clear and distinct perceptions from counterfeit ones</w:t>
      </w:r>
      <w:r w:rsidR="005C1080" w:rsidRPr="00713209">
        <w:rPr>
          <w:rFonts w:ascii="Garamond" w:hAnsi="Garamond"/>
        </w:rPr>
        <w:t xml:space="preserve">, because only genuine </w:t>
      </w:r>
      <w:r w:rsidR="00B030CB" w:rsidRPr="00713209">
        <w:rPr>
          <w:rFonts w:ascii="Garamond" w:hAnsi="Garamond"/>
        </w:rPr>
        <w:t xml:space="preserve">CDPs are accompanied by </w:t>
      </w:r>
      <w:r w:rsidR="00FB2EB4" w:rsidRPr="00713209">
        <w:rPr>
          <w:rFonts w:ascii="Garamond" w:hAnsi="Garamond"/>
        </w:rPr>
        <w:t xml:space="preserve">these </w:t>
      </w:r>
      <w:r w:rsidR="00B030CB" w:rsidRPr="00713209">
        <w:rPr>
          <w:rFonts w:ascii="Garamond" w:hAnsi="Garamond"/>
        </w:rPr>
        <w:t>reproaches</w:t>
      </w:r>
      <w:r w:rsidRPr="00713209">
        <w:rPr>
          <w:rFonts w:ascii="Garamond" w:hAnsi="Garamond"/>
        </w:rPr>
        <w:t xml:space="preserve">. </w:t>
      </w:r>
      <w:r w:rsidR="005C1080" w:rsidRPr="00713209">
        <w:rPr>
          <w:rFonts w:ascii="Garamond" w:hAnsi="Garamond"/>
        </w:rPr>
        <w:t xml:space="preserve">The problem with Watson’s proposal is that it is </w:t>
      </w:r>
      <w:r w:rsidR="005C1080" w:rsidRPr="00713209">
        <w:rPr>
          <w:rFonts w:ascii="Garamond" w:hAnsi="Garamond"/>
          <w:i/>
          <w:iCs/>
        </w:rPr>
        <w:t xml:space="preserve">just as difficult </w:t>
      </w:r>
      <w:r w:rsidR="005C1080" w:rsidRPr="00713209">
        <w:rPr>
          <w:rFonts w:ascii="Garamond" w:hAnsi="Garamond"/>
        </w:rPr>
        <w:t xml:space="preserve">to distinguish </w:t>
      </w:r>
      <w:r w:rsidR="00B030CB" w:rsidRPr="00713209">
        <w:rPr>
          <w:rFonts w:ascii="Garamond" w:hAnsi="Garamond"/>
        </w:rPr>
        <w:t xml:space="preserve">the reproaches of reason from what Malebranche calls “the secret inspirations of the passions.” But more on this below. </w:t>
      </w:r>
      <w:r w:rsidRPr="00713209">
        <w:rPr>
          <w:rFonts w:ascii="Garamond" w:hAnsi="Garamond"/>
        </w:rPr>
        <w:t xml:space="preserve"> </w:t>
      </w:r>
    </w:p>
  </w:footnote>
  <w:footnote w:id="25">
    <w:p w14:paraId="6E04179D" w14:textId="0CAD0167" w:rsidR="009E28FA" w:rsidRPr="00FB4A8F" w:rsidRDefault="009E28FA">
      <w:pPr>
        <w:pStyle w:val="FootnoteText"/>
        <w:rPr>
          <w:rFonts w:ascii="Garamond" w:hAnsi="Garamond"/>
        </w:rPr>
      </w:pPr>
      <w:r w:rsidRPr="005D7EF1">
        <w:rPr>
          <w:rStyle w:val="FootnoteReference"/>
          <w:rFonts w:ascii="Garamond" w:hAnsi="Garamond"/>
        </w:rPr>
        <w:footnoteRef/>
      </w:r>
      <w:r w:rsidRPr="005D7EF1">
        <w:rPr>
          <w:rFonts w:ascii="Garamond" w:hAnsi="Garamond"/>
        </w:rPr>
        <w:t xml:space="preserve"> </w:t>
      </w:r>
      <w:r w:rsidR="00FB4A8F">
        <w:rPr>
          <w:rFonts w:ascii="Garamond" w:hAnsi="Garamond"/>
        </w:rPr>
        <w:t xml:space="preserve">Schmaltz’s reading of this passage seems to shift slightly from Schmaltz (2013, 110-1) to Schmaltz (2024, 599). In the earlier text, </w:t>
      </w:r>
      <w:r w:rsidR="00B07AA7">
        <w:rPr>
          <w:rFonts w:ascii="Garamond" w:hAnsi="Garamond"/>
        </w:rPr>
        <w:t>Schmaltz appears to</w:t>
      </w:r>
      <w:r w:rsidR="00FB4A8F">
        <w:rPr>
          <w:rFonts w:ascii="Garamond" w:hAnsi="Garamond"/>
        </w:rPr>
        <w:t xml:space="preserve"> give God’s will a role in </w:t>
      </w:r>
      <w:r w:rsidR="00FB4A8F">
        <w:rPr>
          <w:rFonts w:ascii="Garamond" w:hAnsi="Garamond"/>
          <w:i/>
          <w:iCs/>
        </w:rPr>
        <w:t xml:space="preserve">constituting </w:t>
      </w:r>
      <w:r w:rsidR="00FB4A8F">
        <w:rPr>
          <w:rFonts w:ascii="Garamond" w:hAnsi="Garamond"/>
        </w:rPr>
        <w:t>the normative force of Order, whereas in the later texts he suggests</w:t>
      </w:r>
      <w:r w:rsidR="0098340B">
        <w:rPr>
          <w:rFonts w:ascii="Garamond" w:hAnsi="Garamond"/>
        </w:rPr>
        <w:t xml:space="preserve"> tha</w:t>
      </w:r>
      <w:r w:rsidR="00650935">
        <w:rPr>
          <w:rFonts w:ascii="Garamond" w:hAnsi="Garamond"/>
        </w:rPr>
        <w:t xml:space="preserve">t “moral truth </w:t>
      </w:r>
      <w:r w:rsidR="00650935">
        <w:rPr>
          <w:rFonts w:ascii="Garamond" w:hAnsi="Garamond"/>
          <w:i/>
          <w:iCs/>
        </w:rPr>
        <w:t xml:space="preserve">has </w:t>
      </w:r>
      <w:r w:rsidR="00650935">
        <w:rPr>
          <w:rFonts w:ascii="Garamond" w:hAnsi="Garamond"/>
        </w:rPr>
        <w:t>the force of law in virtue of rel</w:t>
      </w:r>
      <w:r w:rsidR="00AB4763">
        <w:rPr>
          <w:rFonts w:ascii="Garamond" w:hAnsi="Garamond"/>
        </w:rPr>
        <w:t>a</w:t>
      </w:r>
      <w:r w:rsidR="00650935">
        <w:rPr>
          <w:rFonts w:ascii="Garamond" w:hAnsi="Garamond"/>
        </w:rPr>
        <w:t>tions of perfection revea</w:t>
      </w:r>
      <w:r w:rsidR="00AB4763">
        <w:rPr>
          <w:rFonts w:ascii="Garamond" w:hAnsi="Garamond"/>
        </w:rPr>
        <w:t>l</w:t>
      </w:r>
      <w:r w:rsidR="00650935">
        <w:rPr>
          <w:rFonts w:ascii="Garamond" w:hAnsi="Garamond"/>
        </w:rPr>
        <w:t>ed by reason alone</w:t>
      </w:r>
      <w:r w:rsidR="00B07AA7">
        <w:rPr>
          <w:rFonts w:ascii="Garamond" w:hAnsi="Garamond"/>
        </w:rPr>
        <w:t>,</w:t>
      </w:r>
      <w:r w:rsidR="00650935">
        <w:rPr>
          <w:rFonts w:ascii="Garamond" w:hAnsi="Garamond"/>
        </w:rPr>
        <w:t>”</w:t>
      </w:r>
      <w:r w:rsidR="00B07AA7">
        <w:rPr>
          <w:rFonts w:ascii="Garamond" w:hAnsi="Garamond"/>
        </w:rPr>
        <w:t xml:space="preserve"> i.e., independently of God’s will</w:t>
      </w:r>
      <w:r w:rsidR="00650935">
        <w:rPr>
          <w:rFonts w:ascii="Garamond" w:hAnsi="Garamond"/>
        </w:rPr>
        <w:t xml:space="preserve"> (</w:t>
      </w:r>
      <w:r w:rsidR="00AB4763">
        <w:rPr>
          <w:rFonts w:ascii="Garamond" w:hAnsi="Garamond"/>
        </w:rPr>
        <w:t>2024, 599).</w:t>
      </w:r>
      <w:r w:rsidR="0098340B">
        <w:rPr>
          <w:rFonts w:ascii="Garamond" w:hAnsi="Garamond"/>
        </w:rPr>
        <w:t xml:space="preserve"> </w:t>
      </w:r>
    </w:p>
  </w:footnote>
  <w:footnote w:id="26">
    <w:p w14:paraId="565E1757" w14:textId="37DCCB34" w:rsidR="001E0BC4" w:rsidRPr="0084485C" w:rsidRDefault="001E0BC4">
      <w:pPr>
        <w:pStyle w:val="FootnoteText"/>
        <w:rPr>
          <w:rFonts w:ascii="Garamond" w:hAnsi="Garamond"/>
        </w:rPr>
      </w:pPr>
      <w:r w:rsidRPr="0084485C">
        <w:rPr>
          <w:rStyle w:val="FootnoteReference"/>
          <w:rFonts w:ascii="Garamond" w:hAnsi="Garamond"/>
        </w:rPr>
        <w:footnoteRef/>
      </w:r>
      <w:r w:rsidRPr="0084485C">
        <w:rPr>
          <w:rFonts w:ascii="Garamond" w:hAnsi="Garamond"/>
        </w:rPr>
        <w:t xml:space="preserve"> </w:t>
      </w:r>
      <w:r w:rsidR="00FA480D" w:rsidRPr="0084485C">
        <w:rPr>
          <w:rFonts w:ascii="Garamond" w:hAnsi="Garamond"/>
        </w:rPr>
        <w:t>C</w:t>
      </w:r>
      <w:r w:rsidR="001D05BF">
        <w:rPr>
          <w:rFonts w:ascii="Garamond" w:hAnsi="Garamond"/>
        </w:rPr>
        <w:t>ompare</w:t>
      </w:r>
      <w:r w:rsidR="00FA480D" w:rsidRPr="0084485C">
        <w:rPr>
          <w:rFonts w:ascii="Garamond" w:hAnsi="Garamond"/>
        </w:rPr>
        <w:t xml:space="preserve"> </w:t>
      </w:r>
      <w:r w:rsidR="00E6706C" w:rsidRPr="0084485C">
        <w:rPr>
          <w:rFonts w:ascii="Garamond" w:hAnsi="Garamond"/>
          <w:i/>
          <w:iCs/>
        </w:rPr>
        <w:t xml:space="preserve">Dialogues </w:t>
      </w:r>
      <w:r w:rsidR="00DD341B" w:rsidRPr="0084485C">
        <w:rPr>
          <w:rFonts w:ascii="Garamond" w:hAnsi="Garamond"/>
        </w:rPr>
        <w:t>I</w:t>
      </w:r>
      <w:r w:rsidR="0084485C" w:rsidRPr="0084485C">
        <w:rPr>
          <w:rFonts w:ascii="Garamond" w:hAnsi="Garamond"/>
        </w:rPr>
        <w:t>V</w:t>
      </w:r>
      <w:r w:rsidR="00DD341B" w:rsidRPr="0084485C">
        <w:rPr>
          <w:rFonts w:ascii="Garamond" w:hAnsi="Garamond"/>
        </w:rPr>
        <w:t xml:space="preserve">.15, </w:t>
      </w:r>
      <w:r w:rsidR="00E6706C" w:rsidRPr="0084485C">
        <w:rPr>
          <w:rFonts w:ascii="Garamond" w:hAnsi="Garamond"/>
        </w:rPr>
        <w:t>OC.xii.9</w:t>
      </w:r>
      <w:r w:rsidR="00DD341B" w:rsidRPr="0084485C">
        <w:rPr>
          <w:rFonts w:ascii="Garamond" w:hAnsi="Garamond"/>
        </w:rPr>
        <w:t>9</w:t>
      </w:r>
      <w:r w:rsidR="00E6706C" w:rsidRPr="0084485C">
        <w:rPr>
          <w:rFonts w:ascii="Garamond" w:hAnsi="Garamond"/>
        </w:rPr>
        <w:t>/JS 6</w:t>
      </w:r>
      <w:r w:rsidR="00777554" w:rsidRPr="0084485C">
        <w:rPr>
          <w:rFonts w:ascii="Garamond" w:hAnsi="Garamond"/>
        </w:rPr>
        <w:t>2</w:t>
      </w:r>
      <w:r w:rsidR="00E6706C" w:rsidRPr="0084485C">
        <w:rPr>
          <w:rFonts w:ascii="Garamond" w:hAnsi="Garamond"/>
        </w:rPr>
        <w:t>.</w:t>
      </w:r>
      <w:r w:rsidR="00CC39ED" w:rsidRPr="0084485C">
        <w:rPr>
          <w:rFonts w:ascii="Garamond" w:hAnsi="Garamond"/>
        </w:rPr>
        <w:t xml:space="preserve"> </w:t>
      </w:r>
      <w:r w:rsidR="001D05BF">
        <w:rPr>
          <w:rFonts w:ascii="Garamond" w:hAnsi="Garamond"/>
        </w:rPr>
        <w:t xml:space="preserve">Malebranche uses strikingly similar language for the sensory pleasures and pains that give us practical advice. </w:t>
      </w:r>
    </w:p>
  </w:footnote>
  <w:footnote w:id="27">
    <w:p w14:paraId="69613BB2" w14:textId="54745DDE" w:rsidR="001E6AE9" w:rsidRPr="00D442D4" w:rsidRDefault="001E6AE9">
      <w:pPr>
        <w:pStyle w:val="FootnoteText"/>
        <w:rPr>
          <w:rFonts w:ascii="Garamond" w:hAnsi="Garamond"/>
        </w:rPr>
      </w:pPr>
      <w:r w:rsidRPr="00FF7E18">
        <w:rPr>
          <w:rStyle w:val="FootnoteReference"/>
          <w:rFonts w:ascii="Garamond" w:hAnsi="Garamond"/>
        </w:rPr>
        <w:footnoteRef/>
      </w:r>
      <w:r w:rsidRPr="00FF7E18">
        <w:rPr>
          <w:rFonts w:ascii="Garamond" w:hAnsi="Garamond"/>
        </w:rPr>
        <w:t xml:space="preserve"> </w:t>
      </w:r>
      <w:r w:rsidR="00AE639A" w:rsidRPr="00FF7E18">
        <w:rPr>
          <w:rFonts w:ascii="Garamond" w:hAnsi="Garamond"/>
        </w:rPr>
        <w:t xml:space="preserve">Schmaltz </w:t>
      </w:r>
      <w:r w:rsidR="0084485C" w:rsidRPr="00FF7E18">
        <w:rPr>
          <w:rFonts w:ascii="Garamond" w:hAnsi="Garamond"/>
        </w:rPr>
        <w:t xml:space="preserve">(2024) </w:t>
      </w:r>
      <w:r w:rsidR="00AE639A" w:rsidRPr="00FF7E18">
        <w:rPr>
          <w:rFonts w:ascii="Garamond" w:hAnsi="Garamond"/>
        </w:rPr>
        <w:t xml:space="preserve">rightly </w:t>
      </w:r>
      <w:r w:rsidR="0084485C" w:rsidRPr="00FF7E18">
        <w:rPr>
          <w:rFonts w:ascii="Garamond" w:hAnsi="Garamond"/>
        </w:rPr>
        <w:t>emphasizes</w:t>
      </w:r>
      <w:r w:rsidR="00AE639A" w:rsidRPr="00FF7E18">
        <w:rPr>
          <w:rFonts w:ascii="Garamond" w:hAnsi="Garamond"/>
        </w:rPr>
        <w:t xml:space="preserve"> the central motivational role of pleasure and pain</w:t>
      </w:r>
      <w:r w:rsidR="0084485C" w:rsidRPr="00FF7E18">
        <w:rPr>
          <w:rFonts w:ascii="Garamond" w:hAnsi="Garamond"/>
        </w:rPr>
        <w:t xml:space="preserve"> in Malebranche</w:t>
      </w:r>
      <w:r w:rsidR="00AE639A" w:rsidRPr="00FF7E18">
        <w:rPr>
          <w:rFonts w:ascii="Garamond" w:hAnsi="Garamond"/>
        </w:rPr>
        <w:t xml:space="preserve">. But what he </w:t>
      </w:r>
      <w:r w:rsidR="0084485C" w:rsidRPr="00FF7E18">
        <w:rPr>
          <w:rFonts w:ascii="Garamond" w:hAnsi="Garamond"/>
        </w:rPr>
        <w:t>does not sufficiently emphasize</w:t>
      </w:r>
      <w:r w:rsidR="00FF7E18" w:rsidRPr="00FF7E18">
        <w:rPr>
          <w:rFonts w:ascii="Garamond" w:hAnsi="Garamond"/>
        </w:rPr>
        <w:t xml:space="preserve"> </w:t>
      </w:r>
      <w:r w:rsidR="00AE639A" w:rsidRPr="00FF7E18">
        <w:rPr>
          <w:rFonts w:ascii="Garamond" w:hAnsi="Garamond"/>
        </w:rPr>
        <w:t xml:space="preserve">is the way pleasure and pain </w:t>
      </w:r>
      <w:r w:rsidR="00D442D4">
        <w:rPr>
          <w:rFonts w:ascii="Garamond" w:hAnsi="Garamond"/>
        </w:rPr>
        <w:t>serve</w:t>
      </w:r>
      <w:r w:rsidR="00AE639A" w:rsidRPr="00FF7E18">
        <w:rPr>
          <w:rFonts w:ascii="Garamond" w:hAnsi="Garamond"/>
        </w:rPr>
        <w:t xml:space="preserve"> as the enforcement mechanisms for Order</w:t>
      </w:r>
      <w:r w:rsidR="00FF7E18" w:rsidRPr="00FF7E18">
        <w:rPr>
          <w:rFonts w:ascii="Garamond" w:hAnsi="Garamond"/>
        </w:rPr>
        <w:t xml:space="preserve"> and</w:t>
      </w:r>
      <w:r w:rsidR="00D442D4">
        <w:rPr>
          <w:rFonts w:ascii="Garamond" w:hAnsi="Garamond"/>
        </w:rPr>
        <w:t xml:space="preserve"> </w:t>
      </w:r>
      <w:r w:rsidR="00D442D4">
        <w:rPr>
          <w:rFonts w:ascii="Garamond" w:hAnsi="Garamond"/>
          <w:i/>
          <w:iCs/>
        </w:rPr>
        <w:t xml:space="preserve">thereby </w:t>
      </w:r>
      <w:r w:rsidR="00D442D4">
        <w:rPr>
          <w:rFonts w:ascii="Garamond" w:hAnsi="Garamond"/>
        </w:rPr>
        <w:t xml:space="preserve">imbue it with the force of law. </w:t>
      </w:r>
    </w:p>
  </w:footnote>
  <w:footnote w:id="28">
    <w:p w14:paraId="773E426D" w14:textId="5332976D" w:rsidR="00010D5E" w:rsidRPr="00B733C6" w:rsidRDefault="00010D5E" w:rsidP="00010D5E">
      <w:pPr>
        <w:pStyle w:val="FootnoteText"/>
        <w:rPr>
          <w:rFonts w:ascii="Garamond" w:hAnsi="Garamond"/>
        </w:rPr>
      </w:pPr>
      <w:r w:rsidRPr="00B733C6">
        <w:rPr>
          <w:rStyle w:val="FootnoteReference"/>
          <w:rFonts w:ascii="Garamond" w:hAnsi="Garamond"/>
        </w:rPr>
        <w:footnoteRef/>
      </w:r>
      <w:r w:rsidRPr="00B733C6">
        <w:rPr>
          <w:rFonts w:ascii="Garamond" w:hAnsi="Garamond"/>
        </w:rPr>
        <w:t xml:space="preserve"> </w:t>
      </w:r>
      <w:r w:rsidR="006742FC" w:rsidRPr="00B733C6">
        <w:rPr>
          <w:rFonts w:ascii="Garamond" w:hAnsi="Garamond"/>
        </w:rPr>
        <w:t xml:space="preserve">See </w:t>
      </w:r>
      <w:r w:rsidR="008651AD" w:rsidRPr="00B733C6">
        <w:rPr>
          <w:rFonts w:ascii="Garamond" w:hAnsi="Garamond"/>
        </w:rPr>
        <w:t>Rodis-Lewis (1963, 17</w:t>
      </w:r>
      <w:r w:rsidR="00AD7655">
        <w:rPr>
          <w:rFonts w:ascii="Garamond" w:hAnsi="Garamond"/>
        </w:rPr>
        <w:t>4</w:t>
      </w:r>
      <w:r w:rsidR="006742FC" w:rsidRPr="00B733C6">
        <w:rPr>
          <w:rFonts w:ascii="Garamond" w:hAnsi="Garamond"/>
        </w:rPr>
        <w:t>)</w:t>
      </w:r>
      <w:r w:rsidR="00E23D1F" w:rsidRPr="00B733C6">
        <w:rPr>
          <w:rFonts w:ascii="Garamond" w:hAnsi="Garamond"/>
        </w:rPr>
        <w:t xml:space="preserve"> </w:t>
      </w:r>
      <w:r w:rsidR="006742FC" w:rsidRPr="00B733C6">
        <w:rPr>
          <w:rFonts w:ascii="Garamond" w:hAnsi="Garamond"/>
        </w:rPr>
        <w:t xml:space="preserve">and Simmons (2012, 3). </w:t>
      </w:r>
      <w:r w:rsidR="00AF5BE1">
        <w:rPr>
          <w:rFonts w:ascii="Garamond" w:hAnsi="Garamond"/>
        </w:rPr>
        <w:t>Though s</w:t>
      </w:r>
      <w:r w:rsidR="00FF7E18" w:rsidRPr="00B733C6">
        <w:rPr>
          <w:rFonts w:ascii="Garamond" w:hAnsi="Garamond"/>
        </w:rPr>
        <w:t>ee</w:t>
      </w:r>
      <w:r w:rsidR="00B8547D" w:rsidRPr="00B733C6">
        <w:rPr>
          <w:rFonts w:ascii="Garamond" w:hAnsi="Garamond"/>
        </w:rPr>
        <w:t xml:space="preserve"> Hennig (</w:t>
      </w:r>
      <w:r w:rsidR="00E23D1F" w:rsidRPr="00B733C6">
        <w:rPr>
          <w:rFonts w:ascii="Garamond" w:hAnsi="Garamond"/>
        </w:rPr>
        <w:t xml:space="preserve">2007) for dissent. </w:t>
      </w:r>
    </w:p>
  </w:footnote>
  <w:footnote w:id="29">
    <w:p w14:paraId="357E407E" w14:textId="0D4B3BF8" w:rsidR="00195C2C" w:rsidRPr="00A168A3" w:rsidRDefault="00195C2C">
      <w:pPr>
        <w:pStyle w:val="FootnoteText"/>
        <w:rPr>
          <w:rFonts w:ascii="Garamond" w:hAnsi="Garamond"/>
        </w:rPr>
      </w:pPr>
      <w:r w:rsidRPr="00A168A3">
        <w:rPr>
          <w:rStyle w:val="FootnoteReference"/>
          <w:rFonts w:ascii="Garamond" w:hAnsi="Garamond"/>
        </w:rPr>
        <w:footnoteRef/>
      </w:r>
      <w:r w:rsidRPr="00A168A3">
        <w:rPr>
          <w:rFonts w:ascii="Garamond" w:hAnsi="Garamond"/>
        </w:rPr>
        <w:t xml:space="preserve"> In the </w:t>
      </w:r>
      <w:r w:rsidRPr="00A168A3">
        <w:rPr>
          <w:rFonts w:ascii="Garamond" w:hAnsi="Garamond"/>
          <w:i/>
          <w:iCs/>
        </w:rPr>
        <w:t>Search</w:t>
      </w:r>
      <w:r w:rsidRPr="00A168A3">
        <w:rPr>
          <w:rFonts w:ascii="Garamond" w:hAnsi="Garamond"/>
        </w:rPr>
        <w:t>, Malebranche (in)famously enumerates seven-stages of the passions. But it is a mistake</w:t>
      </w:r>
      <w:r w:rsidR="001F7B79">
        <w:rPr>
          <w:rFonts w:ascii="Garamond" w:hAnsi="Garamond"/>
        </w:rPr>
        <w:t xml:space="preserve"> </w:t>
      </w:r>
      <w:r w:rsidRPr="00A168A3">
        <w:rPr>
          <w:rFonts w:ascii="Garamond" w:hAnsi="Garamond"/>
        </w:rPr>
        <w:t>to get too hung up on the exact number</w:t>
      </w:r>
      <w:r w:rsidR="001F7B79">
        <w:rPr>
          <w:rFonts w:ascii="Garamond" w:hAnsi="Garamond"/>
        </w:rPr>
        <w:t xml:space="preserve"> of stages</w:t>
      </w:r>
      <w:r w:rsidRPr="00A168A3">
        <w:rPr>
          <w:rFonts w:ascii="Garamond" w:hAnsi="Garamond"/>
        </w:rPr>
        <w:t>, as Malebranche is clear that different passions can include different numbers of stages</w:t>
      </w:r>
      <w:r w:rsidR="001F7B79">
        <w:rPr>
          <w:rFonts w:ascii="Garamond" w:hAnsi="Garamond"/>
        </w:rPr>
        <w:t>, especially as they unfold over time</w:t>
      </w:r>
      <w:r w:rsidRPr="00A168A3">
        <w:rPr>
          <w:rFonts w:ascii="Garamond" w:hAnsi="Garamond"/>
        </w:rPr>
        <w:t xml:space="preserve">. See </w:t>
      </w:r>
      <w:r w:rsidR="00A168A3" w:rsidRPr="00A168A3">
        <w:rPr>
          <w:rFonts w:ascii="Garamond" w:hAnsi="Garamond"/>
        </w:rPr>
        <w:t>Chamberlain (2025</w:t>
      </w:r>
      <w:r w:rsidR="002E1FF8">
        <w:rPr>
          <w:rFonts w:ascii="Garamond" w:hAnsi="Garamond"/>
        </w:rPr>
        <w:t>a</w:t>
      </w:r>
      <w:r w:rsidR="00A168A3" w:rsidRPr="00A168A3">
        <w:rPr>
          <w:rFonts w:ascii="Garamond" w:hAnsi="Garamond"/>
        </w:rPr>
        <w:t xml:space="preserve">) for more discussion. </w:t>
      </w:r>
      <w:r w:rsidRPr="00A168A3">
        <w:rPr>
          <w:rFonts w:ascii="Garamond" w:hAnsi="Garamond"/>
        </w:rPr>
        <w:t xml:space="preserve"> </w:t>
      </w:r>
    </w:p>
  </w:footnote>
  <w:footnote w:id="30">
    <w:p w14:paraId="1A89094D" w14:textId="5C8A0368" w:rsidR="003C1FE4" w:rsidRPr="003159B3" w:rsidRDefault="003C1FE4">
      <w:pPr>
        <w:pStyle w:val="FootnoteText"/>
        <w:rPr>
          <w:rFonts w:ascii="Garamond" w:hAnsi="Garamond"/>
        </w:rPr>
      </w:pPr>
      <w:r w:rsidRPr="003159B3">
        <w:rPr>
          <w:rStyle w:val="FootnoteReference"/>
          <w:rFonts w:ascii="Garamond" w:hAnsi="Garamond"/>
        </w:rPr>
        <w:footnoteRef/>
      </w:r>
      <w:r w:rsidRPr="003159B3">
        <w:rPr>
          <w:rFonts w:ascii="Garamond" w:hAnsi="Garamond"/>
        </w:rPr>
        <w:t xml:space="preserve"> Admittedly, Malebranche sometimes gives the impression that the passions </w:t>
      </w:r>
      <w:r w:rsidR="00382D13" w:rsidRPr="003159B3">
        <w:rPr>
          <w:rFonts w:ascii="Garamond" w:hAnsi="Garamond"/>
        </w:rPr>
        <w:t xml:space="preserve">always culminate with feelings of delight </w:t>
      </w:r>
      <w:r w:rsidR="003159B3" w:rsidRPr="003159B3">
        <w:rPr>
          <w:rFonts w:ascii="Garamond" w:hAnsi="Garamond"/>
        </w:rPr>
        <w:t>(</w:t>
      </w:r>
      <w:r w:rsidR="00382D13" w:rsidRPr="003159B3">
        <w:rPr>
          <w:rFonts w:ascii="Garamond" w:hAnsi="Garamond" w:cs="Garamond"/>
          <w:i/>
          <w:iCs/>
          <w:color w:val="000000"/>
        </w:rPr>
        <w:t xml:space="preserve">Search </w:t>
      </w:r>
      <w:r w:rsidR="00382D13" w:rsidRPr="003159B3">
        <w:rPr>
          <w:rFonts w:ascii="Garamond" w:hAnsi="Garamond" w:cs="Garamond"/>
          <w:color w:val="000000"/>
        </w:rPr>
        <w:t>V.3, OC.ii.145/LO 349)</w:t>
      </w:r>
      <w:r w:rsidR="003159B3" w:rsidRPr="003159B3">
        <w:rPr>
          <w:rFonts w:ascii="Garamond" w:hAnsi="Garamond" w:cs="Garamond"/>
          <w:color w:val="000000"/>
        </w:rPr>
        <w:t xml:space="preserve">. </w:t>
      </w:r>
      <w:r w:rsidR="003159B3" w:rsidRPr="003159B3">
        <w:rPr>
          <w:rFonts w:ascii="Garamond" w:hAnsi="Garamond"/>
        </w:rPr>
        <w:t>But this is because he thinks we (almost) always consent to our passions</w:t>
      </w:r>
      <w:r w:rsidR="003159B3" w:rsidRPr="003159B3">
        <w:rPr>
          <w:rFonts w:ascii="Garamond" w:hAnsi="Garamond"/>
        </w:rPr>
        <w:t>.</w:t>
      </w:r>
    </w:p>
  </w:footnote>
  <w:footnote w:id="31">
    <w:p w14:paraId="5538EC11" w14:textId="4522514E" w:rsidR="002E68F2" w:rsidRPr="002259EF" w:rsidRDefault="002E68F2">
      <w:pPr>
        <w:pStyle w:val="FootnoteText"/>
        <w:rPr>
          <w:rFonts w:ascii="Garamond" w:hAnsi="Garamond"/>
        </w:rPr>
      </w:pPr>
      <w:r w:rsidRPr="002259EF">
        <w:rPr>
          <w:rStyle w:val="FootnoteReference"/>
          <w:rFonts w:ascii="Garamond" w:hAnsi="Garamond"/>
        </w:rPr>
        <w:footnoteRef/>
      </w:r>
      <w:r w:rsidRPr="002259EF">
        <w:rPr>
          <w:rFonts w:ascii="Garamond" w:hAnsi="Garamond"/>
        </w:rPr>
        <w:t xml:space="preserve"> Malebranche frequently connects the mind’s dependence on the body with St. Paul’s </w:t>
      </w:r>
      <w:r w:rsidR="001C4320" w:rsidRPr="002259EF">
        <w:rPr>
          <w:rFonts w:ascii="Garamond" w:hAnsi="Garamond"/>
        </w:rPr>
        <w:t>description</w:t>
      </w:r>
      <w:r w:rsidR="00E41142" w:rsidRPr="002259EF">
        <w:rPr>
          <w:rFonts w:ascii="Garamond" w:hAnsi="Garamond"/>
        </w:rPr>
        <w:t xml:space="preserve"> </w:t>
      </w:r>
      <w:r w:rsidR="00A57DCD">
        <w:rPr>
          <w:rFonts w:ascii="Garamond" w:hAnsi="Garamond"/>
        </w:rPr>
        <w:t xml:space="preserve">in Romans 7:23-25 </w:t>
      </w:r>
      <w:r w:rsidR="001C4320" w:rsidRPr="002259EF">
        <w:rPr>
          <w:rFonts w:ascii="Garamond" w:hAnsi="Garamond"/>
        </w:rPr>
        <w:t>of a conflict between</w:t>
      </w:r>
      <w:r w:rsidR="00B944EA" w:rsidRPr="002259EF">
        <w:rPr>
          <w:rFonts w:ascii="Garamond" w:hAnsi="Garamond"/>
        </w:rPr>
        <w:t xml:space="preserve"> a law of the bo</w:t>
      </w:r>
      <w:r w:rsidR="00283074" w:rsidRPr="002259EF">
        <w:rPr>
          <w:rFonts w:ascii="Garamond" w:hAnsi="Garamond"/>
        </w:rPr>
        <w:t xml:space="preserve">dy and a law of the mind. </w:t>
      </w:r>
      <w:r w:rsidR="0068692C" w:rsidRPr="002259EF">
        <w:rPr>
          <w:rFonts w:ascii="Garamond" w:hAnsi="Garamond"/>
        </w:rPr>
        <w:t xml:space="preserve">The </w:t>
      </w:r>
      <w:r w:rsidR="00E41142" w:rsidRPr="002259EF">
        <w:rPr>
          <w:rFonts w:ascii="Garamond" w:hAnsi="Garamond"/>
        </w:rPr>
        <w:t xml:space="preserve">dynamics of our mental lives described in this paper are meant to capture Malebranche’s account of the moral psychological content of this passage from scripture. See, for example, </w:t>
      </w:r>
      <w:r w:rsidR="004818FA" w:rsidRPr="002259EF">
        <w:rPr>
          <w:rFonts w:ascii="Garamond" w:hAnsi="Garamond"/>
          <w:i/>
          <w:iCs/>
        </w:rPr>
        <w:t>Search</w:t>
      </w:r>
      <w:r w:rsidR="004818FA" w:rsidRPr="002259EF">
        <w:rPr>
          <w:rFonts w:ascii="Garamond" w:hAnsi="Garamond"/>
        </w:rPr>
        <w:t xml:space="preserve">, </w:t>
      </w:r>
      <w:r w:rsidR="004818FA" w:rsidRPr="002259EF">
        <w:rPr>
          <w:rFonts w:ascii="Garamond" w:hAnsi="Garamond"/>
          <w:i/>
          <w:iCs/>
        </w:rPr>
        <w:t>Conclusion of the First Three Books</w:t>
      </w:r>
      <w:r w:rsidR="004818FA" w:rsidRPr="002259EF">
        <w:rPr>
          <w:rFonts w:ascii="Garamond" w:hAnsi="Garamond"/>
        </w:rPr>
        <w:t xml:space="preserve">, OC.i.490/LO </w:t>
      </w:r>
      <w:r w:rsidR="002259EF" w:rsidRPr="002259EF">
        <w:rPr>
          <w:rFonts w:ascii="Garamond" w:hAnsi="Garamond"/>
        </w:rPr>
        <w:t>262</w:t>
      </w:r>
      <w:r w:rsidR="002259EF" w:rsidRPr="002259EF">
        <w:rPr>
          <w:rFonts w:ascii="Garamond" w:hAnsi="Garamond"/>
        </w:rPr>
        <w:t xml:space="preserve">; </w:t>
      </w:r>
      <w:r w:rsidR="00AB6AC8" w:rsidRPr="002259EF">
        <w:rPr>
          <w:rFonts w:ascii="Garamond" w:hAnsi="Garamond"/>
          <w:i/>
          <w:iCs/>
        </w:rPr>
        <w:t xml:space="preserve">Seach </w:t>
      </w:r>
      <w:r w:rsidR="00AB6AC8" w:rsidRPr="002259EF">
        <w:rPr>
          <w:rFonts w:ascii="Garamond" w:hAnsi="Garamond"/>
        </w:rPr>
        <w:t>V.2, OC.ii.</w:t>
      </w:r>
      <w:r w:rsidR="004B15E6">
        <w:rPr>
          <w:rFonts w:ascii="Garamond" w:hAnsi="Garamond"/>
        </w:rPr>
        <w:t>134</w:t>
      </w:r>
      <w:r w:rsidR="00AB6AC8" w:rsidRPr="002259EF">
        <w:rPr>
          <w:rFonts w:ascii="Garamond" w:hAnsi="Garamond"/>
        </w:rPr>
        <w:t>/LO 342</w:t>
      </w:r>
      <w:r w:rsidR="00AB6AC8" w:rsidRPr="002259EF">
        <w:rPr>
          <w:rFonts w:ascii="Garamond" w:hAnsi="Garamond"/>
        </w:rPr>
        <w:t>;</w:t>
      </w:r>
      <w:r w:rsidR="007400EF" w:rsidRPr="002259EF">
        <w:rPr>
          <w:rFonts w:ascii="Garamond" w:hAnsi="Garamond"/>
        </w:rPr>
        <w:t xml:space="preserve"> </w:t>
      </w:r>
      <w:r w:rsidR="002259EF" w:rsidRPr="002259EF">
        <w:rPr>
          <w:rFonts w:ascii="Garamond" w:hAnsi="Garamond"/>
        </w:rPr>
        <w:t xml:space="preserve">and </w:t>
      </w:r>
      <w:r w:rsidR="007400EF" w:rsidRPr="002259EF">
        <w:rPr>
          <w:rFonts w:ascii="Garamond" w:hAnsi="Garamond"/>
          <w:i/>
          <w:iCs/>
        </w:rPr>
        <w:t xml:space="preserve">Christian Conversations </w:t>
      </w:r>
      <w:r w:rsidR="007400EF" w:rsidRPr="002259EF">
        <w:rPr>
          <w:rFonts w:ascii="Garamond" w:hAnsi="Garamond"/>
        </w:rPr>
        <w:t>V, OC.iv.111</w:t>
      </w:r>
      <w:r w:rsidR="002259EF" w:rsidRPr="002259EF">
        <w:rPr>
          <w:rFonts w:ascii="Garamond" w:hAnsi="Garamond"/>
        </w:rPr>
        <w:t>.</w:t>
      </w:r>
    </w:p>
  </w:footnote>
  <w:footnote w:id="32">
    <w:p w14:paraId="5A3F088C" w14:textId="4B747586" w:rsidR="00A37329" w:rsidRPr="004B15E6" w:rsidRDefault="00A37329">
      <w:pPr>
        <w:pStyle w:val="FootnoteText"/>
        <w:rPr>
          <w:rFonts w:ascii="Garamond" w:hAnsi="Garamond"/>
        </w:rPr>
      </w:pPr>
      <w:r w:rsidRPr="004B15E6">
        <w:rPr>
          <w:rStyle w:val="FootnoteReference"/>
          <w:rFonts w:ascii="Garamond" w:hAnsi="Garamond"/>
        </w:rPr>
        <w:footnoteRef/>
      </w:r>
      <w:r w:rsidRPr="004B15E6">
        <w:rPr>
          <w:rFonts w:ascii="Garamond" w:hAnsi="Garamond"/>
        </w:rPr>
        <w:t xml:space="preserve"> For helpful feedback and discussion, I am grateful to </w:t>
      </w:r>
      <w:r w:rsidR="00153FF4" w:rsidRPr="004B15E6">
        <w:rPr>
          <w:rFonts w:ascii="Garamond" w:hAnsi="Garamond"/>
        </w:rPr>
        <w:t xml:space="preserve">the audience at the Harvard History of Philosophy Workshop. I would especially like to thank Alison Simmons, Selim Berker, Tom Stern, and Lucy O’Brien for </w:t>
      </w:r>
      <w:r w:rsidR="001D5815" w:rsidRPr="004B15E6">
        <w:rPr>
          <w:rFonts w:ascii="Garamond" w:hAnsi="Garamond"/>
        </w:rPr>
        <w:t xml:space="preserve">their insightful questions and comments.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FFB"/>
    <w:multiLevelType w:val="hybridMultilevel"/>
    <w:tmpl w:val="3132D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0543B"/>
    <w:multiLevelType w:val="hybridMultilevel"/>
    <w:tmpl w:val="65B0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D5922"/>
    <w:multiLevelType w:val="hybridMultilevel"/>
    <w:tmpl w:val="AA646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81D8E"/>
    <w:multiLevelType w:val="hybridMultilevel"/>
    <w:tmpl w:val="8A0216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766BB"/>
    <w:multiLevelType w:val="hybridMultilevel"/>
    <w:tmpl w:val="F52EAB46"/>
    <w:lvl w:ilvl="0" w:tplc="7312E55E">
      <w:start w:val="1"/>
      <w:numFmt w:val="decimal"/>
      <w:lvlText w:val="%1."/>
      <w:lvlJc w:val="left"/>
      <w:pPr>
        <w:ind w:left="720" w:hanging="360"/>
      </w:pPr>
      <w:rPr>
        <w:rFonts w:cs="Garamond" w:hint="default"/>
        <w:color w:val="01010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B611A"/>
    <w:multiLevelType w:val="hybridMultilevel"/>
    <w:tmpl w:val="52784A7E"/>
    <w:lvl w:ilvl="0" w:tplc="F24E2A24">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621FA"/>
    <w:multiLevelType w:val="hybridMultilevel"/>
    <w:tmpl w:val="F9C82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16B2"/>
    <w:multiLevelType w:val="hybridMultilevel"/>
    <w:tmpl w:val="B3A2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C0D08"/>
    <w:multiLevelType w:val="hybridMultilevel"/>
    <w:tmpl w:val="C158DBA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86D56"/>
    <w:multiLevelType w:val="hybridMultilevel"/>
    <w:tmpl w:val="B7C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C2B13"/>
    <w:multiLevelType w:val="hybridMultilevel"/>
    <w:tmpl w:val="6832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640F"/>
    <w:multiLevelType w:val="hybridMultilevel"/>
    <w:tmpl w:val="B534F8E2"/>
    <w:lvl w:ilvl="0" w:tplc="F24E2A24">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663F9"/>
    <w:multiLevelType w:val="hybridMultilevel"/>
    <w:tmpl w:val="4A6C8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662F1"/>
    <w:multiLevelType w:val="hybridMultilevel"/>
    <w:tmpl w:val="17C8A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F3333"/>
    <w:multiLevelType w:val="hybridMultilevel"/>
    <w:tmpl w:val="D8B67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C44B7"/>
    <w:multiLevelType w:val="hybridMultilevel"/>
    <w:tmpl w:val="B74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92EF2"/>
    <w:multiLevelType w:val="hybridMultilevel"/>
    <w:tmpl w:val="860A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A2EC8"/>
    <w:multiLevelType w:val="hybridMultilevel"/>
    <w:tmpl w:val="EDA4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D75D1"/>
    <w:multiLevelType w:val="hybridMultilevel"/>
    <w:tmpl w:val="61C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17B6C"/>
    <w:multiLevelType w:val="hybridMultilevel"/>
    <w:tmpl w:val="5CB0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11C1"/>
    <w:multiLevelType w:val="hybridMultilevel"/>
    <w:tmpl w:val="AA16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96ECD"/>
    <w:multiLevelType w:val="hybridMultilevel"/>
    <w:tmpl w:val="0EE8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31ED4"/>
    <w:multiLevelType w:val="hybridMultilevel"/>
    <w:tmpl w:val="77EA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45EFB"/>
    <w:multiLevelType w:val="hybridMultilevel"/>
    <w:tmpl w:val="7FAE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4124D"/>
    <w:multiLevelType w:val="hybridMultilevel"/>
    <w:tmpl w:val="9080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02421"/>
    <w:multiLevelType w:val="hybridMultilevel"/>
    <w:tmpl w:val="63AE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A08C1"/>
    <w:multiLevelType w:val="hybridMultilevel"/>
    <w:tmpl w:val="D7149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157BD"/>
    <w:multiLevelType w:val="hybridMultilevel"/>
    <w:tmpl w:val="7018A19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15:restartNumberingAfterBreak="0">
    <w:nsid w:val="4746118B"/>
    <w:multiLevelType w:val="hybridMultilevel"/>
    <w:tmpl w:val="7CC2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D3385"/>
    <w:multiLevelType w:val="hybridMultilevel"/>
    <w:tmpl w:val="72CA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521A06"/>
    <w:multiLevelType w:val="hybridMultilevel"/>
    <w:tmpl w:val="0622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4877"/>
    <w:multiLevelType w:val="hybridMultilevel"/>
    <w:tmpl w:val="0150C8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370F2"/>
    <w:multiLevelType w:val="hybridMultilevel"/>
    <w:tmpl w:val="0ACED14C"/>
    <w:lvl w:ilvl="0" w:tplc="257EA01E">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090C06"/>
    <w:multiLevelType w:val="hybridMultilevel"/>
    <w:tmpl w:val="F3E2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34B93"/>
    <w:multiLevelType w:val="hybridMultilevel"/>
    <w:tmpl w:val="AA64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D7020"/>
    <w:multiLevelType w:val="hybridMultilevel"/>
    <w:tmpl w:val="01661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81538"/>
    <w:multiLevelType w:val="hybridMultilevel"/>
    <w:tmpl w:val="51E6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F76F0"/>
    <w:multiLevelType w:val="hybridMultilevel"/>
    <w:tmpl w:val="4A7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B866A2"/>
    <w:multiLevelType w:val="hybridMultilevel"/>
    <w:tmpl w:val="460E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D769B"/>
    <w:multiLevelType w:val="hybridMultilevel"/>
    <w:tmpl w:val="D7149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6E119E"/>
    <w:multiLevelType w:val="hybridMultilevel"/>
    <w:tmpl w:val="AA646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6C1F38"/>
    <w:multiLevelType w:val="hybridMultilevel"/>
    <w:tmpl w:val="C4EA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936A27"/>
    <w:multiLevelType w:val="hybridMultilevel"/>
    <w:tmpl w:val="5C76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451E3"/>
    <w:multiLevelType w:val="hybridMultilevel"/>
    <w:tmpl w:val="7F78980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83550D"/>
    <w:multiLevelType w:val="hybridMultilevel"/>
    <w:tmpl w:val="0A584A1E"/>
    <w:lvl w:ilvl="0" w:tplc="FF2E10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DD6F24"/>
    <w:multiLevelType w:val="hybridMultilevel"/>
    <w:tmpl w:val="21B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5D0497"/>
    <w:multiLevelType w:val="hybridMultilevel"/>
    <w:tmpl w:val="8F9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734C4C"/>
    <w:multiLevelType w:val="hybridMultilevel"/>
    <w:tmpl w:val="89E46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C0FB4"/>
    <w:multiLevelType w:val="hybridMultilevel"/>
    <w:tmpl w:val="262A5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7364C2"/>
    <w:multiLevelType w:val="hybridMultilevel"/>
    <w:tmpl w:val="466A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475248">
    <w:abstractNumId w:val="3"/>
  </w:num>
  <w:num w:numId="2" w16cid:durableId="1821726272">
    <w:abstractNumId w:val="13"/>
  </w:num>
  <w:num w:numId="3" w16cid:durableId="157305042">
    <w:abstractNumId w:val="43"/>
  </w:num>
  <w:num w:numId="4" w16cid:durableId="122619477">
    <w:abstractNumId w:val="14"/>
  </w:num>
  <w:num w:numId="5" w16cid:durableId="257103463">
    <w:abstractNumId w:val="7"/>
  </w:num>
  <w:num w:numId="6" w16cid:durableId="1713840469">
    <w:abstractNumId w:val="45"/>
  </w:num>
  <w:num w:numId="7" w16cid:durableId="899708824">
    <w:abstractNumId w:val="32"/>
  </w:num>
  <w:num w:numId="8" w16cid:durableId="73749546">
    <w:abstractNumId w:val="12"/>
  </w:num>
  <w:num w:numId="9" w16cid:durableId="1589851438">
    <w:abstractNumId w:val="36"/>
  </w:num>
  <w:num w:numId="10" w16cid:durableId="1490974163">
    <w:abstractNumId w:val="39"/>
  </w:num>
  <w:num w:numId="11" w16cid:durableId="410739497">
    <w:abstractNumId w:val="47"/>
  </w:num>
  <w:num w:numId="12" w16cid:durableId="454832376">
    <w:abstractNumId w:val="41"/>
  </w:num>
  <w:num w:numId="13" w16cid:durableId="282618344">
    <w:abstractNumId w:val="16"/>
  </w:num>
  <w:num w:numId="14" w16cid:durableId="1477800130">
    <w:abstractNumId w:val="5"/>
  </w:num>
  <w:num w:numId="15" w16cid:durableId="1044330619">
    <w:abstractNumId w:val="1"/>
  </w:num>
  <w:num w:numId="16" w16cid:durableId="1551258663">
    <w:abstractNumId w:val="11"/>
  </w:num>
  <w:num w:numId="17" w16cid:durableId="337342866">
    <w:abstractNumId w:val="17"/>
  </w:num>
  <w:num w:numId="18" w16cid:durableId="1267810344">
    <w:abstractNumId w:val="6"/>
  </w:num>
  <w:num w:numId="19" w16cid:durableId="980501183">
    <w:abstractNumId w:val="38"/>
  </w:num>
  <w:num w:numId="20" w16cid:durableId="724841564">
    <w:abstractNumId w:val="35"/>
  </w:num>
  <w:num w:numId="21" w16cid:durableId="1323268938">
    <w:abstractNumId w:val="9"/>
  </w:num>
  <w:num w:numId="22" w16cid:durableId="984627178">
    <w:abstractNumId w:val="28"/>
  </w:num>
  <w:num w:numId="23" w16cid:durableId="197279368">
    <w:abstractNumId w:val="23"/>
  </w:num>
  <w:num w:numId="24" w16cid:durableId="1661541598">
    <w:abstractNumId w:val="8"/>
  </w:num>
  <w:num w:numId="25" w16cid:durableId="286592458">
    <w:abstractNumId w:val="18"/>
  </w:num>
  <w:num w:numId="26" w16cid:durableId="790634510">
    <w:abstractNumId w:val="44"/>
  </w:num>
  <w:num w:numId="27" w16cid:durableId="557934006">
    <w:abstractNumId w:val="24"/>
  </w:num>
  <w:num w:numId="28" w16cid:durableId="1621456234">
    <w:abstractNumId w:val="27"/>
  </w:num>
  <w:num w:numId="29" w16cid:durableId="385566965">
    <w:abstractNumId w:val="10"/>
  </w:num>
  <w:num w:numId="30" w16cid:durableId="1138380423">
    <w:abstractNumId w:val="42"/>
  </w:num>
  <w:num w:numId="31" w16cid:durableId="165092897">
    <w:abstractNumId w:val="48"/>
  </w:num>
  <w:num w:numId="32" w16cid:durableId="721712043">
    <w:abstractNumId w:val="19"/>
  </w:num>
  <w:num w:numId="33" w16cid:durableId="736319733">
    <w:abstractNumId w:val="0"/>
  </w:num>
  <w:num w:numId="34" w16cid:durableId="305666339">
    <w:abstractNumId w:val="26"/>
  </w:num>
  <w:num w:numId="35" w16cid:durableId="362946987">
    <w:abstractNumId w:val="29"/>
  </w:num>
  <w:num w:numId="36" w16cid:durableId="332681573">
    <w:abstractNumId w:val="34"/>
  </w:num>
  <w:num w:numId="37" w16cid:durableId="1996958131">
    <w:abstractNumId w:val="37"/>
  </w:num>
  <w:num w:numId="38" w16cid:durableId="690185504">
    <w:abstractNumId w:val="2"/>
  </w:num>
  <w:num w:numId="39" w16cid:durableId="346905784">
    <w:abstractNumId w:val="40"/>
  </w:num>
  <w:num w:numId="40" w16cid:durableId="275798920">
    <w:abstractNumId w:val="4"/>
  </w:num>
  <w:num w:numId="41" w16cid:durableId="405033458">
    <w:abstractNumId w:val="31"/>
  </w:num>
  <w:num w:numId="42" w16cid:durableId="417024900">
    <w:abstractNumId w:val="25"/>
  </w:num>
  <w:num w:numId="43" w16cid:durableId="1654527081">
    <w:abstractNumId w:val="22"/>
  </w:num>
  <w:num w:numId="44" w16cid:durableId="93596753">
    <w:abstractNumId w:val="30"/>
  </w:num>
  <w:num w:numId="45" w16cid:durableId="483157496">
    <w:abstractNumId w:val="15"/>
  </w:num>
  <w:num w:numId="46" w16cid:durableId="1994866577">
    <w:abstractNumId w:val="46"/>
  </w:num>
  <w:num w:numId="47" w16cid:durableId="1382440961">
    <w:abstractNumId w:val="33"/>
  </w:num>
  <w:num w:numId="48" w16cid:durableId="502428680">
    <w:abstractNumId w:val="21"/>
  </w:num>
  <w:num w:numId="49" w16cid:durableId="2089301883">
    <w:abstractNumId w:val="20"/>
  </w:num>
  <w:num w:numId="50" w16cid:durableId="14822376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E0"/>
    <w:rsid w:val="000003F6"/>
    <w:rsid w:val="000004FD"/>
    <w:rsid w:val="0000095A"/>
    <w:rsid w:val="00001314"/>
    <w:rsid w:val="00001598"/>
    <w:rsid w:val="00001D5C"/>
    <w:rsid w:val="0000340A"/>
    <w:rsid w:val="0000348B"/>
    <w:rsid w:val="00003C84"/>
    <w:rsid w:val="00004DB1"/>
    <w:rsid w:val="000065FA"/>
    <w:rsid w:val="0000701B"/>
    <w:rsid w:val="00007ADC"/>
    <w:rsid w:val="00007B06"/>
    <w:rsid w:val="00007C01"/>
    <w:rsid w:val="00007DCA"/>
    <w:rsid w:val="00010BED"/>
    <w:rsid w:val="00010D5E"/>
    <w:rsid w:val="00011503"/>
    <w:rsid w:val="000127F0"/>
    <w:rsid w:val="00012843"/>
    <w:rsid w:val="00012854"/>
    <w:rsid w:val="00012961"/>
    <w:rsid w:val="00012BA0"/>
    <w:rsid w:val="0001333B"/>
    <w:rsid w:val="00013E70"/>
    <w:rsid w:val="00014AC5"/>
    <w:rsid w:val="00014E9D"/>
    <w:rsid w:val="000154B5"/>
    <w:rsid w:val="000160B0"/>
    <w:rsid w:val="000171F3"/>
    <w:rsid w:val="0001773B"/>
    <w:rsid w:val="00021EA1"/>
    <w:rsid w:val="00023527"/>
    <w:rsid w:val="00023CCC"/>
    <w:rsid w:val="00023EC1"/>
    <w:rsid w:val="00024797"/>
    <w:rsid w:val="00024988"/>
    <w:rsid w:val="00024C78"/>
    <w:rsid w:val="00024CF9"/>
    <w:rsid w:val="00025076"/>
    <w:rsid w:val="0002526E"/>
    <w:rsid w:val="000260D2"/>
    <w:rsid w:val="000265AA"/>
    <w:rsid w:val="00026A59"/>
    <w:rsid w:val="00031012"/>
    <w:rsid w:val="0003110C"/>
    <w:rsid w:val="00031607"/>
    <w:rsid w:val="00032038"/>
    <w:rsid w:val="00032179"/>
    <w:rsid w:val="00032344"/>
    <w:rsid w:val="000327AC"/>
    <w:rsid w:val="000334FD"/>
    <w:rsid w:val="0003386C"/>
    <w:rsid w:val="00034849"/>
    <w:rsid w:val="00034F3F"/>
    <w:rsid w:val="0003529F"/>
    <w:rsid w:val="000355CB"/>
    <w:rsid w:val="000359FC"/>
    <w:rsid w:val="00036A17"/>
    <w:rsid w:val="00036E6F"/>
    <w:rsid w:val="00040635"/>
    <w:rsid w:val="0004080B"/>
    <w:rsid w:val="00040AE2"/>
    <w:rsid w:val="00040DF1"/>
    <w:rsid w:val="00041963"/>
    <w:rsid w:val="00041E31"/>
    <w:rsid w:val="00042F8F"/>
    <w:rsid w:val="00043652"/>
    <w:rsid w:val="00043C47"/>
    <w:rsid w:val="00044195"/>
    <w:rsid w:val="000441A4"/>
    <w:rsid w:val="000447A0"/>
    <w:rsid w:val="00044A32"/>
    <w:rsid w:val="00044E57"/>
    <w:rsid w:val="00044ECE"/>
    <w:rsid w:val="00046FDB"/>
    <w:rsid w:val="0004782C"/>
    <w:rsid w:val="0004799F"/>
    <w:rsid w:val="00047D43"/>
    <w:rsid w:val="00047F0B"/>
    <w:rsid w:val="000500C7"/>
    <w:rsid w:val="00050832"/>
    <w:rsid w:val="00051381"/>
    <w:rsid w:val="00051F2B"/>
    <w:rsid w:val="000528F2"/>
    <w:rsid w:val="000541E9"/>
    <w:rsid w:val="00054CBA"/>
    <w:rsid w:val="00054F7B"/>
    <w:rsid w:val="000552DF"/>
    <w:rsid w:val="00055903"/>
    <w:rsid w:val="00055B4C"/>
    <w:rsid w:val="000572CE"/>
    <w:rsid w:val="00057AD9"/>
    <w:rsid w:val="00062659"/>
    <w:rsid w:val="00062AC4"/>
    <w:rsid w:val="000634E2"/>
    <w:rsid w:val="00063658"/>
    <w:rsid w:val="000638A3"/>
    <w:rsid w:val="00063CB1"/>
    <w:rsid w:val="000648F7"/>
    <w:rsid w:val="00065CB6"/>
    <w:rsid w:val="00066112"/>
    <w:rsid w:val="00067995"/>
    <w:rsid w:val="0007044B"/>
    <w:rsid w:val="000709EE"/>
    <w:rsid w:val="00070CEA"/>
    <w:rsid w:val="00071128"/>
    <w:rsid w:val="0007144B"/>
    <w:rsid w:val="00071464"/>
    <w:rsid w:val="00071B2A"/>
    <w:rsid w:val="000743DA"/>
    <w:rsid w:val="00074C22"/>
    <w:rsid w:val="00074F5F"/>
    <w:rsid w:val="00076088"/>
    <w:rsid w:val="00076744"/>
    <w:rsid w:val="00076EA8"/>
    <w:rsid w:val="00077052"/>
    <w:rsid w:val="00077A5D"/>
    <w:rsid w:val="00080007"/>
    <w:rsid w:val="000818CF"/>
    <w:rsid w:val="000819FC"/>
    <w:rsid w:val="00081E01"/>
    <w:rsid w:val="00081E88"/>
    <w:rsid w:val="00082423"/>
    <w:rsid w:val="00083566"/>
    <w:rsid w:val="00083B2D"/>
    <w:rsid w:val="00083EC6"/>
    <w:rsid w:val="0008418B"/>
    <w:rsid w:val="000845D0"/>
    <w:rsid w:val="00084A2E"/>
    <w:rsid w:val="00084BBC"/>
    <w:rsid w:val="00085014"/>
    <w:rsid w:val="00085674"/>
    <w:rsid w:val="000862DD"/>
    <w:rsid w:val="00086A45"/>
    <w:rsid w:val="00087407"/>
    <w:rsid w:val="00087A9D"/>
    <w:rsid w:val="00087B66"/>
    <w:rsid w:val="000900F6"/>
    <w:rsid w:val="000911D4"/>
    <w:rsid w:val="000916C7"/>
    <w:rsid w:val="000919F6"/>
    <w:rsid w:val="000926D9"/>
    <w:rsid w:val="00092898"/>
    <w:rsid w:val="00093808"/>
    <w:rsid w:val="000938A7"/>
    <w:rsid w:val="000944A5"/>
    <w:rsid w:val="000947D2"/>
    <w:rsid w:val="00094C3A"/>
    <w:rsid w:val="00096183"/>
    <w:rsid w:val="00096509"/>
    <w:rsid w:val="0009669E"/>
    <w:rsid w:val="0009699C"/>
    <w:rsid w:val="000970AC"/>
    <w:rsid w:val="00097466"/>
    <w:rsid w:val="000978D8"/>
    <w:rsid w:val="00097A3F"/>
    <w:rsid w:val="00097D5F"/>
    <w:rsid w:val="000A0094"/>
    <w:rsid w:val="000A06A5"/>
    <w:rsid w:val="000A08F1"/>
    <w:rsid w:val="000A0E35"/>
    <w:rsid w:val="000A1100"/>
    <w:rsid w:val="000A13AB"/>
    <w:rsid w:val="000A1430"/>
    <w:rsid w:val="000A1556"/>
    <w:rsid w:val="000A22BD"/>
    <w:rsid w:val="000A2506"/>
    <w:rsid w:val="000A2534"/>
    <w:rsid w:val="000A2B6C"/>
    <w:rsid w:val="000A35F6"/>
    <w:rsid w:val="000A4FFE"/>
    <w:rsid w:val="000A5EEE"/>
    <w:rsid w:val="000A5FB2"/>
    <w:rsid w:val="000A6432"/>
    <w:rsid w:val="000A6AD3"/>
    <w:rsid w:val="000A6CBB"/>
    <w:rsid w:val="000A78C9"/>
    <w:rsid w:val="000A79AD"/>
    <w:rsid w:val="000A7ECC"/>
    <w:rsid w:val="000B03CE"/>
    <w:rsid w:val="000B05E0"/>
    <w:rsid w:val="000B090A"/>
    <w:rsid w:val="000B0F57"/>
    <w:rsid w:val="000B0F62"/>
    <w:rsid w:val="000B1F0B"/>
    <w:rsid w:val="000B20FB"/>
    <w:rsid w:val="000B23AB"/>
    <w:rsid w:val="000B2552"/>
    <w:rsid w:val="000B26E4"/>
    <w:rsid w:val="000B2992"/>
    <w:rsid w:val="000B29AD"/>
    <w:rsid w:val="000B2C99"/>
    <w:rsid w:val="000B3311"/>
    <w:rsid w:val="000B346A"/>
    <w:rsid w:val="000B3999"/>
    <w:rsid w:val="000B3A88"/>
    <w:rsid w:val="000B40C6"/>
    <w:rsid w:val="000B4AEE"/>
    <w:rsid w:val="000B554E"/>
    <w:rsid w:val="000B5882"/>
    <w:rsid w:val="000B66AA"/>
    <w:rsid w:val="000B7399"/>
    <w:rsid w:val="000B75AB"/>
    <w:rsid w:val="000B7850"/>
    <w:rsid w:val="000B79BC"/>
    <w:rsid w:val="000B7A99"/>
    <w:rsid w:val="000C0A6E"/>
    <w:rsid w:val="000C102C"/>
    <w:rsid w:val="000C18B7"/>
    <w:rsid w:val="000C1DB9"/>
    <w:rsid w:val="000C2331"/>
    <w:rsid w:val="000C3B23"/>
    <w:rsid w:val="000C3D5E"/>
    <w:rsid w:val="000C3DB5"/>
    <w:rsid w:val="000C4A6E"/>
    <w:rsid w:val="000C567D"/>
    <w:rsid w:val="000C57F6"/>
    <w:rsid w:val="000C6D57"/>
    <w:rsid w:val="000D06C6"/>
    <w:rsid w:val="000D11FF"/>
    <w:rsid w:val="000D157A"/>
    <w:rsid w:val="000D15C0"/>
    <w:rsid w:val="000D1627"/>
    <w:rsid w:val="000D1B10"/>
    <w:rsid w:val="000D28B4"/>
    <w:rsid w:val="000D3D01"/>
    <w:rsid w:val="000D3E65"/>
    <w:rsid w:val="000D496A"/>
    <w:rsid w:val="000D4AB0"/>
    <w:rsid w:val="000D512E"/>
    <w:rsid w:val="000D5237"/>
    <w:rsid w:val="000D525A"/>
    <w:rsid w:val="000D568C"/>
    <w:rsid w:val="000D6EA5"/>
    <w:rsid w:val="000D7CC2"/>
    <w:rsid w:val="000E0046"/>
    <w:rsid w:val="000E0879"/>
    <w:rsid w:val="000E0E24"/>
    <w:rsid w:val="000E148F"/>
    <w:rsid w:val="000E1A72"/>
    <w:rsid w:val="000E252D"/>
    <w:rsid w:val="000E2912"/>
    <w:rsid w:val="000E2F00"/>
    <w:rsid w:val="000E4471"/>
    <w:rsid w:val="000E5ED6"/>
    <w:rsid w:val="000E764C"/>
    <w:rsid w:val="000E7A02"/>
    <w:rsid w:val="000E7B7B"/>
    <w:rsid w:val="000F07BE"/>
    <w:rsid w:val="000F0EF8"/>
    <w:rsid w:val="000F2414"/>
    <w:rsid w:val="000F287B"/>
    <w:rsid w:val="000F2A0D"/>
    <w:rsid w:val="000F2C55"/>
    <w:rsid w:val="000F30A9"/>
    <w:rsid w:val="000F4029"/>
    <w:rsid w:val="000F41D9"/>
    <w:rsid w:val="000F4ADC"/>
    <w:rsid w:val="000F5E29"/>
    <w:rsid w:val="000F6673"/>
    <w:rsid w:val="000F6E97"/>
    <w:rsid w:val="000F78FB"/>
    <w:rsid w:val="00100B50"/>
    <w:rsid w:val="00101456"/>
    <w:rsid w:val="00101A49"/>
    <w:rsid w:val="001022FE"/>
    <w:rsid w:val="001027FD"/>
    <w:rsid w:val="00102971"/>
    <w:rsid w:val="00102FD2"/>
    <w:rsid w:val="00103334"/>
    <w:rsid w:val="00103757"/>
    <w:rsid w:val="00103FBD"/>
    <w:rsid w:val="00104514"/>
    <w:rsid w:val="0010456A"/>
    <w:rsid w:val="0010460C"/>
    <w:rsid w:val="001049D8"/>
    <w:rsid w:val="00106463"/>
    <w:rsid w:val="00106F80"/>
    <w:rsid w:val="0010720D"/>
    <w:rsid w:val="001079EB"/>
    <w:rsid w:val="001100CF"/>
    <w:rsid w:val="00110132"/>
    <w:rsid w:val="00110ADB"/>
    <w:rsid w:val="00110E22"/>
    <w:rsid w:val="001111C8"/>
    <w:rsid w:val="00111A0E"/>
    <w:rsid w:val="00111D90"/>
    <w:rsid w:val="00111F29"/>
    <w:rsid w:val="00112816"/>
    <w:rsid w:val="00112AFC"/>
    <w:rsid w:val="0011310D"/>
    <w:rsid w:val="00113200"/>
    <w:rsid w:val="00113902"/>
    <w:rsid w:val="001140EB"/>
    <w:rsid w:val="00115084"/>
    <w:rsid w:val="00115136"/>
    <w:rsid w:val="00115A66"/>
    <w:rsid w:val="00115BC8"/>
    <w:rsid w:val="00116BEC"/>
    <w:rsid w:val="00120164"/>
    <w:rsid w:val="001205BE"/>
    <w:rsid w:val="001206D8"/>
    <w:rsid w:val="00120A83"/>
    <w:rsid w:val="00120FD6"/>
    <w:rsid w:val="00121061"/>
    <w:rsid w:val="00121588"/>
    <w:rsid w:val="00121D3C"/>
    <w:rsid w:val="00122626"/>
    <w:rsid w:val="00123962"/>
    <w:rsid w:val="001241DC"/>
    <w:rsid w:val="00124264"/>
    <w:rsid w:val="00124461"/>
    <w:rsid w:val="00125017"/>
    <w:rsid w:val="001255BC"/>
    <w:rsid w:val="00125D2A"/>
    <w:rsid w:val="001260CF"/>
    <w:rsid w:val="00126463"/>
    <w:rsid w:val="00126696"/>
    <w:rsid w:val="0012697A"/>
    <w:rsid w:val="001269CF"/>
    <w:rsid w:val="00126C75"/>
    <w:rsid w:val="00126E49"/>
    <w:rsid w:val="00127069"/>
    <w:rsid w:val="001279BA"/>
    <w:rsid w:val="00130032"/>
    <w:rsid w:val="001305D4"/>
    <w:rsid w:val="001313F9"/>
    <w:rsid w:val="00133395"/>
    <w:rsid w:val="00134453"/>
    <w:rsid w:val="00135EC1"/>
    <w:rsid w:val="00136022"/>
    <w:rsid w:val="00136B58"/>
    <w:rsid w:val="001375CB"/>
    <w:rsid w:val="00137B05"/>
    <w:rsid w:val="001401DC"/>
    <w:rsid w:val="0014024F"/>
    <w:rsid w:val="00140706"/>
    <w:rsid w:val="00141C51"/>
    <w:rsid w:val="001420CC"/>
    <w:rsid w:val="00142460"/>
    <w:rsid w:val="0014275F"/>
    <w:rsid w:val="00142FE1"/>
    <w:rsid w:val="00143647"/>
    <w:rsid w:val="00143D66"/>
    <w:rsid w:val="00143F8A"/>
    <w:rsid w:val="00144386"/>
    <w:rsid w:val="001447B4"/>
    <w:rsid w:val="00144D33"/>
    <w:rsid w:val="00144E36"/>
    <w:rsid w:val="00144EC7"/>
    <w:rsid w:val="0014546A"/>
    <w:rsid w:val="00145995"/>
    <w:rsid w:val="00145A5F"/>
    <w:rsid w:val="00145A9D"/>
    <w:rsid w:val="00145EDA"/>
    <w:rsid w:val="00145F21"/>
    <w:rsid w:val="00146B88"/>
    <w:rsid w:val="0014715B"/>
    <w:rsid w:val="00150260"/>
    <w:rsid w:val="0015061A"/>
    <w:rsid w:val="00151B98"/>
    <w:rsid w:val="001523A4"/>
    <w:rsid w:val="0015261E"/>
    <w:rsid w:val="001532F9"/>
    <w:rsid w:val="001536F3"/>
    <w:rsid w:val="001538C1"/>
    <w:rsid w:val="0015396C"/>
    <w:rsid w:val="00153D1E"/>
    <w:rsid w:val="00153FF4"/>
    <w:rsid w:val="00154B2C"/>
    <w:rsid w:val="00154EB4"/>
    <w:rsid w:val="00154EF1"/>
    <w:rsid w:val="001566B1"/>
    <w:rsid w:val="00156843"/>
    <w:rsid w:val="00156B5E"/>
    <w:rsid w:val="00156B8A"/>
    <w:rsid w:val="00157031"/>
    <w:rsid w:val="00157200"/>
    <w:rsid w:val="0016042B"/>
    <w:rsid w:val="0016118D"/>
    <w:rsid w:val="00161636"/>
    <w:rsid w:val="00161A6B"/>
    <w:rsid w:val="00161B7E"/>
    <w:rsid w:val="0016218D"/>
    <w:rsid w:val="00162D8C"/>
    <w:rsid w:val="00163660"/>
    <w:rsid w:val="001638D1"/>
    <w:rsid w:val="00163CA1"/>
    <w:rsid w:val="00163CDA"/>
    <w:rsid w:val="001645CE"/>
    <w:rsid w:val="001646EA"/>
    <w:rsid w:val="001649E9"/>
    <w:rsid w:val="00164A60"/>
    <w:rsid w:val="00164A9B"/>
    <w:rsid w:val="00164D1B"/>
    <w:rsid w:val="001650F2"/>
    <w:rsid w:val="001663AF"/>
    <w:rsid w:val="001665D6"/>
    <w:rsid w:val="001703BB"/>
    <w:rsid w:val="00170E3A"/>
    <w:rsid w:val="0017175F"/>
    <w:rsid w:val="00171BD4"/>
    <w:rsid w:val="00171EE2"/>
    <w:rsid w:val="00172B7A"/>
    <w:rsid w:val="001735E3"/>
    <w:rsid w:val="00173932"/>
    <w:rsid w:val="00173EF6"/>
    <w:rsid w:val="001745DC"/>
    <w:rsid w:val="00174937"/>
    <w:rsid w:val="00174A81"/>
    <w:rsid w:val="00174C61"/>
    <w:rsid w:val="0017614F"/>
    <w:rsid w:val="00176D41"/>
    <w:rsid w:val="00176DA7"/>
    <w:rsid w:val="0017776B"/>
    <w:rsid w:val="00177B09"/>
    <w:rsid w:val="00180481"/>
    <w:rsid w:val="00180B3E"/>
    <w:rsid w:val="0018118A"/>
    <w:rsid w:val="00181A62"/>
    <w:rsid w:val="00181E46"/>
    <w:rsid w:val="00182165"/>
    <w:rsid w:val="00182593"/>
    <w:rsid w:val="0018265B"/>
    <w:rsid w:val="001831AF"/>
    <w:rsid w:val="00183A65"/>
    <w:rsid w:val="00183E4E"/>
    <w:rsid w:val="00184AA8"/>
    <w:rsid w:val="0018504B"/>
    <w:rsid w:val="001853F0"/>
    <w:rsid w:val="00186985"/>
    <w:rsid w:val="0018711A"/>
    <w:rsid w:val="001871B9"/>
    <w:rsid w:val="0018730F"/>
    <w:rsid w:val="00187661"/>
    <w:rsid w:val="00187908"/>
    <w:rsid w:val="00187D4D"/>
    <w:rsid w:val="001906E8"/>
    <w:rsid w:val="0019072E"/>
    <w:rsid w:val="00190F4D"/>
    <w:rsid w:val="0019110C"/>
    <w:rsid w:val="00191501"/>
    <w:rsid w:val="00192B57"/>
    <w:rsid w:val="00192F12"/>
    <w:rsid w:val="00193129"/>
    <w:rsid w:val="001931FF"/>
    <w:rsid w:val="001933F7"/>
    <w:rsid w:val="00193B68"/>
    <w:rsid w:val="00193C80"/>
    <w:rsid w:val="00193C8B"/>
    <w:rsid w:val="00193CF5"/>
    <w:rsid w:val="00194431"/>
    <w:rsid w:val="00194F7F"/>
    <w:rsid w:val="00195C2C"/>
    <w:rsid w:val="001969A1"/>
    <w:rsid w:val="001976EA"/>
    <w:rsid w:val="00197C6D"/>
    <w:rsid w:val="001A0D9D"/>
    <w:rsid w:val="001A14B8"/>
    <w:rsid w:val="001A1737"/>
    <w:rsid w:val="001A197A"/>
    <w:rsid w:val="001A1D3D"/>
    <w:rsid w:val="001A206E"/>
    <w:rsid w:val="001A2150"/>
    <w:rsid w:val="001A2343"/>
    <w:rsid w:val="001A2E2F"/>
    <w:rsid w:val="001A3D5C"/>
    <w:rsid w:val="001A4EF9"/>
    <w:rsid w:val="001A5616"/>
    <w:rsid w:val="001A596F"/>
    <w:rsid w:val="001A5970"/>
    <w:rsid w:val="001A5CC7"/>
    <w:rsid w:val="001A60C8"/>
    <w:rsid w:val="001A67EB"/>
    <w:rsid w:val="001A7013"/>
    <w:rsid w:val="001B014D"/>
    <w:rsid w:val="001B088A"/>
    <w:rsid w:val="001B19CD"/>
    <w:rsid w:val="001B215A"/>
    <w:rsid w:val="001B256C"/>
    <w:rsid w:val="001B2A3E"/>
    <w:rsid w:val="001B348F"/>
    <w:rsid w:val="001B41E3"/>
    <w:rsid w:val="001B4E03"/>
    <w:rsid w:val="001B548E"/>
    <w:rsid w:val="001B6764"/>
    <w:rsid w:val="001C09CE"/>
    <w:rsid w:val="001C1140"/>
    <w:rsid w:val="001C130B"/>
    <w:rsid w:val="001C222C"/>
    <w:rsid w:val="001C2870"/>
    <w:rsid w:val="001C294F"/>
    <w:rsid w:val="001C299B"/>
    <w:rsid w:val="001C2DAB"/>
    <w:rsid w:val="001C3108"/>
    <w:rsid w:val="001C3155"/>
    <w:rsid w:val="001C333F"/>
    <w:rsid w:val="001C39F3"/>
    <w:rsid w:val="001C3B50"/>
    <w:rsid w:val="001C3F77"/>
    <w:rsid w:val="001C430D"/>
    <w:rsid w:val="001C4320"/>
    <w:rsid w:val="001C4776"/>
    <w:rsid w:val="001C4814"/>
    <w:rsid w:val="001C4A78"/>
    <w:rsid w:val="001C6125"/>
    <w:rsid w:val="001C61D9"/>
    <w:rsid w:val="001C620D"/>
    <w:rsid w:val="001C674B"/>
    <w:rsid w:val="001C6EBB"/>
    <w:rsid w:val="001C763B"/>
    <w:rsid w:val="001D0532"/>
    <w:rsid w:val="001D05BF"/>
    <w:rsid w:val="001D098A"/>
    <w:rsid w:val="001D09FB"/>
    <w:rsid w:val="001D25CB"/>
    <w:rsid w:val="001D2B27"/>
    <w:rsid w:val="001D3A10"/>
    <w:rsid w:val="001D3C95"/>
    <w:rsid w:val="001D43A4"/>
    <w:rsid w:val="001D461B"/>
    <w:rsid w:val="001D5815"/>
    <w:rsid w:val="001D5E89"/>
    <w:rsid w:val="001D5F20"/>
    <w:rsid w:val="001E01A6"/>
    <w:rsid w:val="001E0BC4"/>
    <w:rsid w:val="001E15E1"/>
    <w:rsid w:val="001E19E9"/>
    <w:rsid w:val="001E2208"/>
    <w:rsid w:val="001E39F5"/>
    <w:rsid w:val="001E3C30"/>
    <w:rsid w:val="001E4426"/>
    <w:rsid w:val="001E4A31"/>
    <w:rsid w:val="001E4C5B"/>
    <w:rsid w:val="001E543D"/>
    <w:rsid w:val="001E5A54"/>
    <w:rsid w:val="001E5FCB"/>
    <w:rsid w:val="001E6596"/>
    <w:rsid w:val="001E6AE9"/>
    <w:rsid w:val="001E7395"/>
    <w:rsid w:val="001E7836"/>
    <w:rsid w:val="001E7F2D"/>
    <w:rsid w:val="001F0426"/>
    <w:rsid w:val="001F0909"/>
    <w:rsid w:val="001F1A62"/>
    <w:rsid w:val="001F228D"/>
    <w:rsid w:val="001F27E1"/>
    <w:rsid w:val="001F28DB"/>
    <w:rsid w:val="001F2AF0"/>
    <w:rsid w:val="001F32C2"/>
    <w:rsid w:val="001F35BB"/>
    <w:rsid w:val="001F393B"/>
    <w:rsid w:val="001F39E6"/>
    <w:rsid w:val="001F42F1"/>
    <w:rsid w:val="001F44F0"/>
    <w:rsid w:val="001F49E9"/>
    <w:rsid w:val="001F4C3D"/>
    <w:rsid w:val="001F5318"/>
    <w:rsid w:val="001F56B7"/>
    <w:rsid w:val="001F6089"/>
    <w:rsid w:val="001F62AC"/>
    <w:rsid w:val="001F658A"/>
    <w:rsid w:val="001F7190"/>
    <w:rsid w:val="001F7B79"/>
    <w:rsid w:val="001F7E29"/>
    <w:rsid w:val="00200287"/>
    <w:rsid w:val="002009D4"/>
    <w:rsid w:val="00201227"/>
    <w:rsid w:val="0020126E"/>
    <w:rsid w:val="00201936"/>
    <w:rsid w:val="0020201C"/>
    <w:rsid w:val="002022F2"/>
    <w:rsid w:val="002026FD"/>
    <w:rsid w:val="00203D9C"/>
    <w:rsid w:val="00204000"/>
    <w:rsid w:val="00204938"/>
    <w:rsid w:val="00204C95"/>
    <w:rsid w:val="002054DF"/>
    <w:rsid w:val="00205B16"/>
    <w:rsid w:val="002102E3"/>
    <w:rsid w:val="002105D7"/>
    <w:rsid w:val="00210D32"/>
    <w:rsid w:val="00210D72"/>
    <w:rsid w:val="002124B4"/>
    <w:rsid w:val="00212953"/>
    <w:rsid w:val="00212A34"/>
    <w:rsid w:val="00213C56"/>
    <w:rsid w:val="00214347"/>
    <w:rsid w:val="0021472D"/>
    <w:rsid w:val="002147C2"/>
    <w:rsid w:val="002147D3"/>
    <w:rsid w:val="00214BF2"/>
    <w:rsid w:val="00215F06"/>
    <w:rsid w:val="002161EB"/>
    <w:rsid w:val="0021640D"/>
    <w:rsid w:val="00216E43"/>
    <w:rsid w:val="002174B9"/>
    <w:rsid w:val="00217585"/>
    <w:rsid w:val="00217887"/>
    <w:rsid w:val="00220D40"/>
    <w:rsid w:val="00221109"/>
    <w:rsid w:val="00221183"/>
    <w:rsid w:val="00221EBA"/>
    <w:rsid w:val="0022250C"/>
    <w:rsid w:val="002225A3"/>
    <w:rsid w:val="00222601"/>
    <w:rsid w:val="00224613"/>
    <w:rsid w:val="002248EF"/>
    <w:rsid w:val="002259EF"/>
    <w:rsid w:val="0022656D"/>
    <w:rsid w:val="00226C42"/>
    <w:rsid w:val="00227468"/>
    <w:rsid w:val="00227FF0"/>
    <w:rsid w:val="00230E3D"/>
    <w:rsid w:val="002315C1"/>
    <w:rsid w:val="00231B50"/>
    <w:rsid w:val="00232010"/>
    <w:rsid w:val="0023309B"/>
    <w:rsid w:val="0023343C"/>
    <w:rsid w:val="00233E34"/>
    <w:rsid w:val="002345AE"/>
    <w:rsid w:val="00234A12"/>
    <w:rsid w:val="00235958"/>
    <w:rsid w:val="00235AD8"/>
    <w:rsid w:val="00235D89"/>
    <w:rsid w:val="00235E51"/>
    <w:rsid w:val="002360D6"/>
    <w:rsid w:val="002360E5"/>
    <w:rsid w:val="00236193"/>
    <w:rsid w:val="0023668A"/>
    <w:rsid w:val="00236F05"/>
    <w:rsid w:val="002377C3"/>
    <w:rsid w:val="002402A9"/>
    <w:rsid w:val="002413DC"/>
    <w:rsid w:val="0024144D"/>
    <w:rsid w:val="002418D9"/>
    <w:rsid w:val="00241D11"/>
    <w:rsid w:val="00241EAB"/>
    <w:rsid w:val="0024293B"/>
    <w:rsid w:val="00242B28"/>
    <w:rsid w:val="00242D63"/>
    <w:rsid w:val="00242EAA"/>
    <w:rsid w:val="002441CB"/>
    <w:rsid w:val="0024482F"/>
    <w:rsid w:val="002450F2"/>
    <w:rsid w:val="0024521A"/>
    <w:rsid w:val="0024562B"/>
    <w:rsid w:val="00245DFD"/>
    <w:rsid w:val="002465FE"/>
    <w:rsid w:val="0024691E"/>
    <w:rsid w:val="00247042"/>
    <w:rsid w:val="00247263"/>
    <w:rsid w:val="0024745A"/>
    <w:rsid w:val="00247469"/>
    <w:rsid w:val="002501A9"/>
    <w:rsid w:val="002508E9"/>
    <w:rsid w:val="00250ED7"/>
    <w:rsid w:val="00251144"/>
    <w:rsid w:val="00251625"/>
    <w:rsid w:val="00251689"/>
    <w:rsid w:val="00251FAF"/>
    <w:rsid w:val="00252589"/>
    <w:rsid w:val="00252C89"/>
    <w:rsid w:val="0025376E"/>
    <w:rsid w:val="00253DE7"/>
    <w:rsid w:val="002543FF"/>
    <w:rsid w:val="002546E6"/>
    <w:rsid w:val="00254954"/>
    <w:rsid w:val="00255843"/>
    <w:rsid w:val="00256514"/>
    <w:rsid w:val="00256558"/>
    <w:rsid w:val="00256D79"/>
    <w:rsid w:val="002576F5"/>
    <w:rsid w:val="00257AFC"/>
    <w:rsid w:val="00260A1B"/>
    <w:rsid w:val="00261559"/>
    <w:rsid w:val="00261FAF"/>
    <w:rsid w:val="0026220F"/>
    <w:rsid w:val="0026234A"/>
    <w:rsid w:val="00262E74"/>
    <w:rsid w:val="00263ACE"/>
    <w:rsid w:val="00264018"/>
    <w:rsid w:val="00264D38"/>
    <w:rsid w:val="002653F9"/>
    <w:rsid w:val="00265710"/>
    <w:rsid w:val="0026592A"/>
    <w:rsid w:val="00265EF1"/>
    <w:rsid w:val="002663A0"/>
    <w:rsid w:val="00266461"/>
    <w:rsid w:val="00266BB2"/>
    <w:rsid w:val="00266C49"/>
    <w:rsid w:val="002679D6"/>
    <w:rsid w:val="00267CB9"/>
    <w:rsid w:val="00267E93"/>
    <w:rsid w:val="00270268"/>
    <w:rsid w:val="00270451"/>
    <w:rsid w:val="00271DF6"/>
    <w:rsid w:val="00271E1E"/>
    <w:rsid w:val="002726E1"/>
    <w:rsid w:val="00272C5D"/>
    <w:rsid w:val="00272E96"/>
    <w:rsid w:val="00272F42"/>
    <w:rsid w:val="00273C4F"/>
    <w:rsid w:val="00273C64"/>
    <w:rsid w:val="00274ADA"/>
    <w:rsid w:val="00274F07"/>
    <w:rsid w:val="0027560D"/>
    <w:rsid w:val="002756AE"/>
    <w:rsid w:val="00276225"/>
    <w:rsid w:val="00276729"/>
    <w:rsid w:val="00277283"/>
    <w:rsid w:val="002776BB"/>
    <w:rsid w:val="002779E9"/>
    <w:rsid w:val="002806F1"/>
    <w:rsid w:val="00282B99"/>
    <w:rsid w:val="00283074"/>
    <w:rsid w:val="002836F3"/>
    <w:rsid w:val="00283F64"/>
    <w:rsid w:val="002840A5"/>
    <w:rsid w:val="00284287"/>
    <w:rsid w:val="00284F1C"/>
    <w:rsid w:val="00285BA0"/>
    <w:rsid w:val="00286972"/>
    <w:rsid w:val="002875C4"/>
    <w:rsid w:val="00287674"/>
    <w:rsid w:val="00287764"/>
    <w:rsid w:val="00287ACE"/>
    <w:rsid w:val="00290CD4"/>
    <w:rsid w:val="00290F37"/>
    <w:rsid w:val="00291014"/>
    <w:rsid w:val="00291231"/>
    <w:rsid w:val="0029127A"/>
    <w:rsid w:val="00291322"/>
    <w:rsid w:val="0029151E"/>
    <w:rsid w:val="0029161D"/>
    <w:rsid w:val="002916F8"/>
    <w:rsid w:val="00293187"/>
    <w:rsid w:val="00293C61"/>
    <w:rsid w:val="00294335"/>
    <w:rsid w:val="00294E1A"/>
    <w:rsid w:val="00294E64"/>
    <w:rsid w:val="002954F6"/>
    <w:rsid w:val="0029598F"/>
    <w:rsid w:val="00296D35"/>
    <w:rsid w:val="00296F9E"/>
    <w:rsid w:val="002971BF"/>
    <w:rsid w:val="00297C36"/>
    <w:rsid w:val="002A01BA"/>
    <w:rsid w:val="002A137B"/>
    <w:rsid w:val="002A1DF2"/>
    <w:rsid w:val="002A22C0"/>
    <w:rsid w:val="002A327F"/>
    <w:rsid w:val="002A34E7"/>
    <w:rsid w:val="002A5098"/>
    <w:rsid w:val="002A515A"/>
    <w:rsid w:val="002A5A67"/>
    <w:rsid w:val="002A5E5D"/>
    <w:rsid w:val="002A60A3"/>
    <w:rsid w:val="002A6C32"/>
    <w:rsid w:val="002A759C"/>
    <w:rsid w:val="002A7679"/>
    <w:rsid w:val="002B018E"/>
    <w:rsid w:val="002B050B"/>
    <w:rsid w:val="002B0601"/>
    <w:rsid w:val="002B0A5E"/>
    <w:rsid w:val="002B1E68"/>
    <w:rsid w:val="002B267E"/>
    <w:rsid w:val="002B2AFF"/>
    <w:rsid w:val="002B3EB2"/>
    <w:rsid w:val="002B4F44"/>
    <w:rsid w:val="002B5327"/>
    <w:rsid w:val="002B573E"/>
    <w:rsid w:val="002B6712"/>
    <w:rsid w:val="002B6BC6"/>
    <w:rsid w:val="002B6FAB"/>
    <w:rsid w:val="002B771F"/>
    <w:rsid w:val="002C0D55"/>
    <w:rsid w:val="002C2235"/>
    <w:rsid w:val="002C4359"/>
    <w:rsid w:val="002C45CA"/>
    <w:rsid w:val="002C4CDE"/>
    <w:rsid w:val="002C5E06"/>
    <w:rsid w:val="002C62DE"/>
    <w:rsid w:val="002C644A"/>
    <w:rsid w:val="002C675A"/>
    <w:rsid w:val="002C7254"/>
    <w:rsid w:val="002C753D"/>
    <w:rsid w:val="002D015F"/>
    <w:rsid w:val="002D01E1"/>
    <w:rsid w:val="002D071D"/>
    <w:rsid w:val="002D0A65"/>
    <w:rsid w:val="002D0CDC"/>
    <w:rsid w:val="002D0DE9"/>
    <w:rsid w:val="002D1695"/>
    <w:rsid w:val="002D17F3"/>
    <w:rsid w:val="002D1814"/>
    <w:rsid w:val="002D18BD"/>
    <w:rsid w:val="002D1D4D"/>
    <w:rsid w:val="002D1F7E"/>
    <w:rsid w:val="002D34A2"/>
    <w:rsid w:val="002D3F69"/>
    <w:rsid w:val="002D4443"/>
    <w:rsid w:val="002D5BF0"/>
    <w:rsid w:val="002D62D3"/>
    <w:rsid w:val="002D6F39"/>
    <w:rsid w:val="002D6F42"/>
    <w:rsid w:val="002D7E22"/>
    <w:rsid w:val="002E147B"/>
    <w:rsid w:val="002E1C87"/>
    <w:rsid w:val="002E1FF8"/>
    <w:rsid w:val="002E2884"/>
    <w:rsid w:val="002E2AC7"/>
    <w:rsid w:val="002E47C3"/>
    <w:rsid w:val="002E68F2"/>
    <w:rsid w:val="002E6991"/>
    <w:rsid w:val="002E72ED"/>
    <w:rsid w:val="002E7F43"/>
    <w:rsid w:val="002F078D"/>
    <w:rsid w:val="002F1435"/>
    <w:rsid w:val="002F17C1"/>
    <w:rsid w:val="002F1E14"/>
    <w:rsid w:val="002F1E67"/>
    <w:rsid w:val="002F2930"/>
    <w:rsid w:val="002F2C75"/>
    <w:rsid w:val="002F3C0F"/>
    <w:rsid w:val="002F40FC"/>
    <w:rsid w:val="002F4684"/>
    <w:rsid w:val="002F4FF6"/>
    <w:rsid w:val="002F5CF8"/>
    <w:rsid w:val="002F7065"/>
    <w:rsid w:val="002F7662"/>
    <w:rsid w:val="002F7BDD"/>
    <w:rsid w:val="002F7FC1"/>
    <w:rsid w:val="00301B4A"/>
    <w:rsid w:val="00301E1E"/>
    <w:rsid w:val="00302DA8"/>
    <w:rsid w:val="00303143"/>
    <w:rsid w:val="00303A3C"/>
    <w:rsid w:val="00303C63"/>
    <w:rsid w:val="00303D41"/>
    <w:rsid w:val="003050BB"/>
    <w:rsid w:val="0030517F"/>
    <w:rsid w:val="003052E1"/>
    <w:rsid w:val="003058F4"/>
    <w:rsid w:val="00305BA6"/>
    <w:rsid w:val="00305CB6"/>
    <w:rsid w:val="00306BCA"/>
    <w:rsid w:val="0030707B"/>
    <w:rsid w:val="00307962"/>
    <w:rsid w:val="00307DEB"/>
    <w:rsid w:val="00311F13"/>
    <w:rsid w:val="00312507"/>
    <w:rsid w:val="003126C9"/>
    <w:rsid w:val="003127C6"/>
    <w:rsid w:val="003137E2"/>
    <w:rsid w:val="00314399"/>
    <w:rsid w:val="00314767"/>
    <w:rsid w:val="0031488D"/>
    <w:rsid w:val="0031507D"/>
    <w:rsid w:val="003154B7"/>
    <w:rsid w:val="0031558A"/>
    <w:rsid w:val="003155CB"/>
    <w:rsid w:val="0031580B"/>
    <w:rsid w:val="003159B3"/>
    <w:rsid w:val="0031619D"/>
    <w:rsid w:val="00317A19"/>
    <w:rsid w:val="0032054B"/>
    <w:rsid w:val="003207C9"/>
    <w:rsid w:val="0032082E"/>
    <w:rsid w:val="00321058"/>
    <w:rsid w:val="0032152A"/>
    <w:rsid w:val="00321961"/>
    <w:rsid w:val="00321992"/>
    <w:rsid w:val="003219F8"/>
    <w:rsid w:val="00321F9A"/>
    <w:rsid w:val="00323783"/>
    <w:rsid w:val="00323796"/>
    <w:rsid w:val="003239DF"/>
    <w:rsid w:val="00323F55"/>
    <w:rsid w:val="00323FFD"/>
    <w:rsid w:val="00324000"/>
    <w:rsid w:val="00325ABE"/>
    <w:rsid w:val="00326D1C"/>
    <w:rsid w:val="0033012C"/>
    <w:rsid w:val="003301D1"/>
    <w:rsid w:val="003302C5"/>
    <w:rsid w:val="00330674"/>
    <w:rsid w:val="00330755"/>
    <w:rsid w:val="00330D9D"/>
    <w:rsid w:val="00331648"/>
    <w:rsid w:val="00331C81"/>
    <w:rsid w:val="00332C14"/>
    <w:rsid w:val="00332FB1"/>
    <w:rsid w:val="003330A9"/>
    <w:rsid w:val="0033316B"/>
    <w:rsid w:val="003332A0"/>
    <w:rsid w:val="00333D46"/>
    <w:rsid w:val="00334B6B"/>
    <w:rsid w:val="00334EEE"/>
    <w:rsid w:val="00335171"/>
    <w:rsid w:val="00335813"/>
    <w:rsid w:val="00335CC3"/>
    <w:rsid w:val="0033605F"/>
    <w:rsid w:val="0033638A"/>
    <w:rsid w:val="00336B44"/>
    <w:rsid w:val="00337049"/>
    <w:rsid w:val="00337155"/>
    <w:rsid w:val="00337EAC"/>
    <w:rsid w:val="00340457"/>
    <w:rsid w:val="00340CE9"/>
    <w:rsid w:val="00341548"/>
    <w:rsid w:val="00341F95"/>
    <w:rsid w:val="00342486"/>
    <w:rsid w:val="00342542"/>
    <w:rsid w:val="00342D31"/>
    <w:rsid w:val="00342E00"/>
    <w:rsid w:val="00343342"/>
    <w:rsid w:val="003434FE"/>
    <w:rsid w:val="003443BD"/>
    <w:rsid w:val="00344D6C"/>
    <w:rsid w:val="00345D28"/>
    <w:rsid w:val="003468E3"/>
    <w:rsid w:val="0035114C"/>
    <w:rsid w:val="0035182E"/>
    <w:rsid w:val="0035185B"/>
    <w:rsid w:val="00352838"/>
    <w:rsid w:val="00354CDD"/>
    <w:rsid w:val="00354D14"/>
    <w:rsid w:val="00354F8E"/>
    <w:rsid w:val="003550BB"/>
    <w:rsid w:val="003551D6"/>
    <w:rsid w:val="0035566C"/>
    <w:rsid w:val="00355BDA"/>
    <w:rsid w:val="00355F64"/>
    <w:rsid w:val="00356520"/>
    <w:rsid w:val="00356847"/>
    <w:rsid w:val="00356D03"/>
    <w:rsid w:val="00356E42"/>
    <w:rsid w:val="003576B6"/>
    <w:rsid w:val="003600D3"/>
    <w:rsid w:val="0036020E"/>
    <w:rsid w:val="003609DC"/>
    <w:rsid w:val="00361717"/>
    <w:rsid w:val="003618CC"/>
    <w:rsid w:val="00361993"/>
    <w:rsid w:val="00362405"/>
    <w:rsid w:val="00362432"/>
    <w:rsid w:val="00362B2F"/>
    <w:rsid w:val="00362CAB"/>
    <w:rsid w:val="003635F4"/>
    <w:rsid w:val="00363CB9"/>
    <w:rsid w:val="003642A0"/>
    <w:rsid w:val="0036432C"/>
    <w:rsid w:val="003644D6"/>
    <w:rsid w:val="00364910"/>
    <w:rsid w:val="00364CBC"/>
    <w:rsid w:val="00364DDA"/>
    <w:rsid w:val="00365B01"/>
    <w:rsid w:val="00365CC0"/>
    <w:rsid w:val="00365EB2"/>
    <w:rsid w:val="003670EB"/>
    <w:rsid w:val="00367318"/>
    <w:rsid w:val="003673D3"/>
    <w:rsid w:val="00367596"/>
    <w:rsid w:val="0036779A"/>
    <w:rsid w:val="0036789A"/>
    <w:rsid w:val="00367975"/>
    <w:rsid w:val="00367D48"/>
    <w:rsid w:val="00370311"/>
    <w:rsid w:val="00370CDD"/>
    <w:rsid w:val="00371D81"/>
    <w:rsid w:val="00374578"/>
    <w:rsid w:val="00374CC3"/>
    <w:rsid w:val="00374E65"/>
    <w:rsid w:val="00375D1A"/>
    <w:rsid w:val="00377757"/>
    <w:rsid w:val="00377BB0"/>
    <w:rsid w:val="00377BDB"/>
    <w:rsid w:val="00377CF0"/>
    <w:rsid w:val="00380128"/>
    <w:rsid w:val="00381188"/>
    <w:rsid w:val="00381A47"/>
    <w:rsid w:val="00381B1F"/>
    <w:rsid w:val="00382D13"/>
    <w:rsid w:val="00382D2F"/>
    <w:rsid w:val="0038382C"/>
    <w:rsid w:val="003845AE"/>
    <w:rsid w:val="00384911"/>
    <w:rsid w:val="003851DC"/>
    <w:rsid w:val="00385423"/>
    <w:rsid w:val="00385438"/>
    <w:rsid w:val="00385699"/>
    <w:rsid w:val="003856BA"/>
    <w:rsid w:val="00385A51"/>
    <w:rsid w:val="00385E28"/>
    <w:rsid w:val="0038633E"/>
    <w:rsid w:val="00387481"/>
    <w:rsid w:val="00390924"/>
    <w:rsid w:val="00390AC1"/>
    <w:rsid w:val="00390C98"/>
    <w:rsid w:val="0039156B"/>
    <w:rsid w:val="003915BD"/>
    <w:rsid w:val="00391BD0"/>
    <w:rsid w:val="00391C5E"/>
    <w:rsid w:val="003921C4"/>
    <w:rsid w:val="0039251C"/>
    <w:rsid w:val="00392C37"/>
    <w:rsid w:val="00392EE4"/>
    <w:rsid w:val="003931FD"/>
    <w:rsid w:val="00393407"/>
    <w:rsid w:val="003937AC"/>
    <w:rsid w:val="003938C5"/>
    <w:rsid w:val="003938D2"/>
    <w:rsid w:val="00393C78"/>
    <w:rsid w:val="00393CEE"/>
    <w:rsid w:val="00393E67"/>
    <w:rsid w:val="00395435"/>
    <w:rsid w:val="003959A3"/>
    <w:rsid w:val="003969B5"/>
    <w:rsid w:val="00396B5E"/>
    <w:rsid w:val="00396FF5"/>
    <w:rsid w:val="003A0132"/>
    <w:rsid w:val="003A0560"/>
    <w:rsid w:val="003A28DF"/>
    <w:rsid w:val="003A2922"/>
    <w:rsid w:val="003A3852"/>
    <w:rsid w:val="003A4515"/>
    <w:rsid w:val="003A4A50"/>
    <w:rsid w:val="003A650F"/>
    <w:rsid w:val="003A67FA"/>
    <w:rsid w:val="003A6D0A"/>
    <w:rsid w:val="003A7083"/>
    <w:rsid w:val="003B0030"/>
    <w:rsid w:val="003B13E0"/>
    <w:rsid w:val="003B15F0"/>
    <w:rsid w:val="003B3727"/>
    <w:rsid w:val="003B42B7"/>
    <w:rsid w:val="003B5097"/>
    <w:rsid w:val="003B5AFE"/>
    <w:rsid w:val="003B61EC"/>
    <w:rsid w:val="003B6A41"/>
    <w:rsid w:val="003B6A6F"/>
    <w:rsid w:val="003B72A1"/>
    <w:rsid w:val="003B72B2"/>
    <w:rsid w:val="003B766F"/>
    <w:rsid w:val="003C0A19"/>
    <w:rsid w:val="003C0EED"/>
    <w:rsid w:val="003C122C"/>
    <w:rsid w:val="003C1A64"/>
    <w:rsid w:val="003C1D9C"/>
    <w:rsid w:val="003C1FE4"/>
    <w:rsid w:val="003C24F6"/>
    <w:rsid w:val="003C2877"/>
    <w:rsid w:val="003C2F73"/>
    <w:rsid w:val="003C3C74"/>
    <w:rsid w:val="003C3C8F"/>
    <w:rsid w:val="003C43AC"/>
    <w:rsid w:val="003C55E9"/>
    <w:rsid w:val="003C587A"/>
    <w:rsid w:val="003C6A7B"/>
    <w:rsid w:val="003C6F0A"/>
    <w:rsid w:val="003C7AF6"/>
    <w:rsid w:val="003D0BAE"/>
    <w:rsid w:val="003D0FEF"/>
    <w:rsid w:val="003D17B9"/>
    <w:rsid w:val="003D31D5"/>
    <w:rsid w:val="003D440B"/>
    <w:rsid w:val="003D45EC"/>
    <w:rsid w:val="003D5828"/>
    <w:rsid w:val="003D6276"/>
    <w:rsid w:val="003D7828"/>
    <w:rsid w:val="003D7A70"/>
    <w:rsid w:val="003D7ED7"/>
    <w:rsid w:val="003E0CC7"/>
    <w:rsid w:val="003E0EAA"/>
    <w:rsid w:val="003E2381"/>
    <w:rsid w:val="003E27A6"/>
    <w:rsid w:val="003E32C1"/>
    <w:rsid w:val="003E4352"/>
    <w:rsid w:val="003E45DA"/>
    <w:rsid w:val="003E4CD2"/>
    <w:rsid w:val="003E4DF6"/>
    <w:rsid w:val="003E50B0"/>
    <w:rsid w:val="003E56E8"/>
    <w:rsid w:val="003E5C6C"/>
    <w:rsid w:val="003E5DB2"/>
    <w:rsid w:val="003E5F3A"/>
    <w:rsid w:val="003E6B2C"/>
    <w:rsid w:val="003E72B4"/>
    <w:rsid w:val="003E7528"/>
    <w:rsid w:val="003E7FD9"/>
    <w:rsid w:val="003F0A24"/>
    <w:rsid w:val="003F1043"/>
    <w:rsid w:val="003F109D"/>
    <w:rsid w:val="003F10A1"/>
    <w:rsid w:val="003F1B93"/>
    <w:rsid w:val="003F297C"/>
    <w:rsid w:val="003F2B51"/>
    <w:rsid w:val="003F2EC0"/>
    <w:rsid w:val="003F2F3B"/>
    <w:rsid w:val="003F30C5"/>
    <w:rsid w:val="003F38B8"/>
    <w:rsid w:val="003F3F5F"/>
    <w:rsid w:val="003F45FC"/>
    <w:rsid w:val="003F4940"/>
    <w:rsid w:val="003F5141"/>
    <w:rsid w:val="003F61E5"/>
    <w:rsid w:val="003F6275"/>
    <w:rsid w:val="003F648F"/>
    <w:rsid w:val="003F6629"/>
    <w:rsid w:val="003F6D46"/>
    <w:rsid w:val="003F6FEC"/>
    <w:rsid w:val="003F7174"/>
    <w:rsid w:val="003F77B1"/>
    <w:rsid w:val="0040010B"/>
    <w:rsid w:val="00400294"/>
    <w:rsid w:val="00401F09"/>
    <w:rsid w:val="004022EF"/>
    <w:rsid w:val="004025DE"/>
    <w:rsid w:val="00403AB3"/>
    <w:rsid w:val="00403CD0"/>
    <w:rsid w:val="00403FE0"/>
    <w:rsid w:val="0040449D"/>
    <w:rsid w:val="00404801"/>
    <w:rsid w:val="004057A0"/>
    <w:rsid w:val="00406673"/>
    <w:rsid w:val="0040707B"/>
    <w:rsid w:val="004076B7"/>
    <w:rsid w:val="00410B10"/>
    <w:rsid w:val="00411956"/>
    <w:rsid w:val="00412B2A"/>
    <w:rsid w:val="00412F03"/>
    <w:rsid w:val="00413218"/>
    <w:rsid w:val="00414576"/>
    <w:rsid w:val="00414F9E"/>
    <w:rsid w:val="00415593"/>
    <w:rsid w:val="0041570B"/>
    <w:rsid w:val="00415971"/>
    <w:rsid w:val="00416131"/>
    <w:rsid w:val="00416A10"/>
    <w:rsid w:val="00417106"/>
    <w:rsid w:val="0041732D"/>
    <w:rsid w:val="00417379"/>
    <w:rsid w:val="00420E10"/>
    <w:rsid w:val="00421D97"/>
    <w:rsid w:val="00422078"/>
    <w:rsid w:val="004222D0"/>
    <w:rsid w:val="00423533"/>
    <w:rsid w:val="00423CB2"/>
    <w:rsid w:val="0042523F"/>
    <w:rsid w:val="004253C4"/>
    <w:rsid w:val="004254D4"/>
    <w:rsid w:val="0042556B"/>
    <w:rsid w:val="00425855"/>
    <w:rsid w:val="00425BEF"/>
    <w:rsid w:val="00425DC9"/>
    <w:rsid w:val="00426A29"/>
    <w:rsid w:val="00426A8D"/>
    <w:rsid w:val="00427109"/>
    <w:rsid w:val="004271BC"/>
    <w:rsid w:val="004272EF"/>
    <w:rsid w:val="00427B1E"/>
    <w:rsid w:val="00427EB9"/>
    <w:rsid w:val="00430457"/>
    <w:rsid w:val="004315DC"/>
    <w:rsid w:val="00431789"/>
    <w:rsid w:val="00431D14"/>
    <w:rsid w:val="00432177"/>
    <w:rsid w:val="004322ED"/>
    <w:rsid w:val="00433077"/>
    <w:rsid w:val="0043311F"/>
    <w:rsid w:val="004333EB"/>
    <w:rsid w:val="00433940"/>
    <w:rsid w:val="00433BA0"/>
    <w:rsid w:val="00433DD3"/>
    <w:rsid w:val="00434258"/>
    <w:rsid w:val="0043444C"/>
    <w:rsid w:val="00434571"/>
    <w:rsid w:val="004346E2"/>
    <w:rsid w:val="004347B5"/>
    <w:rsid w:val="00434DF3"/>
    <w:rsid w:val="00434E85"/>
    <w:rsid w:val="00435036"/>
    <w:rsid w:val="0043512B"/>
    <w:rsid w:val="004362F7"/>
    <w:rsid w:val="004363EC"/>
    <w:rsid w:val="00436AB4"/>
    <w:rsid w:val="00436B6B"/>
    <w:rsid w:val="0043708C"/>
    <w:rsid w:val="00437384"/>
    <w:rsid w:val="00440500"/>
    <w:rsid w:val="004408D4"/>
    <w:rsid w:val="00440A89"/>
    <w:rsid w:val="00440F93"/>
    <w:rsid w:val="0044182B"/>
    <w:rsid w:val="00441B93"/>
    <w:rsid w:val="00441C20"/>
    <w:rsid w:val="00441C99"/>
    <w:rsid w:val="00441D2F"/>
    <w:rsid w:val="0044251E"/>
    <w:rsid w:val="0044500E"/>
    <w:rsid w:val="00445D84"/>
    <w:rsid w:val="00446BDB"/>
    <w:rsid w:val="00446BF5"/>
    <w:rsid w:val="00446FA1"/>
    <w:rsid w:val="00447034"/>
    <w:rsid w:val="004475DA"/>
    <w:rsid w:val="00447C69"/>
    <w:rsid w:val="00447E93"/>
    <w:rsid w:val="00447EDE"/>
    <w:rsid w:val="004508DE"/>
    <w:rsid w:val="00451387"/>
    <w:rsid w:val="0045162D"/>
    <w:rsid w:val="0045285A"/>
    <w:rsid w:val="0045289E"/>
    <w:rsid w:val="00452C11"/>
    <w:rsid w:val="00453623"/>
    <w:rsid w:val="00453EFA"/>
    <w:rsid w:val="00454517"/>
    <w:rsid w:val="00456305"/>
    <w:rsid w:val="00456556"/>
    <w:rsid w:val="004565E0"/>
    <w:rsid w:val="00457561"/>
    <w:rsid w:val="00457BB7"/>
    <w:rsid w:val="00457CCA"/>
    <w:rsid w:val="00460775"/>
    <w:rsid w:val="004610FB"/>
    <w:rsid w:val="004611E3"/>
    <w:rsid w:val="00461537"/>
    <w:rsid w:val="0046170B"/>
    <w:rsid w:val="004617FB"/>
    <w:rsid w:val="00462693"/>
    <w:rsid w:val="00462A22"/>
    <w:rsid w:val="00462AB1"/>
    <w:rsid w:val="00462C79"/>
    <w:rsid w:val="00463598"/>
    <w:rsid w:val="00463EB8"/>
    <w:rsid w:val="00465557"/>
    <w:rsid w:val="00465A31"/>
    <w:rsid w:val="00466560"/>
    <w:rsid w:val="00466A4C"/>
    <w:rsid w:val="00466D4B"/>
    <w:rsid w:val="0046787A"/>
    <w:rsid w:val="00470166"/>
    <w:rsid w:val="004704EE"/>
    <w:rsid w:val="00470E9D"/>
    <w:rsid w:val="00471A60"/>
    <w:rsid w:val="00472541"/>
    <w:rsid w:val="00472A2B"/>
    <w:rsid w:val="004735C1"/>
    <w:rsid w:val="00474F04"/>
    <w:rsid w:val="00475828"/>
    <w:rsid w:val="00475B9E"/>
    <w:rsid w:val="00475CAA"/>
    <w:rsid w:val="0047602A"/>
    <w:rsid w:val="0047641D"/>
    <w:rsid w:val="004777DC"/>
    <w:rsid w:val="00477F56"/>
    <w:rsid w:val="004802FB"/>
    <w:rsid w:val="004803A4"/>
    <w:rsid w:val="00480B88"/>
    <w:rsid w:val="00480D19"/>
    <w:rsid w:val="004813DF"/>
    <w:rsid w:val="004818FA"/>
    <w:rsid w:val="00481C74"/>
    <w:rsid w:val="00481F57"/>
    <w:rsid w:val="00482B22"/>
    <w:rsid w:val="00483BCC"/>
    <w:rsid w:val="00485B2E"/>
    <w:rsid w:val="004861B8"/>
    <w:rsid w:val="004861FC"/>
    <w:rsid w:val="00486299"/>
    <w:rsid w:val="00487DDF"/>
    <w:rsid w:val="00490AA0"/>
    <w:rsid w:val="0049112D"/>
    <w:rsid w:val="0049258F"/>
    <w:rsid w:val="00492F2F"/>
    <w:rsid w:val="0049314D"/>
    <w:rsid w:val="00493172"/>
    <w:rsid w:val="00493201"/>
    <w:rsid w:val="0049330D"/>
    <w:rsid w:val="00493D7A"/>
    <w:rsid w:val="00494022"/>
    <w:rsid w:val="00495116"/>
    <w:rsid w:val="004954FC"/>
    <w:rsid w:val="00496164"/>
    <w:rsid w:val="00496587"/>
    <w:rsid w:val="0049664C"/>
    <w:rsid w:val="00496F34"/>
    <w:rsid w:val="00497A71"/>
    <w:rsid w:val="00497AD8"/>
    <w:rsid w:val="00497E1D"/>
    <w:rsid w:val="004A07EC"/>
    <w:rsid w:val="004A0DE2"/>
    <w:rsid w:val="004A15B2"/>
    <w:rsid w:val="004A15CC"/>
    <w:rsid w:val="004A1B50"/>
    <w:rsid w:val="004A2280"/>
    <w:rsid w:val="004A263E"/>
    <w:rsid w:val="004A265D"/>
    <w:rsid w:val="004A26EA"/>
    <w:rsid w:val="004A2BCF"/>
    <w:rsid w:val="004A32D5"/>
    <w:rsid w:val="004A45FF"/>
    <w:rsid w:val="004A54A9"/>
    <w:rsid w:val="004A5791"/>
    <w:rsid w:val="004A6497"/>
    <w:rsid w:val="004A6941"/>
    <w:rsid w:val="004A6C85"/>
    <w:rsid w:val="004A73F4"/>
    <w:rsid w:val="004A77B8"/>
    <w:rsid w:val="004A7936"/>
    <w:rsid w:val="004A7D73"/>
    <w:rsid w:val="004B07EB"/>
    <w:rsid w:val="004B09D3"/>
    <w:rsid w:val="004B0CC4"/>
    <w:rsid w:val="004B15E6"/>
    <w:rsid w:val="004B1EB0"/>
    <w:rsid w:val="004B3498"/>
    <w:rsid w:val="004B38A8"/>
    <w:rsid w:val="004B4437"/>
    <w:rsid w:val="004B4EC2"/>
    <w:rsid w:val="004B546B"/>
    <w:rsid w:val="004B5E61"/>
    <w:rsid w:val="004B6A36"/>
    <w:rsid w:val="004B7B23"/>
    <w:rsid w:val="004C0822"/>
    <w:rsid w:val="004C0DEA"/>
    <w:rsid w:val="004C0EBE"/>
    <w:rsid w:val="004C15FC"/>
    <w:rsid w:val="004C1B69"/>
    <w:rsid w:val="004C1C3E"/>
    <w:rsid w:val="004C1E6F"/>
    <w:rsid w:val="004C20D1"/>
    <w:rsid w:val="004C256C"/>
    <w:rsid w:val="004C2777"/>
    <w:rsid w:val="004C2965"/>
    <w:rsid w:val="004C365D"/>
    <w:rsid w:val="004C3CB5"/>
    <w:rsid w:val="004C3F70"/>
    <w:rsid w:val="004C476A"/>
    <w:rsid w:val="004C4D2B"/>
    <w:rsid w:val="004C5C30"/>
    <w:rsid w:val="004C5C3C"/>
    <w:rsid w:val="004C6F51"/>
    <w:rsid w:val="004C72F7"/>
    <w:rsid w:val="004C7775"/>
    <w:rsid w:val="004C78DD"/>
    <w:rsid w:val="004C7A9E"/>
    <w:rsid w:val="004D0259"/>
    <w:rsid w:val="004D034C"/>
    <w:rsid w:val="004D037D"/>
    <w:rsid w:val="004D0A89"/>
    <w:rsid w:val="004D1AC3"/>
    <w:rsid w:val="004D1BEB"/>
    <w:rsid w:val="004D247F"/>
    <w:rsid w:val="004D2634"/>
    <w:rsid w:val="004D2817"/>
    <w:rsid w:val="004D343C"/>
    <w:rsid w:val="004D3CD3"/>
    <w:rsid w:val="004D5115"/>
    <w:rsid w:val="004D522D"/>
    <w:rsid w:val="004D587A"/>
    <w:rsid w:val="004D611D"/>
    <w:rsid w:val="004E03B7"/>
    <w:rsid w:val="004E0E8C"/>
    <w:rsid w:val="004E1F37"/>
    <w:rsid w:val="004E1FF2"/>
    <w:rsid w:val="004E2161"/>
    <w:rsid w:val="004E33FD"/>
    <w:rsid w:val="004E439F"/>
    <w:rsid w:val="004E4D4E"/>
    <w:rsid w:val="004E5125"/>
    <w:rsid w:val="004E5727"/>
    <w:rsid w:val="004E5C43"/>
    <w:rsid w:val="004E6F64"/>
    <w:rsid w:val="004E6F74"/>
    <w:rsid w:val="004E76C3"/>
    <w:rsid w:val="004E7B27"/>
    <w:rsid w:val="004E7C21"/>
    <w:rsid w:val="004E7DC2"/>
    <w:rsid w:val="004F1BFF"/>
    <w:rsid w:val="004F2755"/>
    <w:rsid w:val="004F37EC"/>
    <w:rsid w:val="004F3AFF"/>
    <w:rsid w:val="004F5E66"/>
    <w:rsid w:val="004F5F86"/>
    <w:rsid w:val="004F6407"/>
    <w:rsid w:val="004F6481"/>
    <w:rsid w:val="004F6A27"/>
    <w:rsid w:val="004F6C21"/>
    <w:rsid w:val="004F6E2A"/>
    <w:rsid w:val="004F6EF1"/>
    <w:rsid w:val="004F74B9"/>
    <w:rsid w:val="004F7EA0"/>
    <w:rsid w:val="00500DBA"/>
    <w:rsid w:val="0050151A"/>
    <w:rsid w:val="00501D79"/>
    <w:rsid w:val="00501F54"/>
    <w:rsid w:val="00502152"/>
    <w:rsid w:val="00502844"/>
    <w:rsid w:val="005033A0"/>
    <w:rsid w:val="0050345C"/>
    <w:rsid w:val="00503AE8"/>
    <w:rsid w:val="00503CBC"/>
    <w:rsid w:val="00504490"/>
    <w:rsid w:val="005051AB"/>
    <w:rsid w:val="005054A5"/>
    <w:rsid w:val="00505E7A"/>
    <w:rsid w:val="00506786"/>
    <w:rsid w:val="00506C25"/>
    <w:rsid w:val="005073AE"/>
    <w:rsid w:val="0050780D"/>
    <w:rsid w:val="00510648"/>
    <w:rsid w:val="00511033"/>
    <w:rsid w:val="005110AE"/>
    <w:rsid w:val="00511A84"/>
    <w:rsid w:val="00511FC7"/>
    <w:rsid w:val="0051206E"/>
    <w:rsid w:val="00512884"/>
    <w:rsid w:val="005129C9"/>
    <w:rsid w:val="005129D9"/>
    <w:rsid w:val="00513234"/>
    <w:rsid w:val="005139D7"/>
    <w:rsid w:val="00513B79"/>
    <w:rsid w:val="005142C4"/>
    <w:rsid w:val="0051498A"/>
    <w:rsid w:val="00514D58"/>
    <w:rsid w:val="00515291"/>
    <w:rsid w:val="00515BCA"/>
    <w:rsid w:val="00515C16"/>
    <w:rsid w:val="00516601"/>
    <w:rsid w:val="00516E09"/>
    <w:rsid w:val="00516F63"/>
    <w:rsid w:val="00516FDD"/>
    <w:rsid w:val="00517BDC"/>
    <w:rsid w:val="00517D7E"/>
    <w:rsid w:val="0052055E"/>
    <w:rsid w:val="00520AFB"/>
    <w:rsid w:val="00520B1E"/>
    <w:rsid w:val="00520FA2"/>
    <w:rsid w:val="00521438"/>
    <w:rsid w:val="00521887"/>
    <w:rsid w:val="00522206"/>
    <w:rsid w:val="0052223E"/>
    <w:rsid w:val="0052440D"/>
    <w:rsid w:val="005249C2"/>
    <w:rsid w:val="00524EB4"/>
    <w:rsid w:val="005257A1"/>
    <w:rsid w:val="0052582A"/>
    <w:rsid w:val="00525F50"/>
    <w:rsid w:val="00526CFA"/>
    <w:rsid w:val="0052773B"/>
    <w:rsid w:val="00530347"/>
    <w:rsid w:val="0053115E"/>
    <w:rsid w:val="00531838"/>
    <w:rsid w:val="00531D1B"/>
    <w:rsid w:val="00532846"/>
    <w:rsid w:val="005331AA"/>
    <w:rsid w:val="0053373C"/>
    <w:rsid w:val="00533C87"/>
    <w:rsid w:val="0053481E"/>
    <w:rsid w:val="00534A2F"/>
    <w:rsid w:val="0053576F"/>
    <w:rsid w:val="00537B82"/>
    <w:rsid w:val="005403E9"/>
    <w:rsid w:val="005415D9"/>
    <w:rsid w:val="005421B8"/>
    <w:rsid w:val="005426C6"/>
    <w:rsid w:val="005432BC"/>
    <w:rsid w:val="00543740"/>
    <w:rsid w:val="0054471C"/>
    <w:rsid w:val="00544781"/>
    <w:rsid w:val="00545262"/>
    <w:rsid w:val="0054549D"/>
    <w:rsid w:val="00545EE6"/>
    <w:rsid w:val="00546041"/>
    <w:rsid w:val="0054682C"/>
    <w:rsid w:val="00546865"/>
    <w:rsid w:val="00547EAC"/>
    <w:rsid w:val="00547F00"/>
    <w:rsid w:val="0055008F"/>
    <w:rsid w:val="00550525"/>
    <w:rsid w:val="00550F96"/>
    <w:rsid w:val="005511C1"/>
    <w:rsid w:val="00551BB1"/>
    <w:rsid w:val="00551CFF"/>
    <w:rsid w:val="005520B1"/>
    <w:rsid w:val="0055269F"/>
    <w:rsid w:val="00552BB2"/>
    <w:rsid w:val="0055302F"/>
    <w:rsid w:val="005530F6"/>
    <w:rsid w:val="0055321D"/>
    <w:rsid w:val="005535A8"/>
    <w:rsid w:val="005538E6"/>
    <w:rsid w:val="00554408"/>
    <w:rsid w:val="00554F7C"/>
    <w:rsid w:val="00555C20"/>
    <w:rsid w:val="00555CF8"/>
    <w:rsid w:val="00555E72"/>
    <w:rsid w:val="00556802"/>
    <w:rsid w:val="005575C9"/>
    <w:rsid w:val="00557C4F"/>
    <w:rsid w:val="00557E5E"/>
    <w:rsid w:val="00560A8E"/>
    <w:rsid w:val="00561351"/>
    <w:rsid w:val="005614EE"/>
    <w:rsid w:val="0056184C"/>
    <w:rsid w:val="00561F4D"/>
    <w:rsid w:val="00562083"/>
    <w:rsid w:val="005620E7"/>
    <w:rsid w:val="005622F2"/>
    <w:rsid w:val="00563969"/>
    <w:rsid w:val="005646DC"/>
    <w:rsid w:val="005650EF"/>
    <w:rsid w:val="005653DE"/>
    <w:rsid w:val="00565A01"/>
    <w:rsid w:val="00566B06"/>
    <w:rsid w:val="00567297"/>
    <w:rsid w:val="00567984"/>
    <w:rsid w:val="00567CEA"/>
    <w:rsid w:val="0057064E"/>
    <w:rsid w:val="005709ED"/>
    <w:rsid w:val="0057317C"/>
    <w:rsid w:val="00573984"/>
    <w:rsid w:val="005743DA"/>
    <w:rsid w:val="0057455C"/>
    <w:rsid w:val="005747E7"/>
    <w:rsid w:val="00574B19"/>
    <w:rsid w:val="00574C77"/>
    <w:rsid w:val="005758AA"/>
    <w:rsid w:val="0057617C"/>
    <w:rsid w:val="00576A11"/>
    <w:rsid w:val="00576D82"/>
    <w:rsid w:val="005806F2"/>
    <w:rsid w:val="00580743"/>
    <w:rsid w:val="00581943"/>
    <w:rsid w:val="00582206"/>
    <w:rsid w:val="0058275F"/>
    <w:rsid w:val="00583320"/>
    <w:rsid w:val="005833AE"/>
    <w:rsid w:val="00583C8B"/>
    <w:rsid w:val="00583D8B"/>
    <w:rsid w:val="0058438B"/>
    <w:rsid w:val="005845A9"/>
    <w:rsid w:val="0058471A"/>
    <w:rsid w:val="0058548C"/>
    <w:rsid w:val="00585C2D"/>
    <w:rsid w:val="00585C36"/>
    <w:rsid w:val="005863D9"/>
    <w:rsid w:val="00586CE3"/>
    <w:rsid w:val="00586F82"/>
    <w:rsid w:val="00587B28"/>
    <w:rsid w:val="00587EA9"/>
    <w:rsid w:val="00587F95"/>
    <w:rsid w:val="005913AD"/>
    <w:rsid w:val="005913C9"/>
    <w:rsid w:val="00591634"/>
    <w:rsid w:val="00592213"/>
    <w:rsid w:val="005923CB"/>
    <w:rsid w:val="005923E3"/>
    <w:rsid w:val="00592AD8"/>
    <w:rsid w:val="005939EE"/>
    <w:rsid w:val="00593CFE"/>
    <w:rsid w:val="00594B63"/>
    <w:rsid w:val="00595D2B"/>
    <w:rsid w:val="00595E24"/>
    <w:rsid w:val="00595FA6"/>
    <w:rsid w:val="0059622C"/>
    <w:rsid w:val="00596346"/>
    <w:rsid w:val="00596626"/>
    <w:rsid w:val="0059714D"/>
    <w:rsid w:val="005974A2"/>
    <w:rsid w:val="00597691"/>
    <w:rsid w:val="005A014A"/>
    <w:rsid w:val="005A03F0"/>
    <w:rsid w:val="005A0C30"/>
    <w:rsid w:val="005A22E8"/>
    <w:rsid w:val="005A29F6"/>
    <w:rsid w:val="005A338D"/>
    <w:rsid w:val="005A3865"/>
    <w:rsid w:val="005A49BD"/>
    <w:rsid w:val="005A4EEB"/>
    <w:rsid w:val="005A6FDC"/>
    <w:rsid w:val="005A78CE"/>
    <w:rsid w:val="005B01C4"/>
    <w:rsid w:val="005B0FB8"/>
    <w:rsid w:val="005B2B93"/>
    <w:rsid w:val="005B2B9F"/>
    <w:rsid w:val="005B4463"/>
    <w:rsid w:val="005B4828"/>
    <w:rsid w:val="005B4D77"/>
    <w:rsid w:val="005B6ACE"/>
    <w:rsid w:val="005B7554"/>
    <w:rsid w:val="005B7AE3"/>
    <w:rsid w:val="005B7E98"/>
    <w:rsid w:val="005B7F70"/>
    <w:rsid w:val="005C1080"/>
    <w:rsid w:val="005C14D3"/>
    <w:rsid w:val="005C14F7"/>
    <w:rsid w:val="005C1EF1"/>
    <w:rsid w:val="005C26BA"/>
    <w:rsid w:val="005C27DF"/>
    <w:rsid w:val="005C353F"/>
    <w:rsid w:val="005C42C2"/>
    <w:rsid w:val="005C43E8"/>
    <w:rsid w:val="005C5178"/>
    <w:rsid w:val="005C5353"/>
    <w:rsid w:val="005C73B2"/>
    <w:rsid w:val="005C7BA3"/>
    <w:rsid w:val="005D03CC"/>
    <w:rsid w:val="005D0D4D"/>
    <w:rsid w:val="005D19CC"/>
    <w:rsid w:val="005D1A5B"/>
    <w:rsid w:val="005D22AF"/>
    <w:rsid w:val="005D234A"/>
    <w:rsid w:val="005D4407"/>
    <w:rsid w:val="005D54A5"/>
    <w:rsid w:val="005D583F"/>
    <w:rsid w:val="005D6032"/>
    <w:rsid w:val="005D69E1"/>
    <w:rsid w:val="005D6FEF"/>
    <w:rsid w:val="005D7834"/>
    <w:rsid w:val="005D7990"/>
    <w:rsid w:val="005D7EF1"/>
    <w:rsid w:val="005D7FDB"/>
    <w:rsid w:val="005E0DC9"/>
    <w:rsid w:val="005E1544"/>
    <w:rsid w:val="005E16AF"/>
    <w:rsid w:val="005E1CCB"/>
    <w:rsid w:val="005E2ABE"/>
    <w:rsid w:val="005E3370"/>
    <w:rsid w:val="005E38A1"/>
    <w:rsid w:val="005E3EE9"/>
    <w:rsid w:val="005E469D"/>
    <w:rsid w:val="005E5E2C"/>
    <w:rsid w:val="005E66A0"/>
    <w:rsid w:val="005E6DDE"/>
    <w:rsid w:val="005E6FDA"/>
    <w:rsid w:val="005E706D"/>
    <w:rsid w:val="005E71AD"/>
    <w:rsid w:val="005F08DB"/>
    <w:rsid w:val="005F1537"/>
    <w:rsid w:val="005F1840"/>
    <w:rsid w:val="005F2D8D"/>
    <w:rsid w:val="005F3198"/>
    <w:rsid w:val="005F3839"/>
    <w:rsid w:val="005F3984"/>
    <w:rsid w:val="005F4531"/>
    <w:rsid w:val="005F4810"/>
    <w:rsid w:val="005F4EC3"/>
    <w:rsid w:val="005F55C7"/>
    <w:rsid w:val="005F611A"/>
    <w:rsid w:val="005F61ED"/>
    <w:rsid w:val="005F65D7"/>
    <w:rsid w:val="005F6978"/>
    <w:rsid w:val="005F6AFE"/>
    <w:rsid w:val="00600002"/>
    <w:rsid w:val="006000FE"/>
    <w:rsid w:val="0060028A"/>
    <w:rsid w:val="006004FA"/>
    <w:rsid w:val="0060095F"/>
    <w:rsid w:val="00600A6E"/>
    <w:rsid w:val="00600D2C"/>
    <w:rsid w:val="00601998"/>
    <w:rsid w:val="00601F33"/>
    <w:rsid w:val="00602369"/>
    <w:rsid w:val="006029C9"/>
    <w:rsid w:val="00602ED9"/>
    <w:rsid w:val="006038BD"/>
    <w:rsid w:val="00603963"/>
    <w:rsid w:val="00603A53"/>
    <w:rsid w:val="00603D3C"/>
    <w:rsid w:val="006040CC"/>
    <w:rsid w:val="00604249"/>
    <w:rsid w:val="006042BF"/>
    <w:rsid w:val="00604BE2"/>
    <w:rsid w:val="00604F2E"/>
    <w:rsid w:val="006051D7"/>
    <w:rsid w:val="0060530D"/>
    <w:rsid w:val="00605385"/>
    <w:rsid w:val="006067E6"/>
    <w:rsid w:val="00607C1C"/>
    <w:rsid w:val="0061049F"/>
    <w:rsid w:val="0061090E"/>
    <w:rsid w:val="00610D2B"/>
    <w:rsid w:val="00610D4E"/>
    <w:rsid w:val="00611588"/>
    <w:rsid w:val="00611A99"/>
    <w:rsid w:val="00612476"/>
    <w:rsid w:val="00612820"/>
    <w:rsid w:val="0061294E"/>
    <w:rsid w:val="006129CA"/>
    <w:rsid w:val="00612A28"/>
    <w:rsid w:val="0061364C"/>
    <w:rsid w:val="00613FFA"/>
    <w:rsid w:val="00614FFB"/>
    <w:rsid w:val="006157EE"/>
    <w:rsid w:val="00615C55"/>
    <w:rsid w:val="00615E09"/>
    <w:rsid w:val="00615E53"/>
    <w:rsid w:val="00616D3A"/>
    <w:rsid w:val="0061736A"/>
    <w:rsid w:val="00620993"/>
    <w:rsid w:val="00620D1A"/>
    <w:rsid w:val="00621030"/>
    <w:rsid w:val="00621745"/>
    <w:rsid w:val="00621875"/>
    <w:rsid w:val="0062277D"/>
    <w:rsid w:val="006229F1"/>
    <w:rsid w:val="00622A94"/>
    <w:rsid w:val="00622E6E"/>
    <w:rsid w:val="006236E5"/>
    <w:rsid w:val="006238EB"/>
    <w:rsid w:val="00623C2F"/>
    <w:rsid w:val="006245FD"/>
    <w:rsid w:val="0062490A"/>
    <w:rsid w:val="00624B51"/>
    <w:rsid w:val="00624CE9"/>
    <w:rsid w:val="00624FC5"/>
    <w:rsid w:val="006255F1"/>
    <w:rsid w:val="006257DE"/>
    <w:rsid w:val="006268A5"/>
    <w:rsid w:val="006271E8"/>
    <w:rsid w:val="00627E24"/>
    <w:rsid w:val="00631296"/>
    <w:rsid w:val="0063156A"/>
    <w:rsid w:val="006327D3"/>
    <w:rsid w:val="00632837"/>
    <w:rsid w:val="006329BB"/>
    <w:rsid w:val="00633483"/>
    <w:rsid w:val="00633759"/>
    <w:rsid w:val="006337A0"/>
    <w:rsid w:val="006337CB"/>
    <w:rsid w:val="006339F5"/>
    <w:rsid w:val="0063595C"/>
    <w:rsid w:val="00635D3A"/>
    <w:rsid w:val="00635ED5"/>
    <w:rsid w:val="00635FC5"/>
    <w:rsid w:val="00636FBD"/>
    <w:rsid w:val="00637334"/>
    <w:rsid w:val="00637A01"/>
    <w:rsid w:val="006400BB"/>
    <w:rsid w:val="0064065D"/>
    <w:rsid w:val="00640DDE"/>
    <w:rsid w:val="00641E14"/>
    <w:rsid w:val="00642419"/>
    <w:rsid w:val="00642C4F"/>
    <w:rsid w:val="00642E90"/>
    <w:rsid w:val="00643377"/>
    <w:rsid w:val="00643E86"/>
    <w:rsid w:val="0064442E"/>
    <w:rsid w:val="00644EE5"/>
    <w:rsid w:val="00645274"/>
    <w:rsid w:val="00647471"/>
    <w:rsid w:val="00647C00"/>
    <w:rsid w:val="00650935"/>
    <w:rsid w:val="00650F2D"/>
    <w:rsid w:val="0065178E"/>
    <w:rsid w:val="00651966"/>
    <w:rsid w:val="0065243E"/>
    <w:rsid w:val="0065381C"/>
    <w:rsid w:val="0065392D"/>
    <w:rsid w:val="00654A9E"/>
    <w:rsid w:val="006552B0"/>
    <w:rsid w:val="006552EA"/>
    <w:rsid w:val="00655A3D"/>
    <w:rsid w:val="00656610"/>
    <w:rsid w:val="006566C0"/>
    <w:rsid w:val="006571F3"/>
    <w:rsid w:val="0065735C"/>
    <w:rsid w:val="0066011D"/>
    <w:rsid w:val="00660697"/>
    <w:rsid w:val="006613E7"/>
    <w:rsid w:val="00662D6C"/>
    <w:rsid w:val="00662EBA"/>
    <w:rsid w:val="00663118"/>
    <w:rsid w:val="006636C8"/>
    <w:rsid w:val="00663EAD"/>
    <w:rsid w:val="00663FFC"/>
    <w:rsid w:val="006641AA"/>
    <w:rsid w:val="00664362"/>
    <w:rsid w:val="006648CF"/>
    <w:rsid w:val="006651B1"/>
    <w:rsid w:val="006656F4"/>
    <w:rsid w:val="00665C01"/>
    <w:rsid w:val="00667EAB"/>
    <w:rsid w:val="0067011C"/>
    <w:rsid w:val="006701DD"/>
    <w:rsid w:val="00670D62"/>
    <w:rsid w:val="006714EE"/>
    <w:rsid w:val="00671D96"/>
    <w:rsid w:val="006722D0"/>
    <w:rsid w:val="0067261E"/>
    <w:rsid w:val="00673324"/>
    <w:rsid w:val="00673930"/>
    <w:rsid w:val="006742FC"/>
    <w:rsid w:val="00675810"/>
    <w:rsid w:val="00675A79"/>
    <w:rsid w:val="00675D17"/>
    <w:rsid w:val="0067616A"/>
    <w:rsid w:val="006762E6"/>
    <w:rsid w:val="00676AB9"/>
    <w:rsid w:val="00676CF2"/>
    <w:rsid w:val="00676F52"/>
    <w:rsid w:val="00677017"/>
    <w:rsid w:val="0067713B"/>
    <w:rsid w:val="0067744B"/>
    <w:rsid w:val="00677998"/>
    <w:rsid w:val="006779E9"/>
    <w:rsid w:val="006807ED"/>
    <w:rsid w:val="006808BC"/>
    <w:rsid w:val="006811EC"/>
    <w:rsid w:val="0068422F"/>
    <w:rsid w:val="006842B4"/>
    <w:rsid w:val="0068436F"/>
    <w:rsid w:val="006856F6"/>
    <w:rsid w:val="00685BDF"/>
    <w:rsid w:val="0068692C"/>
    <w:rsid w:val="00687078"/>
    <w:rsid w:val="0068768A"/>
    <w:rsid w:val="006900DF"/>
    <w:rsid w:val="00690D00"/>
    <w:rsid w:val="00691B26"/>
    <w:rsid w:val="00692A8A"/>
    <w:rsid w:val="00693931"/>
    <w:rsid w:val="00693FE2"/>
    <w:rsid w:val="00694480"/>
    <w:rsid w:val="00695D4B"/>
    <w:rsid w:val="00696241"/>
    <w:rsid w:val="00696B77"/>
    <w:rsid w:val="0069711D"/>
    <w:rsid w:val="00697325"/>
    <w:rsid w:val="0069781F"/>
    <w:rsid w:val="00697B84"/>
    <w:rsid w:val="00697C9E"/>
    <w:rsid w:val="006A0247"/>
    <w:rsid w:val="006A0BD0"/>
    <w:rsid w:val="006A0BE6"/>
    <w:rsid w:val="006A121D"/>
    <w:rsid w:val="006A16D3"/>
    <w:rsid w:val="006A31D6"/>
    <w:rsid w:val="006A32E1"/>
    <w:rsid w:val="006A3572"/>
    <w:rsid w:val="006A35DC"/>
    <w:rsid w:val="006A36D6"/>
    <w:rsid w:val="006A38B8"/>
    <w:rsid w:val="006A39B6"/>
    <w:rsid w:val="006A4389"/>
    <w:rsid w:val="006A4978"/>
    <w:rsid w:val="006A4DC8"/>
    <w:rsid w:val="006A4DE2"/>
    <w:rsid w:val="006A580A"/>
    <w:rsid w:val="006A5CE8"/>
    <w:rsid w:val="006A62FA"/>
    <w:rsid w:val="006A6CD6"/>
    <w:rsid w:val="006A7654"/>
    <w:rsid w:val="006A7A34"/>
    <w:rsid w:val="006B0E79"/>
    <w:rsid w:val="006B17E7"/>
    <w:rsid w:val="006B18C2"/>
    <w:rsid w:val="006B193B"/>
    <w:rsid w:val="006B2079"/>
    <w:rsid w:val="006B2254"/>
    <w:rsid w:val="006B2424"/>
    <w:rsid w:val="006B2725"/>
    <w:rsid w:val="006B34A8"/>
    <w:rsid w:val="006B41CB"/>
    <w:rsid w:val="006B4C65"/>
    <w:rsid w:val="006B5D3C"/>
    <w:rsid w:val="006B625F"/>
    <w:rsid w:val="006B664A"/>
    <w:rsid w:val="006B6D3C"/>
    <w:rsid w:val="006B7584"/>
    <w:rsid w:val="006B7C07"/>
    <w:rsid w:val="006B7EAE"/>
    <w:rsid w:val="006B7EFB"/>
    <w:rsid w:val="006C04EF"/>
    <w:rsid w:val="006C0B7E"/>
    <w:rsid w:val="006C1CEC"/>
    <w:rsid w:val="006C2940"/>
    <w:rsid w:val="006C2B6F"/>
    <w:rsid w:val="006C2D43"/>
    <w:rsid w:val="006C3C00"/>
    <w:rsid w:val="006C644C"/>
    <w:rsid w:val="006C66F3"/>
    <w:rsid w:val="006C6A08"/>
    <w:rsid w:val="006C78CF"/>
    <w:rsid w:val="006C7B63"/>
    <w:rsid w:val="006D073C"/>
    <w:rsid w:val="006D0958"/>
    <w:rsid w:val="006D10D2"/>
    <w:rsid w:val="006D11F4"/>
    <w:rsid w:val="006D1661"/>
    <w:rsid w:val="006D17B4"/>
    <w:rsid w:val="006D24C9"/>
    <w:rsid w:val="006D2AA0"/>
    <w:rsid w:val="006D2EB2"/>
    <w:rsid w:val="006D33BB"/>
    <w:rsid w:val="006D475B"/>
    <w:rsid w:val="006D4F50"/>
    <w:rsid w:val="006D4FA4"/>
    <w:rsid w:val="006D7145"/>
    <w:rsid w:val="006D732A"/>
    <w:rsid w:val="006D77D8"/>
    <w:rsid w:val="006D7F2B"/>
    <w:rsid w:val="006E0334"/>
    <w:rsid w:val="006E0430"/>
    <w:rsid w:val="006E15B3"/>
    <w:rsid w:val="006E167F"/>
    <w:rsid w:val="006E287A"/>
    <w:rsid w:val="006E2CA5"/>
    <w:rsid w:val="006E3236"/>
    <w:rsid w:val="006E382C"/>
    <w:rsid w:val="006E3FF4"/>
    <w:rsid w:val="006E4660"/>
    <w:rsid w:val="006E4852"/>
    <w:rsid w:val="006E50D4"/>
    <w:rsid w:val="006E523A"/>
    <w:rsid w:val="006E77CC"/>
    <w:rsid w:val="006F15A9"/>
    <w:rsid w:val="006F1610"/>
    <w:rsid w:val="006F187E"/>
    <w:rsid w:val="006F1E13"/>
    <w:rsid w:val="006F2191"/>
    <w:rsid w:val="006F37CA"/>
    <w:rsid w:val="006F4651"/>
    <w:rsid w:val="006F4CB1"/>
    <w:rsid w:val="006F5035"/>
    <w:rsid w:val="006F5999"/>
    <w:rsid w:val="006F5BDB"/>
    <w:rsid w:val="006F5D9B"/>
    <w:rsid w:val="006F5E95"/>
    <w:rsid w:val="006F65FB"/>
    <w:rsid w:val="006F692C"/>
    <w:rsid w:val="006F6E9A"/>
    <w:rsid w:val="006F7152"/>
    <w:rsid w:val="006F7A44"/>
    <w:rsid w:val="006F7AE7"/>
    <w:rsid w:val="006F7C38"/>
    <w:rsid w:val="00700124"/>
    <w:rsid w:val="00700159"/>
    <w:rsid w:val="00700996"/>
    <w:rsid w:val="00700ADD"/>
    <w:rsid w:val="00700EA1"/>
    <w:rsid w:val="00701968"/>
    <w:rsid w:val="007019E1"/>
    <w:rsid w:val="00702052"/>
    <w:rsid w:val="007037FE"/>
    <w:rsid w:val="00703CD0"/>
    <w:rsid w:val="00703FBF"/>
    <w:rsid w:val="007044DE"/>
    <w:rsid w:val="00704BEB"/>
    <w:rsid w:val="007054F7"/>
    <w:rsid w:val="00705F36"/>
    <w:rsid w:val="00706364"/>
    <w:rsid w:val="00710769"/>
    <w:rsid w:val="007110F2"/>
    <w:rsid w:val="0071164E"/>
    <w:rsid w:val="007117C8"/>
    <w:rsid w:val="007117E6"/>
    <w:rsid w:val="00712E88"/>
    <w:rsid w:val="0071302B"/>
    <w:rsid w:val="007131BF"/>
    <w:rsid w:val="00713209"/>
    <w:rsid w:val="00713726"/>
    <w:rsid w:val="007137E6"/>
    <w:rsid w:val="00713F8C"/>
    <w:rsid w:val="007142DA"/>
    <w:rsid w:val="00714A06"/>
    <w:rsid w:val="00714B53"/>
    <w:rsid w:val="00715017"/>
    <w:rsid w:val="007151D3"/>
    <w:rsid w:val="00715927"/>
    <w:rsid w:val="007159A6"/>
    <w:rsid w:val="00716344"/>
    <w:rsid w:val="00716C6B"/>
    <w:rsid w:val="00716ED6"/>
    <w:rsid w:val="007176FB"/>
    <w:rsid w:val="00717A5E"/>
    <w:rsid w:val="00717FBC"/>
    <w:rsid w:val="00720793"/>
    <w:rsid w:val="00720B40"/>
    <w:rsid w:val="00720C03"/>
    <w:rsid w:val="00720C56"/>
    <w:rsid w:val="00720F41"/>
    <w:rsid w:val="00721C76"/>
    <w:rsid w:val="007220BE"/>
    <w:rsid w:val="00723625"/>
    <w:rsid w:val="0072401E"/>
    <w:rsid w:val="00724165"/>
    <w:rsid w:val="00724484"/>
    <w:rsid w:val="007248A1"/>
    <w:rsid w:val="007253A6"/>
    <w:rsid w:val="00725866"/>
    <w:rsid w:val="00725ADB"/>
    <w:rsid w:val="00725C3C"/>
    <w:rsid w:val="00725CE6"/>
    <w:rsid w:val="007269D2"/>
    <w:rsid w:val="00726A34"/>
    <w:rsid w:val="00726C61"/>
    <w:rsid w:val="007277B3"/>
    <w:rsid w:val="00727AFB"/>
    <w:rsid w:val="00727DCF"/>
    <w:rsid w:val="00727EA6"/>
    <w:rsid w:val="00727F64"/>
    <w:rsid w:val="00730875"/>
    <w:rsid w:val="00730941"/>
    <w:rsid w:val="00730DD3"/>
    <w:rsid w:val="00731134"/>
    <w:rsid w:val="00731591"/>
    <w:rsid w:val="00731700"/>
    <w:rsid w:val="0073176B"/>
    <w:rsid w:val="0073194B"/>
    <w:rsid w:val="007319C7"/>
    <w:rsid w:val="00731E32"/>
    <w:rsid w:val="00732074"/>
    <w:rsid w:val="007337C9"/>
    <w:rsid w:val="00733F38"/>
    <w:rsid w:val="0073511E"/>
    <w:rsid w:val="00735A0C"/>
    <w:rsid w:val="00735FBE"/>
    <w:rsid w:val="00736673"/>
    <w:rsid w:val="0073740E"/>
    <w:rsid w:val="007379D0"/>
    <w:rsid w:val="00737E4E"/>
    <w:rsid w:val="0074002B"/>
    <w:rsid w:val="007400EF"/>
    <w:rsid w:val="00741901"/>
    <w:rsid w:val="007424AC"/>
    <w:rsid w:val="00742A6D"/>
    <w:rsid w:val="00742AD9"/>
    <w:rsid w:val="00742F7B"/>
    <w:rsid w:val="00744D4C"/>
    <w:rsid w:val="00744F29"/>
    <w:rsid w:val="00745EC2"/>
    <w:rsid w:val="00746F84"/>
    <w:rsid w:val="00747E25"/>
    <w:rsid w:val="00747EE3"/>
    <w:rsid w:val="00751428"/>
    <w:rsid w:val="00751617"/>
    <w:rsid w:val="00752F27"/>
    <w:rsid w:val="00753136"/>
    <w:rsid w:val="007531C0"/>
    <w:rsid w:val="00753806"/>
    <w:rsid w:val="00753917"/>
    <w:rsid w:val="00754B27"/>
    <w:rsid w:val="00754B3F"/>
    <w:rsid w:val="0075594D"/>
    <w:rsid w:val="00755B09"/>
    <w:rsid w:val="00755C6F"/>
    <w:rsid w:val="007567E6"/>
    <w:rsid w:val="00756B36"/>
    <w:rsid w:val="00756D3E"/>
    <w:rsid w:val="00756F29"/>
    <w:rsid w:val="00757360"/>
    <w:rsid w:val="007577F6"/>
    <w:rsid w:val="00760527"/>
    <w:rsid w:val="00760E07"/>
    <w:rsid w:val="00761118"/>
    <w:rsid w:val="00761390"/>
    <w:rsid w:val="00761784"/>
    <w:rsid w:val="007621CF"/>
    <w:rsid w:val="007624D9"/>
    <w:rsid w:val="00762707"/>
    <w:rsid w:val="0076283E"/>
    <w:rsid w:val="00762AD7"/>
    <w:rsid w:val="00763DED"/>
    <w:rsid w:val="00764406"/>
    <w:rsid w:val="00764D98"/>
    <w:rsid w:val="0076538D"/>
    <w:rsid w:val="00765654"/>
    <w:rsid w:val="00765D56"/>
    <w:rsid w:val="00766499"/>
    <w:rsid w:val="00767364"/>
    <w:rsid w:val="00770583"/>
    <w:rsid w:val="00770766"/>
    <w:rsid w:val="00770AB5"/>
    <w:rsid w:val="00770F06"/>
    <w:rsid w:val="00771312"/>
    <w:rsid w:val="007713B0"/>
    <w:rsid w:val="00771EB6"/>
    <w:rsid w:val="007720D1"/>
    <w:rsid w:val="007725C7"/>
    <w:rsid w:val="0077299B"/>
    <w:rsid w:val="00772DA6"/>
    <w:rsid w:val="00774134"/>
    <w:rsid w:val="00774E0D"/>
    <w:rsid w:val="00776612"/>
    <w:rsid w:val="007772B6"/>
    <w:rsid w:val="0077751B"/>
    <w:rsid w:val="00777554"/>
    <w:rsid w:val="00780950"/>
    <w:rsid w:val="00780984"/>
    <w:rsid w:val="00780C4E"/>
    <w:rsid w:val="00780C99"/>
    <w:rsid w:val="00781460"/>
    <w:rsid w:val="00781A17"/>
    <w:rsid w:val="007829C6"/>
    <w:rsid w:val="007833C8"/>
    <w:rsid w:val="00784837"/>
    <w:rsid w:val="00785282"/>
    <w:rsid w:val="007852FE"/>
    <w:rsid w:val="007857D5"/>
    <w:rsid w:val="007858E4"/>
    <w:rsid w:val="007859B0"/>
    <w:rsid w:val="00785CCF"/>
    <w:rsid w:val="00787576"/>
    <w:rsid w:val="00787584"/>
    <w:rsid w:val="00790195"/>
    <w:rsid w:val="00790761"/>
    <w:rsid w:val="00790E5E"/>
    <w:rsid w:val="007913AB"/>
    <w:rsid w:val="007916FC"/>
    <w:rsid w:val="00791D17"/>
    <w:rsid w:val="007928DD"/>
    <w:rsid w:val="00793E4F"/>
    <w:rsid w:val="00793E91"/>
    <w:rsid w:val="00793F40"/>
    <w:rsid w:val="00795460"/>
    <w:rsid w:val="00795819"/>
    <w:rsid w:val="007962AB"/>
    <w:rsid w:val="00796DE0"/>
    <w:rsid w:val="007977B3"/>
    <w:rsid w:val="007A072D"/>
    <w:rsid w:val="007A0D61"/>
    <w:rsid w:val="007A1168"/>
    <w:rsid w:val="007A2770"/>
    <w:rsid w:val="007A3137"/>
    <w:rsid w:val="007A38AE"/>
    <w:rsid w:val="007A40F9"/>
    <w:rsid w:val="007A430F"/>
    <w:rsid w:val="007A433D"/>
    <w:rsid w:val="007A4358"/>
    <w:rsid w:val="007A4B29"/>
    <w:rsid w:val="007A5913"/>
    <w:rsid w:val="007A60D3"/>
    <w:rsid w:val="007A6754"/>
    <w:rsid w:val="007A6B34"/>
    <w:rsid w:val="007A741E"/>
    <w:rsid w:val="007A763E"/>
    <w:rsid w:val="007A7A4F"/>
    <w:rsid w:val="007A7B03"/>
    <w:rsid w:val="007B0A75"/>
    <w:rsid w:val="007B1766"/>
    <w:rsid w:val="007B1D3C"/>
    <w:rsid w:val="007B2392"/>
    <w:rsid w:val="007B2571"/>
    <w:rsid w:val="007B36E3"/>
    <w:rsid w:val="007B42C7"/>
    <w:rsid w:val="007B4926"/>
    <w:rsid w:val="007B505A"/>
    <w:rsid w:val="007B52E6"/>
    <w:rsid w:val="007B54EB"/>
    <w:rsid w:val="007B5C0F"/>
    <w:rsid w:val="007B5E03"/>
    <w:rsid w:val="007B64EA"/>
    <w:rsid w:val="007B79E2"/>
    <w:rsid w:val="007C0264"/>
    <w:rsid w:val="007C1368"/>
    <w:rsid w:val="007C1949"/>
    <w:rsid w:val="007C1FE2"/>
    <w:rsid w:val="007C2243"/>
    <w:rsid w:val="007C2281"/>
    <w:rsid w:val="007C2C3B"/>
    <w:rsid w:val="007C2F08"/>
    <w:rsid w:val="007C3FF8"/>
    <w:rsid w:val="007C422A"/>
    <w:rsid w:val="007C4CA1"/>
    <w:rsid w:val="007C4DBF"/>
    <w:rsid w:val="007C5B2B"/>
    <w:rsid w:val="007C6057"/>
    <w:rsid w:val="007C6359"/>
    <w:rsid w:val="007C711B"/>
    <w:rsid w:val="007C732C"/>
    <w:rsid w:val="007C76A8"/>
    <w:rsid w:val="007D0C7C"/>
    <w:rsid w:val="007D0E9B"/>
    <w:rsid w:val="007D15A6"/>
    <w:rsid w:val="007D2A1B"/>
    <w:rsid w:val="007D2D5A"/>
    <w:rsid w:val="007D30A8"/>
    <w:rsid w:val="007D3CF3"/>
    <w:rsid w:val="007D447C"/>
    <w:rsid w:val="007D4AA7"/>
    <w:rsid w:val="007D4F5F"/>
    <w:rsid w:val="007D52CE"/>
    <w:rsid w:val="007D5BF6"/>
    <w:rsid w:val="007D5D49"/>
    <w:rsid w:val="007D6C2A"/>
    <w:rsid w:val="007D7722"/>
    <w:rsid w:val="007E01A0"/>
    <w:rsid w:val="007E04B9"/>
    <w:rsid w:val="007E05CA"/>
    <w:rsid w:val="007E12F0"/>
    <w:rsid w:val="007E1BAB"/>
    <w:rsid w:val="007E2061"/>
    <w:rsid w:val="007E2121"/>
    <w:rsid w:val="007E2EBC"/>
    <w:rsid w:val="007E325F"/>
    <w:rsid w:val="007E3DE8"/>
    <w:rsid w:val="007E53F2"/>
    <w:rsid w:val="007E55A1"/>
    <w:rsid w:val="007E59D7"/>
    <w:rsid w:val="007E63CE"/>
    <w:rsid w:val="007E6635"/>
    <w:rsid w:val="007E6B8C"/>
    <w:rsid w:val="007E6F86"/>
    <w:rsid w:val="007E71D9"/>
    <w:rsid w:val="007E755A"/>
    <w:rsid w:val="007E77E9"/>
    <w:rsid w:val="007E7D6C"/>
    <w:rsid w:val="007F0F50"/>
    <w:rsid w:val="007F1575"/>
    <w:rsid w:val="007F19A3"/>
    <w:rsid w:val="007F20E0"/>
    <w:rsid w:val="007F22DE"/>
    <w:rsid w:val="007F2652"/>
    <w:rsid w:val="007F3165"/>
    <w:rsid w:val="007F3E12"/>
    <w:rsid w:val="007F3FD9"/>
    <w:rsid w:val="007F4682"/>
    <w:rsid w:val="007F5F3B"/>
    <w:rsid w:val="007F7C5D"/>
    <w:rsid w:val="007F7D64"/>
    <w:rsid w:val="008003DC"/>
    <w:rsid w:val="00800415"/>
    <w:rsid w:val="008008C7"/>
    <w:rsid w:val="00801593"/>
    <w:rsid w:val="00801670"/>
    <w:rsid w:val="00802091"/>
    <w:rsid w:val="00802518"/>
    <w:rsid w:val="008026F2"/>
    <w:rsid w:val="00803C20"/>
    <w:rsid w:val="008041A0"/>
    <w:rsid w:val="008046BE"/>
    <w:rsid w:val="00804842"/>
    <w:rsid w:val="0080547D"/>
    <w:rsid w:val="00805794"/>
    <w:rsid w:val="0080789F"/>
    <w:rsid w:val="00807F06"/>
    <w:rsid w:val="00807F87"/>
    <w:rsid w:val="008102F0"/>
    <w:rsid w:val="008106A5"/>
    <w:rsid w:val="00812435"/>
    <w:rsid w:val="00812CF7"/>
    <w:rsid w:val="00813212"/>
    <w:rsid w:val="00813C8D"/>
    <w:rsid w:val="00814127"/>
    <w:rsid w:val="00814845"/>
    <w:rsid w:val="00814FF8"/>
    <w:rsid w:val="00815E60"/>
    <w:rsid w:val="00816697"/>
    <w:rsid w:val="008166DF"/>
    <w:rsid w:val="00816985"/>
    <w:rsid w:val="008172D4"/>
    <w:rsid w:val="00817AC1"/>
    <w:rsid w:val="00820478"/>
    <w:rsid w:val="0082055C"/>
    <w:rsid w:val="00820A3C"/>
    <w:rsid w:val="00821489"/>
    <w:rsid w:val="00822742"/>
    <w:rsid w:val="00822AAE"/>
    <w:rsid w:val="00823AB0"/>
    <w:rsid w:val="00823DCA"/>
    <w:rsid w:val="0082406D"/>
    <w:rsid w:val="00824802"/>
    <w:rsid w:val="0082480F"/>
    <w:rsid w:val="00824BC3"/>
    <w:rsid w:val="00824C5F"/>
    <w:rsid w:val="00825D11"/>
    <w:rsid w:val="00826D7C"/>
    <w:rsid w:val="00830ACD"/>
    <w:rsid w:val="00832943"/>
    <w:rsid w:val="00832D41"/>
    <w:rsid w:val="00833268"/>
    <w:rsid w:val="0083340B"/>
    <w:rsid w:val="00833E9F"/>
    <w:rsid w:val="00833EF8"/>
    <w:rsid w:val="00833FCA"/>
    <w:rsid w:val="0083418A"/>
    <w:rsid w:val="0083564B"/>
    <w:rsid w:val="008356F2"/>
    <w:rsid w:val="0083631D"/>
    <w:rsid w:val="008363FC"/>
    <w:rsid w:val="00836857"/>
    <w:rsid w:val="008369AF"/>
    <w:rsid w:val="00836B03"/>
    <w:rsid w:val="00836B40"/>
    <w:rsid w:val="00836BF2"/>
    <w:rsid w:val="008371AB"/>
    <w:rsid w:val="008401E8"/>
    <w:rsid w:val="00840363"/>
    <w:rsid w:val="0084090E"/>
    <w:rsid w:val="00840A6D"/>
    <w:rsid w:val="0084178E"/>
    <w:rsid w:val="00841BEA"/>
    <w:rsid w:val="00841C86"/>
    <w:rsid w:val="00842C8C"/>
    <w:rsid w:val="00842CF5"/>
    <w:rsid w:val="00843F73"/>
    <w:rsid w:val="0084427F"/>
    <w:rsid w:val="00844735"/>
    <w:rsid w:val="0084485C"/>
    <w:rsid w:val="0084495E"/>
    <w:rsid w:val="00844973"/>
    <w:rsid w:val="008463B6"/>
    <w:rsid w:val="0084663F"/>
    <w:rsid w:val="0084683E"/>
    <w:rsid w:val="008474C1"/>
    <w:rsid w:val="00847B9F"/>
    <w:rsid w:val="00847E61"/>
    <w:rsid w:val="00850055"/>
    <w:rsid w:val="0085044B"/>
    <w:rsid w:val="008517C5"/>
    <w:rsid w:val="00851F00"/>
    <w:rsid w:val="00852FD7"/>
    <w:rsid w:val="00853089"/>
    <w:rsid w:val="0085330D"/>
    <w:rsid w:val="00853C9E"/>
    <w:rsid w:val="00854D62"/>
    <w:rsid w:val="00854E26"/>
    <w:rsid w:val="00855187"/>
    <w:rsid w:val="00855478"/>
    <w:rsid w:val="00855965"/>
    <w:rsid w:val="008561B3"/>
    <w:rsid w:val="00856A28"/>
    <w:rsid w:val="00856A59"/>
    <w:rsid w:val="0086021F"/>
    <w:rsid w:val="008607DE"/>
    <w:rsid w:val="0086086B"/>
    <w:rsid w:val="00860A66"/>
    <w:rsid w:val="00860C80"/>
    <w:rsid w:val="0086113E"/>
    <w:rsid w:val="0086139C"/>
    <w:rsid w:val="008613AA"/>
    <w:rsid w:val="00862BE3"/>
    <w:rsid w:val="00862C77"/>
    <w:rsid w:val="00862DD3"/>
    <w:rsid w:val="00862F4D"/>
    <w:rsid w:val="00863192"/>
    <w:rsid w:val="008636CE"/>
    <w:rsid w:val="00863700"/>
    <w:rsid w:val="00864B9C"/>
    <w:rsid w:val="00864CF1"/>
    <w:rsid w:val="008651AD"/>
    <w:rsid w:val="00865F3B"/>
    <w:rsid w:val="008661B0"/>
    <w:rsid w:val="008674E3"/>
    <w:rsid w:val="008705AA"/>
    <w:rsid w:val="008735AB"/>
    <w:rsid w:val="00873D54"/>
    <w:rsid w:val="008744F0"/>
    <w:rsid w:val="00874F47"/>
    <w:rsid w:val="00875977"/>
    <w:rsid w:val="00875C86"/>
    <w:rsid w:val="00876A64"/>
    <w:rsid w:val="00876D9E"/>
    <w:rsid w:val="008778DD"/>
    <w:rsid w:val="00880595"/>
    <w:rsid w:val="0088157A"/>
    <w:rsid w:val="008817AD"/>
    <w:rsid w:val="008820F1"/>
    <w:rsid w:val="00882E1C"/>
    <w:rsid w:val="0088396F"/>
    <w:rsid w:val="0088432B"/>
    <w:rsid w:val="00884C07"/>
    <w:rsid w:val="00884F33"/>
    <w:rsid w:val="0088538C"/>
    <w:rsid w:val="0088548A"/>
    <w:rsid w:val="00885783"/>
    <w:rsid w:val="00885B22"/>
    <w:rsid w:val="00886AD2"/>
    <w:rsid w:val="00887CC9"/>
    <w:rsid w:val="0089074C"/>
    <w:rsid w:val="00891C78"/>
    <w:rsid w:val="00892629"/>
    <w:rsid w:val="00892753"/>
    <w:rsid w:val="00892BA4"/>
    <w:rsid w:val="00892C31"/>
    <w:rsid w:val="00892C67"/>
    <w:rsid w:val="00893129"/>
    <w:rsid w:val="008943E1"/>
    <w:rsid w:val="008952AB"/>
    <w:rsid w:val="008956A9"/>
    <w:rsid w:val="00895D77"/>
    <w:rsid w:val="00895F51"/>
    <w:rsid w:val="00896740"/>
    <w:rsid w:val="0089693E"/>
    <w:rsid w:val="00897220"/>
    <w:rsid w:val="00897254"/>
    <w:rsid w:val="0089729A"/>
    <w:rsid w:val="00897BE5"/>
    <w:rsid w:val="008A0960"/>
    <w:rsid w:val="008A0FEF"/>
    <w:rsid w:val="008A15FE"/>
    <w:rsid w:val="008A19CA"/>
    <w:rsid w:val="008A1B00"/>
    <w:rsid w:val="008A218D"/>
    <w:rsid w:val="008A2487"/>
    <w:rsid w:val="008A2886"/>
    <w:rsid w:val="008A292D"/>
    <w:rsid w:val="008A2C49"/>
    <w:rsid w:val="008A3590"/>
    <w:rsid w:val="008A3D26"/>
    <w:rsid w:val="008A4013"/>
    <w:rsid w:val="008A42E0"/>
    <w:rsid w:val="008A48C7"/>
    <w:rsid w:val="008A495F"/>
    <w:rsid w:val="008A5668"/>
    <w:rsid w:val="008A6233"/>
    <w:rsid w:val="008A64C4"/>
    <w:rsid w:val="008B0258"/>
    <w:rsid w:val="008B040F"/>
    <w:rsid w:val="008B2749"/>
    <w:rsid w:val="008B3684"/>
    <w:rsid w:val="008B3C43"/>
    <w:rsid w:val="008B4C2D"/>
    <w:rsid w:val="008B581F"/>
    <w:rsid w:val="008B5B48"/>
    <w:rsid w:val="008B5B70"/>
    <w:rsid w:val="008B5ECB"/>
    <w:rsid w:val="008B616F"/>
    <w:rsid w:val="008B653A"/>
    <w:rsid w:val="008B668A"/>
    <w:rsid w:val="008B6D61"/>
    <w:rsid w:val="008B72C3"/>
    <w:rsid w:val="008B7423"/>
    <w:rsid w:val="008B75C9"/>
    <w:rsid w:val="008B788D"/>
    <w:rsid w:val="008B79BB"/>
    <w:rsid w:val="008C060B"/>
    <w:rsid w:val="008C0A8F"/>
    <w:rsid w:val="008C285C"/>
    <w:rsid w:val="008C2B41"/>
    <w:rsid w:val="008C337B"/>
    <w:rsid w:val="008C39E2"/>
    <w:rsid w:val="008C449D"/>
    <w:rsid w:val="008C48B8"/>
    <w:rsid w:val="008C4AB7"/>
    <w:rsid w:val="008C559C"/>
    <w:rsid w:val="008C57B3"/>
    <w:rsid w:val="008C58ED"/>
    <w:rsid w:val="008C5D0E"/>
    <w:rsid w:val="008C5FCC"/>
    <w:rsid w:val="008C66D9"/>
    <w:rsid w:val="008C6F8A"/>
    <w:rsid w:val="008C74D1"/>
    <w:rsid w:val="008C771F"/>
    <w:rsid w:val="008D1054"/>
    <w:rsid w:val="008D10B9"/>
    <w:rsid w:val="008D18BD"/>
    <w:rsid w:val="008D1EB0"/>
    <w:rsid w:val="008D2089"/>
    <w:rsid w:val="008D269F"/>
    <w:rsid w:val="008D3293"/>
    <w:rsid w:val="008D3591"/>
    <w:rsid w:val="008D3865"/>
    <w:rsid w:val="008D3CF3"/>
    <w:rsid w:val="008D4E75"/>
    <w:rsid w:val="008D6BCB"/>
    <w:rsid w:val="008D6D1B"/>
    <w:rsid w:val="008D7B91"/>
    <w:rsid w:val="008D7E76"/>
    <w:rsid w:val="008E00E6"/>
    <w:rsid w:val="008E09BC"/>
    <w:rsid w:val="008E0F8B"/>
    <w:rsid w:val="008E1534"/>
    <w:rsid w:val="008E23D0"/>
    <w:rsid w:val="008E2887"/>
    <w:rsid w:val="008E322C"/>
    <w:rsid w:val="008E35D7"/>
    <w:rsid w:val="008E3A96"/>
    <w:rsid w:val="008E409C"/>
    <w:rsid w:val="008E414F"/>
    <w:rsid w:val="008E4FD9"/>
    <w:rsid w:val="008E5A70"/>
    <w:rsid w:val="008E669B"/>
    <w:rsid w:val="008E6B4C"/>
    <w:rsid w:val="008E72E2"/>
    <w:rsid w:val="008E73DE"/>
    <w:rsid w:val="008E74AB"/>
    <w:rsid w:val="008E75E3"/>
    <w:rsid w:val="008F07AD"/>
    <w:rsid w:val="008F0A60"/>
    <w:rsid w:val="008F129B"/>
    <w:rsid w:val="008F211C"/>
    <w:rsid w:val="008F21E3"/>
    <w:rsid w:val="008F249E"/>
    <w:rsid w:val="008F2649"/>
    <w:rsid w:val="008F274F"/>
    <w:rsid w:val="008F2D61"/>
    <w:rsid w:val="008F2F3C"/>
    <w:rsid w:val="008F36EB"/>
    <w:rsid w:val="008F3A53"/>
    <w:rsid w:val="008F43E1"/>
    <w:rsid w:val="008F5563"/>
    <w:rsid w:val="008F58F8"/>
    <w:rsid w:val="008F6171"/>
    <w:rsid w:val="008F6503"/>
    <w:rsid w:val="008F6AD0"/>
    <w:rsid w:val="00900252"/>
    <w:rsid w:val="009004AC"/>
    <w:rsid w:val="00900AA0"/>
    <w:rsid w:val="00900FB4"/>
    <w:rsid w:val="009010A9"/>
    <w:rsid w:val="0090474E"/>
    <w:rsid w:val="00904B48"/>
    <w:rsid w:val="00907020"/>
    <w:rsid w:val="00907106"/>
    <w:rsid w:val="0091008A"/>
    <w:rsid w:val="0091080B"/>
    <w:rsid w:val="00911C62"/>
    <w:rsid w:val="00913899"/>
    <w:rsid w:val="00913B4A"/>
    <w:rsid w:val="009142A6"/>
    <w:rsid w:val="009142EC"/>
    <w:rsid w:val="009149E9"/>
    <w:rsid w:val="00914D3D"/>
    <w:rsid w:val="00914DF0"/>
    <w:rsid w:val="0091555B"/>
    <w:rsid w:val="00915B8F"/>
    <w:rsid w:val="00916702"/>
    <w:rsid w:val="009177E5"/>
    <w:rsid w:val="009200EA"/>
    <w:rsid w:val="00920200"/>
    <w:rsid w:val="00920929"/>
    <w:rsid w:val="00921308"/>
    <w:rsid w:val="0092275E"/>
    <w:rsid w:val="00922C35"/>
    <w:rsid w:val="00922ED3"/>
    <w:rsid w:val="00923126"/>
    <w:rsid w:val="009231A4"/>
    <w:rsid w:val="00923714"/>
    <w:rsid w:val="0092379E"/>
    <w:rsid w:val="009238E8"/>
    <w:rsid w:val="00923E3D"/>
    <w:rsid w:val="00924465"/>
    <w:rsid w:val="00924992"/>
    <w:rsid w:val="0092594F"/>
    <w:rsid w:val="00925F9C"/>
    <w:rsid w:val="009269E7"/>
    <w:rsid w:val="00927D9A"/>
    <w:rsid w:val="009309C5"/>
    <w:rsid w:val="00930B08"/>
    <w:rsid w:val="0093116E"/>
    <w:rsid w:val="00931265"/>
    <w:rsid w:val="009326D1"/>
    <w:rsid w:val="0093284A"/>
    <w:rsid w:val="00933F45"/>
    <w:rsid w:val="00933F5A"/>
    <w:rsid w:val="009340B4"/>
    <w:rsid w:val="0093459A"/>
    <w:rsid w:val="00934FE8"/>
    <w:rsid w:val="009356ED"/>
    <w:rsid w:val="00936170"/>
    <w:rsid w:val="00940773"/>
    <w:rsid w:val="009421FC"/>
    <w:rsid w:val="00942AF3"/>
    <w:rsid w:val="00943906"/>
    <w:rsid w:val="00944FF4"/>
    <w:rsid w:val="0094516A"/>
    <w:rsid w:val="009456C4"/>
    <w:rsid w:val="009459CE"/>
    <w:rsid w:val="00946DF8"/>
    <w:rsid w:val="009470C3"/>
    <w:rsid w:val="00947D39"/>
    <w:rsid w:val="00950258"/>
    <w:rsid w:val="00950D95"/>
    <w:rsid w:val="009517CD"/>
    <w:rsid w:val="00951B63"/>
    <w:rsid w:val="00952162"/>
    <w:rsid w:val="00952B48"/>
    <w:rsid w:val="00952ED0"/>
    <w:rsid w:val="00953302"/>
    <w:rsid w:val="00953376"/>
    <w:rsid w:val="00953499"/>
    <w:rsid w:val="00953C49"/>
    <w:rsid w:val="00954394"/>
    <w:rsid w:val="00954806"/>
    <w:rsid w:val="009552C5"/>
    <w:rsid w:val="00955307"/>
    <w:rsid w:val="00955A11"/>
    <w:rsid w:val="00956A38"/>
    <w:rsid w:val="009607C4"/>
    <w:rsid w:val="00960CBA"/>
    <w:rsid w:val="009612D8"/>
    <w:rsid w:val="009614F6"/>
    <w:rsid w:val="00961CDA"/>
    <w:rsid w:val="00961F09"/>
    <w:rsid w:val="00962C69"/>
    <w:rsid w:val="00962FE2"/>
    <w:rsid w:val="00963882"/>
    <w:rsid w:val="009639BE"/>
    <w:rsid w:val="00964784"/>
    <w:rsid w:val="00964B86"/>
    <w:rsid w:val="00964DC1"/>
    <w:rsid w:val="00965604"/>
    <w:rsid w:val="009660CE"/>
    <w:rsid w:val="00966443"/>
    <w:rsid w:val="00966574"/>
    <w:rsid w:val="00966629"/>
    <w:rsid w:val="009668F7"/>
    <w:rsid w:val="0096726B"/>
    <w:rsid w:val="00967D07"/>
    <w:rsid w:val="009700AD"/>
    <w:rsid w:val="0097010D"/>
    <w:rsid w:val="00970F4F"/>
    <w:rsid w:val="00971627"/>
    <w:rsid w:val="00972129"/>
    <w:rsid w:val="0097263C"/>
    <w:rsid w:val="0097281A"/>
    <w:rsid w:val="00972865"/>
    <w:rsid w:val="009747A6"/>
    <w:rsid w:val="009748E1"/>
    <w:rsid w:val="009753D4"/>
    <w:rsid w:val="00975497"/>
    <w:rsid w:val="00976646"/>
    <w:rsid w:val="0097679C"/>
    <w:rsid w:val="00977279"/>
    <w:rsid w:val="0097786C"/>
    <w:rsid w:val="00980299"/>
    <w:rsid w:val="00980E1E"/>
    <w:rsid w:val="009815B3"/>
    <w:rsid w:val="0098174F"/>
    <w:rsid w:val="00982764"/>
    <w:rsid w:val="0098340B"/>
    <w:rsid w:val="00983EC1"/>
    <w:rsid w:val="009849A0"/>
    <w:rsid w:val="00984BD0"/>
    <w:rsid w:val="00985344"/>
    <w:rsid w:val="0098556F"/>
    <w:rsid w:val="00987E7C"/>
    <w:rsid w:val="00990D75"/>
    <w:rsid w:val="00992B66"/>
    <w:rsid w:val="00992D78"/>
    <w:rsid w:val="00993003"/>
    <w:rsid w:val="009930D3"/>
    <w:rsid w:val="009937D5"/>
    <w:rsid w:val="00994C13"/>
    <w:rsid w:val="009955D9"/>
    <w:rsid w:val="0099573B"/>
    <w:rsid w:val="009958C0"/>
    <w:rsid w:val="009964FF"/>
    <w:rsid w:val="009979B7"/>
    <w:rsid w:val="009A0282"/>
    <w:rsid w:val="009A0F15"/>
    <w:rsid w:val="009A1029"/>
    <w:rsid w:val="009A204B"/>
    <w:rsid w:val="009A2602"/>
    <w:rsid w:val="009A2662"/>
    <w:rsid w:val="009A2757"/>
    <w:rsid w:val="009A2917"/>
    <w:rsid w:val="009A30F0"/>
    <w:rsid w:val="009A3507"/>
    <w:rsid w:val="009A35D8"/>
    <w:rsid w:val="009A3699"/>
    <w:rsid w:val="009A3D82"/>
    <w:rsid w:val="009A4921"/>
    <w:rsid w:val="009A4AB0"/>
    <w:rsid w:val="009A4DE9"/>
    <w:rsid w:val="009A4EB2"/>
    <w:rsid w:val="009A4EF2"/>
    <w:rsid w:val="009A5F0A"/>
    <w:rsid w:val="009A6A19"/>
    <w:rsid w:val="009A6FBC"/>
    <w:rsid w:val="009A7B06"/>
    <w:rsid w:val="009B0094"/>
    <w:rsid w:val="009B0231"/>
    <w:rsid w:val="009B0B61"/>
    <w:rsid w:val="009B1083"/>
    <w:rsid w:val="009B1633"/>
    <w:rsid w:val="009B1968"/>
    <w:rsid w:val="009B2FBD"/>
    <w:rsid w:val="009B343B"/>
    <w:rsid w:val="009B372F"/>
    <w:rsid w:val="009B45EA"/>
    <w:rsid w:val="009B50B2"/>
    <w:rsid w:val="009B534E"/>
    <w:rsid w:val="009B57ED"/>
    <w:rsid w:val="009B5A79"/>
    <w:rsid w:val="009B5AF2"/>
    <w:rsid w:val="009B6895"/>
    <w:rsid w:val="009B6C3A"/>
    <w:rsid w:val="009B6D6F"/>
    <w:rsid w:val="009B6E1F"/>
    <w:rsid w:val="009B70FB"/>
    <w:rsid w:val="009B75CE"/>
    <w:rsid w:val="009C01B5"/>
    <w:rsid w:val="009C1494"/>
    <w:rsid w:val="009C18FA"/>
    <w:rsid w:val="009C1FB5"/>
    <w:rsid w:val="009C259A"/>
    <w:rsid w:val="009C3BBA"/>
    <w:rsid w:val="009C474B"/>
    <w:rsid w:val="009C4D95"/>
    <w:rsid w:val="009C51A6"/>
    <w:rsid w:val="009C5270"/>
    <w:rsid w:val="009C618E"/>
    <w:rsid w:val="009C6335"/>
    <w:rsid w:val="009C6BC4"/>
    <w:rsid w:val="009C7980"/>
    <w:rsid w:val="009C79CF"/>
    <w:rsid w:val="009C7E62"/>
    <w:rsid w:val="009D0823"/>
    <w:rsid w:val="009D0859"/>
    <w:rsid w:val="009D1087"/>
    <w:rsid w:val="009D11F3"/>
    <w:rsid w:val="009D142D"/>
    <w:rsid w:val="009D17FF"/>
    <w:rsid w:val="009D1F1B"/>
    <w:rsid w:val="009D26EE"/>
    <w:rsid w:val="009D29D6"/>
    <w:rsid w:val="009D2E5A"/>
    <w:rsid w:val="009D30FF"/>
    <w:rsid w:val="009D35C1"/>
    <w:rsid w:val="009D39A3"/>
    <w:rsid w:val="009D4854"/>
    <w:rsid w:val="009D6502"/>
    <w:rsid w:val="009D6E05"/>
    <w:rsid w:val="009D78ED"/>
    <w:rsid w:val="009E004B"/>
    <w:rsid w:val="009E0F24"/>
    <w:rsid w:val="009E116F"/>
    <w:rsid w:val="009E11BB"/>
    <w:rsid w:val="009E1A7C"/>
    <w:rsid w:val="009E2170"/>
    <w:rsid w:val="009E28FA"/>
    <w:rsid w:val="009E3257"/>
    <w:rsid w:val="009E3307"/>
    <w:rsid w:val="009E3A83"/>
    <w:rsid w:val="009E42CF"/>
    <w:rsid w:val="009E4BEF"/>
    <w:rsid w:val="009E5A6B"/>
    <w:rsid w:val="009E5F9C"/>
    <w:rsid w:val="009E6039"/>
    <w:rsid w:val="009E61E8"/>
    <w:rsid w:val="009E61F2"/>
    <w:rsid w:val="009E66CD"/>
    <w:rsid w:val="009E7160"/>
    <w:rsid w:val="009E751A"/>
    <w:rsid w:val="009E79CC"/>
    <w:rsid w:val="009F0E48"/>
    <w:rsid w:val="009F0E65"/>
    <w:rsid w:val="009F1716"/>
    <w:rsid w:val="009F31CE"/>
    <w:rsid w:val="009F3434"/>
    <w:rsid w:val="009F37CD"/>
    <w:rsid w:val="009F3968"/>
    <w:rsid w:val="009F4429"/>
    <w:rsid w:val="009F47C9"/>
    <w:rsid w:val="009F4F08"/>
    <w:rsid w:val="009F5DA1"/>
    <w:rsid w:val="009F6188"/>
    <w:rsid w:val="009F77C1"/>
    <w:rsid w:val="009F78F1"/>
    <w:rsid w:val="009F7AF3"/>
    <w:rsid w:val="009F7D17"/>
    <w:rsid w:val="009F7F1E"/>
    <w:rsid w:val="00A00382"/>
    <w:rsid w:val="00A00DCD"/>
    <w:rsid w:val="00A01066"/>
    <w:rsid w:val="00A023BC"/>
    <w:rsid w:val="00A02573"/>
    <w:rsid w:val="00A02590"/>
    <w:rsid w:val="00A02795"/>
    <w:rsid w:val="00A03B1A"/>
    <w:rsid w:val="00A03C88"/>
    <w:rsid w:val="00A03CE1"/>
    <w:rsid w:val="00A043AE"/>
    <w:rsid w:val="00A04453"/>
    <w:rsid w:val="00A04DB6"/>
    <w:rsid w:val="00A04F8F"/>
    <w:rsid w:val="00A06B1A"/>
    <w:rsid w:val="00A06BC6"/>
    <w:rsid w:val="00A06D43"/>
    <w:rsid w:val="00A07034"/>
    <w:rsid w:val="00A0799C"/>
    <w:rsid w:val="00A07DB6"/>
    <w:rsid w:val="00A110B1"/>
    <w:rsid w:val="00A110EF"/>
    <w:rsid w:val="00A11784"/>
    <w:rsid w:val="00A122A1"/>
    <w:rsid w:val="00A12670"/>
    <w:rsid w:val="00A1337A"/>
    <w:rsid w:val="00A13FD3"/>
    <w:rsid w:val="00A14006"/>
    <w:rsid w:val="00A141B3"/>
    <w:rsid w:val="00A150AC"/>
    <w:rsid w:val="00A168A3"/>
    <w:rsid w:val="00A16951"/>
    <w:rsid w:val="00A16EEA"/>
    <w:rsid w:val="00A1711D"/>
    <w:rsid w:val="00A208BE"/>
    <w:rsid w:val="00A2117C"/>
    <w:rsid w:val="00A2352B"/>
    <w:rsid w:val="00A23550"/>
    <w:rsid w:val="00A23B3B"/>
    <w:rsid w:val="00A23C0E"/>
    <w:rsid w:val="00A24548"/>
    <w:rsid w:val="00A246A4"/>
    <w:rsid w:val="00A25D97"/>
    <w:rsid w:val="00A25E30"/>
    <w:rsid w:val="00A267BD"/>
    <w:rsid w:val="00A27F9B"/>
    <w:rsid w:val="00A30054"/>
    <w:rsid w:val="00A30E3F"/>
    <w:rsid w:val="00A318F3"/>
    <w:rsid w:val="00A3215D"/>
    <w:rsid w:val="00A32504"/>
    <w:rsid w:val="00A3254F"/>
    <w:rsid w:val="00A32FD3"/>
    <w:rsid w:val="00A33EFB"/>
    <w:rsid w:val="00A33FDB"/>
    <w:rsid w:val="00A34626"/>
    <w:rsid w:val="00A34A11"/>
    <w:rsid w:val="00A35E9A"/>
    <w:rsid w:val="00A3616C"/>
    <w:rsid w:val="00A3641B"/>
    <w:rsid w:val="00A36571"/>
    <w:rsid w:val="00A36B43"/>
    <w:rsid w:val="00A3703A"/>
    <w:rsid w:val="00A37329"/>
    <w:rsid w:val="00A37911"/>
    <w:rsid w:val="00A4044A"/>
    <w:rsid w:val="00A404B6"/>
    <w:rsid w:val="00A40F5D"/>
    <w:rsid w:val="00A41713"/>
    <w:rsid w:val="00A4171D"/>
    <w:rsid w:val="00A419B3"/>
    <w:rsid w:val="00A42A14"/>
    <w:rsid w:val="00A42CFB"/>
    <w:rsid w:val="00A4344F"/>
    <w:rsid w:val="00A4376F"/>
    <w:rsid w:val="00A43D3E"/>
    <w:rsid w:val="00A44DD0"/>
    <w:rsid w:val="00A45623"/>
    <w:rsid w:val="00A457B5"/>
    <w:rsid w:val="00A45A77"/>
    <w:rsid w:val="00A4603E"/>
    <w:rsid w:val="00A46065"/>
    <w:rsid w:val="00A46176"/>
    <w:rsid w:val="00A4619F"/>
    <w:rsid w:val="00A46C08"/>
    <w:rsid w:val="00A46CF4"/>
    <w:rsid w:val="00A47BFB"/>
    <w:rsid w:val="00A47D03"/>
    <w:rsid w:val="00A50BA0"/>
    <w:rsid w:val="00A50C31"/>
    <w:rsid w:val="00A50FD2"/>
    <w:rsid w:val="00A5145B"/>
    <w:rsid w:val="00A51BFE"/>
    <w:rsid w:val="00A51FBF"/>
    <w:rsid w:val="00A521BD"/>
    <w:rsid w:val="00A523B3"/>
    <w:rsid w:val="00A52579"/>
    <w:rsid w:val="00A54139"/>
    <w:rsid w:val="00A54943"/>
    <w:rsid w:val="00A54CEF"/>
    <w:rsid w:val="00A54F0D"/>
    <w:rsid w:val="00A54F2E"/>
    <w:rsid w:val="00A55112"/>
    <w:rsid w:val="00A55647"/>
    <w:rsid w:val="00A55D44"/>
    <w:rsid w:val="00A55E8E"/>
    <w:rsid w:val="00A56C80"/>
    <w:rsid w:val="00A5704C"/>
    <w:rsid w:val="00A57887"/>
    <w:rsid w:val="00A57CF5"/>
    <w:rsid w:val="00A57DCD"/>
    <w:rsid w:val="00A57DF5"/>
    <w:rsid w:val="00A60642"/>
    <w:rsid w:val="00A61A96"/>
    <w:rsid w:val="00A61EC4"/>
    <w:rsid w:val="00A61EEA"/>
    <w:rsid w:val="00A62072"/>
    <w:rsid w:val="00A63557"/>
    <w:rsid w:val="00A63E19"/>
    <w:rsid w:val="00A64403"/>
    <w:rsid w:val="00A64505"/>
    <w:rsid w:val="00A64C50"/>
    <w:rsid w:val="00A65D36"/>
    <w:rsid w:val="00A65EAC"/>
    <w:rsid w:val="00A66247"/>
    <w:rsid w:val="00A6688B"/>
    <w:rsid w:val="00A671EC"/>
    <w:rsid w:val="00A6728F"/>
    <w:rsid w:val="00A67B48"/>
    <w:rsid w:val="00A67D2F"/>
    <w:rsid w:val="00A71803"/>
    <w:rsid w:val="00A71E90"/>
    <w:rsid w:val="00A71F02"/>
    <w:rsid w:val="00A72289"/>
    <w:rsid w:val="00A73250"/>
    <w:rsid w:val="00A73EA4"/>
    <w:rsid w:val="00A741E9"/>
    <w:rsid w:val="00A74781"/>
    <w:rsid w:val="00A74CB4"/>
    <w:rsid w:val="00A75CD1"/>
    <w:rsid w:val="00A76D3C"/>
    <w:rsid w:val="00A76EFD"/>
    <w:rsid w:val="00A8063E"/>
    <w:rsid w:val="00A81451"/>
    <w:rsid w:val="00A817E6"/>
    <w:rsid w:val="00A81B2B"/>
    <w:rsid w:val="00A81CFD"/>
    <w:rsid w:val="00A81D77"/>
    <w:rsid w:val="00A81DF2"/>
    <w:rsid w:val="00A826A9"/>
    <w:rsid w:val="00A82965"/>
    <w:rsid w:val="00A830F5"/>
    <w:rsid w:val="00A831F3"/>
    <w:rsid w:val="00A833D0"/>
    <w:rsid w:val="00A84379"/>
    <w:rsid w:val="00A8464E"/>
    <w:rsid w:val="00A8490A"/>
    <w:rsid w:val="00A8518D"/>
    <w:rsid w:val="00A859DD"/>
    <w:rsid w:val="00A8629F"/>
    <w:rsid w:val="00A86EB4"/>
    <w:rsid w:val="00A87045"/>
    <w:rsid w:val="00A871D3"/>
    <w:rsid w:val="00A8741A"/>
    <w:rsid w:val="00A874CD"/>
    <w:rsid w:val="00A874F4"/>
    <w:rsid w:val="00A87CF0"/>
    <w:rsid w:val="00A90380"/>
    <w:rsid w:val="00A905B2"/>
    <w:rsid w:val="00A905FB"/>
    <w:rsid w:val="00A90790"/>
    <w:rsid w:val="00A91BC7"/>
    <w:rsid w:val="00A91E3A"/>
    <w:rsid w:val="00A9209B"/>
    <w:rsid w:val="00A9268C"/>
    <w:rsid w:val="00A93224"/>
    <w:rsid w:val="00A93A5B"/>
    <w:rsid w:val="00A95070"/>
    <w:rsid w:val="00A9758B"/>
    <w:rsid w:val="00AA1112"/>
    <w:rsid w:val="00AA2F37"/>
    <w:rsid w:val="00AA3996"/>
    <w:rsid w:val="00AA3BA0"/>
    <w:rsid w:val="00AA3E92"/>
    <w:rsid w:val="00AA3FB2"/>
    <w:rsid w:val="00AA44E5"/>
    <w:rsid w:val="00AA4D0A"/>
    <w:rsid w:val="00AA55A8"/>
    <w:rsid w:val="00AA6F17"/>
    <w:rsid w:val="00AA75A2"/>
    <w:rsid w:val="00AA75E3"/>
    <w:rsid w:val="00AB0DFC"/>
    <w:rsid w:val="00AB0F6A"/>
    <w:rsid w:val="00AB16D9"/>
    <w:rsid w:val="00AB2AEE"/>
    <w:rsid w:val="00AB30D9"/>
    <w:rsid w:val="00AB35E0"/>
    <w:rsid w:val="00AB392E"/>
    <w:rsid w:val="00AB3AB0"/>
    <w:rsid w:val="00AB3AFC"/>
    <w:rsid w:val="00AB3EC3"/>
    <w:rsid w:val="00AB4763"/>
    <w:rsid w:val="00AB53F4"/>
    <w:rsid w:val="00AB5490"/>
    <w:rsid w:val="00AB5A60"/>
    <w:rsid w:val="00AB6456"/>
    <w:rsid w:val="00AB6AC8"/>
    <w:rsid w:val="00AC075A"/>
    <w:rsid w:val="00AC110D"/>
    <w:rsid w:val="00AC1FA6"/>
    <w:rsid w:val="00AC29C6"/>
    <w:rsid w:val="00AC2C3B"/>
    <w:rsid w:val="00AC2C71"/>
    <w:rsid w:val="00AC37CC"/>
    <w:rsid w:val="00AC3AD8"/>
    <w:rsid w:val="00AC3FC1"/>
    <w:rsid w:val="00AC5C98"/>
    <w:rsid w:val="00AC5EFE"/>
    <w:rsid w:val="00AC6231"/>
    <w:rsid w:val="00AC6354"/>
    <w:rsid w:val="00AC64AC"/>
    <w:rsid w:val="00AC6969"/>
    <w:rsid w:val="00AC6CA1"/>
    <w:rsid w:val="00AC783B"/>
    <w:rsid w:val="00AC7C27"/>
    <w:rsid w:val="00AC7E82"/>
    <w:rsid w:val="00AD0463"/>
    <w:rsid w:val="00AD046E"/>
    <w:rsid w:val="00AD060F"/>
    <w:rsid w:val="00AD0F24"/>
    <w:rsid w:val="00AD10BB"/>
    <w:rsid w:val="00AD137A"/>
    <w:rsid w:val="00AD13D0"/>
    <w:rsid w:val="00AD3A4A"/>
    <w:rsid w:val="00AD3ADC"/>
    <w:rsid w:val="00AD4210"/>
    <w:rsid w:val="00AD5D20"/>
    <w:rsid w:val="00AD60CA"/>
    <w:rsid w:val="00AD665D"/>
    <w:rsid w:val="00AD7229"/>
    <w:rsid w:val="00AD75AA"/>
    <w:rsid w:val="00AD7655"/>
    <w:rsid w:val="00AD7EF9"/>
    <w:rsid w:val="00AE09DF"/>
    <w:rsid w:val="00AE11EE"/>
    <w:rsid w:val="00AE1E32"/>
    <w:rsid w:val="00AE2008"/>
    <w:rsid w:val="00AE2015"/>
    <w:rsid w:val="00AE22AC"/>
    <w:rsid w:val="00AE2456"/>
    <w:rsid w:val="00AE430D"/>
    <w:rsid w:val="00AE4576"/>
    <w:rsid w:val="00AE4A0D"/>
    <w:rsid w:val="00AE4C37"/>
    <w:rsid w:val="00AE50FB"/>
    <w:rsid w:val="00AE563B"/>
    <w:rsid w:val="00AE639A"/>
    <w:rsid w:val="00AE6409"/>
    <w:rsid w:val="00AE71D0"/>
    <w:rsid w:val="00AE78B6"/>
    <w:rsid w:val="00AE7AB3"/>
    <w:rsid w:val="00AF01A1"/>
    <w:rsid w:val="00AF03E6"/>
    <w:rsid w:val="00AF078A"/>
    <w:rsid w:val="00AF0CA5"/>
    <w:rsid w:val="00AF0DF2"/>
    <w:rsid w:val="00AF0FFB"/>
    <w:rsid w:val="00AF11DC"/>
    <w:rsid w:val="00AF16AB"/>
    <w:rsid w:val="00AF309C"/>
    <w:rsid w:val="00AF36CE"/>
    <w:rsid w:val="00AF39C7"/>
    <w:rsid w:val="00AF4C18"/>
    <w:rsid w:val="00AF4C78"/>
    <w:rsid w:val="00AF4CAA"/>
    <w:rsid w:val="00AF522B"/>
    <w:rsid w:val="00AF5B14"/>
    <w:rsid w:val="00AF5BE1"/>
    <w:rsid w:val="00AF5DEC"/>
    <w:rsid w:val="00AF5ED8"/>
    <w:rsid w:val="00AF6123"/>
    <w:rsid w:val="00AF6881"/>
    <w:rsid w:val="00B00008"/>
    <w:rsid w:val="00B030CB"/>
    <w:rsid w:val="00B03307"/>
    <w:rsid w:val="00B035A0"/>
    <w:rsid w:val="00B03E24"/>
    <w:rsid w:val="00B03E60"/>
    <w:rsid w:val="00B041E6"/>
    <w:rsid w:val="00B04537"/>
    <w:rsid w:val="00B04CC9"/>
    <w:rsid w:val="00B05128"/>
    <w:rsid w:val="00B05C99"/>
    <w:rsid w:val="00B0611A"/>
    <w:rsid w:val="00B06530"/>
    <w:rsid w:val="00B069B4"/>
    <w:rsid w:val="00B073BA"/>
    <w:rsid w:val="00B07441"/>
    <w:rsid w:val="00B07AA7"/>
    <w:rsid w:val="00B10CE6"/>
    <w:rsid w:val="00B11DA2"/>
    <w:rsid w:val="00B12978"/>
    <w:rsid w:val="00B13753"/>
    <w:rsid w:val="00B14724"/>
    <w:rsid w:val="00B14946"/>
    <w:rsid w:val="00B14E9C"/>
    <w:rsid w:val="00B15549"/>
    <w:rsid w:val="00B16AC6"/>
    <w:rsid w:val="00B17E0F"/>
    <w:rsid w:val="00B20357"/>
    <w:rsid w:val="00B2095C"/>
    <w:rsid w:val="00B20F3F"/>
    <w:rsid w:val="00B22556"/>
    <w:rsid w:val="00B23E06"/>
    <w:rsid w:val="00B24156"/>
    <w:rsid w:val="00B2431B"/>
    <w:rsid w:val="00B2509F"/>
    <w:rsid w:val="00B251DD"/>
    <w:rsid w:val="00B253DF"/>
    <w:rsid w:val="00B25964"/>
    <w:rsid w:val="00B25E6E"/>
    <w:rsid w:val="00B26085"/>
    <w:rsid w:val="00B265DD"/>
    <w:rsid w:val="00B269B7"/>
    <w:rsid w:val="00B26AC0"/>
    <w:rsid w:val="00B276D0"/>
    <w:rsid w:val="00B27A63"/>
    <w:rsid w:val="00B27F2C"/>
    <w:rsid w:val="00B30A16"/>
    <w:rsid w:val="00B314AF"/>
    <w:rsid w:val="00B31D53"/>
    <w:rsid w:val="00B34974"/>
    <w:rsid w:val="00B35771"/>
    <w:rsid w:val="00B35BFB"/>
    <w:rsid w:val="00B35E47"/>
    <w:rsid w:val="00B35F87"/>
    <w:rsid w:val="00B361F6"/>
    <w:rsid w:val="00B36C82"/>
    <w:rsid w:val="00B36EFA"/>
    <w:rsid w:val="00B37DD9"/>
    <w:rsid w:val="00B37E12"/>
    <w:rsid w:val="00B40205"/>
    <w:rsid w:val="00B40426"/>
    <w:rsid w:val="00B40651"/>
    <w:rsid w:val="00B40F35"/>
    <w:rsid w:val="00B41FAE"/>
    <w:rsid w:val="00B421B5"/>
    <w:rsid w:val="00B423C3"/>
    <w:rsid w:val="00B433F5"/>
    <w:rsid w:val="00B45189"/>
    <w:rsid w:val="00B4600C"/>
    <w:rsid w:val="00B46103"/>
    <w:rsid w:val="00B46982"/>
    <w:rsid w:val="00B46A57"/>
    <w:rsid w:val="00B472D4"/>
    <w:rsid w:val="00B476D9"/>
    <w:rsid w:val="00B4779C"/>
    <w:rsid w:val="00B50DD2"/>
    <w:rsid w:val="00B51376"/>
    <w:rsid w:val="00B5168F"/>
    <w:rsid w:val="00B51DB3"/>
    <w:rsid w:val="00B52B4E"/>
    <w:rsid w:val="00B52C16"/>
    <w:rsid w:val="00B52D6F"/>
    <w:rsid w:val="00B531DE"/>
    <w:rsid w:val="00B5328C"/>
    <w:rsid w:val="00B542D8"/>
    <w:rsid w:val="00B544CD"/>
    <w:rsid w:val="00B5484E"/>
    <w:rsid w:val="00B54F8C"/>
    <w:rsid w:val="00B551AA"/>
    <w:rsid w:val="00B557BA"/>
    <w:rsid w:val="00B574F6"/>
    <w:rsid w:val="00B5763D"/>
    <w:rsid w:val="00B6052C"/>
    <w:rsid w:val="00B60715"/>
    <w:rsid w:val="00B60B42"/>
    <w:rsid w:val="00B60E1D"/>
    <w:rsid w:val="00B613FA"/>
    <w:rsid w:val="00B61C04"/>
    <w:rsid w:val="00B625E3"/>
    <w:rsid w:val="00B62B8E"/>
    <w:rsid w:val="00B636B7"/>
    <w:rsid w:val="00B638CF"/>
    <w:rsid w:val="00B65B8A"/>
    <w:rsid w:val="00B66554"/>
    <w:rsid w:val="00B67349"/>
    <w:rsid w:val="00B70247"/>
    <w:rsid w:val="00B70B21"/>
    <w:rsid w:val="00B71120"/>
    <w:rsid w:val="00B71DE2"/>
    <w:rsid w:val="00B720D5"/>
    <w:rsid w:val="00B7239F"/>
    <w:rsid w:val="00B7253B"/>
    <w:rsid w:val="00B73242"/>
    <w:rsid w:val="00B733C6"/>
    <w:rsid w:val="00B73960"/>
    <w:rsid w:val="00B73F07"/>
    <w:rsid w:val="00B748B8"/>
    <w:rsid w:val="00B7676D"/>
    <w:rsid w:val="00B76814"/>
    <w:rsid w:val="00B77724"/>
    <w:rsid w:val="00B80111"/>
    <w:rsid w:val="00B804CA"/>
    <w:rsid w:val="00B808CF"/>
    <w:rsid w:val="00B80D97"/>
    <w:rsid w:val="00B81D96"/>
    <w:rsid w:val="00B820AF"/>
    <w:rsid w:val="00B82670"/>
    <w:rsid w:val="00B82DBF"/>
    <w:rsid w:val="00B83657"/>
    <w:rsid w:val="00B8376A"/>
    <w:rsid w:val="00B83D1D"/>
    <w:rsid w:val="00B84022"/>
    <w:rsid w:val="00B841DE"/>
    <w:rsid w:val="00B8547D"/>
    <w:rsid w:val="00B855DE"/>
    <w:rsid w:val="00B85CF6"/>
    <w:rsid w:val="00B85E16"/>
    <w:rsid w:val="00B87EC1"/>
    <w:rsid w:val="00B90114"/>
    <w:rsid w:val="00B917DD"/>
    <w:rsid w:val="00B91C38"/>
    <w:rsid w:val="00B9225A"/>
    <w:rsid w:val="00B92A2D"/>
    <w:rsid w:val="00B93D70"/>
    <w:rsid w:val="00B941AA"/>
    <w:rsid w:val="00B944EA"/>
    <w:rsid w:val="00B94E73"/>
    <w:rsid w:val="00B963CD"/>
    <w:rsid w:val="00B96547"/>
    <w:rsid w:val="00B96880"/>
    <w:rsid w:val="00B96F04"/>
    <w:rsid w:val="00B9726F"/>
    <w:rsid w:val="00B97C14"/>
    <w:rsid w:val="00BA0C6E"/>
    <w:rsid w:val="00BA0EEA"/>
    <w:rsid w:val="00BA108E"/>
    <w:rsid w:val="00BA227F"/>
    <w:rsid w:val="00BA3464"/>
    <w:rsid w:val="00BA518F"/>
    <w:rsid w:val="00BA5532"/>
    <w:rsid w:val="00BA58DD"/>
    <w:rsid w:val="00BA6459"/>
    <w:rsid w:val="00BA6D36"/>
    <w:rsid w:val="00BA6F89"/>
    <w:rsid w:val="00BA782E"/>
    <w:rsid w:val="00BA7A01"/>
    <w:rsid w:val="00BA7D89"/>
    <w:rsid w:val="00BB1532"/>
    <w:rsid w:val="00BB1F96"/>
    <w:rsid w:val="00BB213E"/>
    <w:rsid w:val="00BB24E1"/>
    <w:rsid w:val="00BB29EB"/>
    <w:rsid w:val="00BB2F96"/>
    <w:rsid w:val="00BB445F"/>
    <w:rsid w:val="00BB5F40"/>
    <w:rsid w:val="00BB6647"/>
    <w:rsid w:val="00BB7393"/>
    <w:rsid w:val="00BB75C8"/>
    <w:rsid w:val="00BB7B71"/>
    <w:rsid w:val="00BB7EEB"/>
    <w:rsid w:val="00BC03A6"/>
    <w:rsid w:val="00BC11D3"/>
    <w:rsid w:val="00BC1AF3"/>
    <w:rsid w:val="00BC1C8A"/>
    <w:rsid w:val="00BC1DA7"/>
    <w:rsid w:val="00BC1E06"/>
    <w:rsid w:val="00BC232B"/>
    <w:rsid w:val="00BC23D7"/>
    <w:rsid w:val="00BC2734"/>
    <w:rsid w:val="00BC34CD"/>
    <w:rsid w:val="00BC39D4"/>
    <w:rsid w:val="00BC3FF1"/>
    <w:rsid w:val="00BC4514"/>
    <w:rsid w:val="00BC45A1"/>
    <w:rsid w:val="00BC4827"/>
    <w:rsid w:val="00BC4DAC"/>
    <w:rsid w:val="00BC543B"/>
    <w:rsid w:val="00BC565F"/>
    <w:rsid w:val="00BC5B7C"/>
    <w:rsid w:val="00BC665B"/>
    <w:rsid w:val="00BC6EBF"/>
    <w:rsid w:val="00BC6FE4"/>
    <w:rsid w:val="00BC759F"/>
    <w:rsid w:val="00BC7DE9"/>
    <w:rsid w:val="00BD02AC"/>
    <w:rsid w:val="00BD0393"/>
    <w:rsid w:val="00BD0CDB"/>
    <w:rsid w:val="00BD16CD"/>
    <w:rsid w:val="00BD1CDA"/>
    <w:rsid w:val="00BD2220"/>
    <w:rsid w:val="00BD2519"/>
    <w:rsid w:val="00BD29B8"/>
    <w:rsid w:val="00BD3211"/>
    <w:rsid w:val="00BD3295"/>
    <w:rsid w:val="00BD3B54"/>
    <w:rsid w:val="00BD3FCE"/>
    <w:rsid w:val="00BD40A5"/>
    <w:rsid w:val="00BD4437"/>
    <w:rsid w:val="00BD62CE"/>
    <w:rsid w:val="00BD683A"/>
    <w:rsid w:val="00BD6A40"/>
    <w:rsid w:val="00BD6FA4"/>
    <w:rsid w:val="00BD6FAF"/>
    <w:rsid w:val="00BD758D"/>
    <w:rsid w:val="00BD7A58"/>
    <w:rsid w:val="00BE0236"/>
    <w:rsid w:val="00BE05B0"/>
    <w:rsid w:val="00BE1247"/>
    <w:rsid w:val="00BE1BD7"/>
    <w:rsid w:val="00BE2144"/>
    <w:rsid w:val="00BE263E"/>
    <w:rsid w:val="00BE2B56"/>
    <w:rsid w:val="00BE4480"/>
    <w:rsid w:val="00BE4E9B"/>
    <w:rsid w:val="00BE5FDC"/>
    <w:rsid w:val="00BE6E7B"/>
    <w:rsid w:val="00BE7108"/>
    <w:rsid w:val="00BE797E"/>
    <w:rsid w:val="00BE7D2D"/>
    <w:rsid w:val="00BF00C6"/>
    <w:rsid w:val="00BF0A0B"/>
    <w:rsid w:val="00BF0F7B"/>
    <w:rsid w:val="00BF1E33"/>
    <w:rsid w:val="00BF1E49"/>
    <w:rsid w:val="00BF1E5E"/>
    <w:rsid w:val="00BF20A2"/>
    <w:rsid w:val="00BF2367"/>
    <w:rsid w:val="00BF2F2D"/>
    <w:rsid w:val="00BF44EB"/>
    <w:rsid w:val="00BF488A"/>
    <w:rsid w:val="00BF4A5A"/>
    <w:rsid w:val="00BF4C54"/>
    <w:rsid w:val="00BF4F09"/>
    <w:rsid w:val="00BF54A5"/>
    <w:rsid w:val="00BF56D5"/>
    <w:rsid w:val="00BF5D66"/>
    <w:rsid w:val="00BF685C"/>
    <w:rsid w:val="00BF6C02"/>
    <w:rsid w:val="00BF741F"/>
    <w:rsid w:val="00C00354"/>
    <w:rsid w:val="00C0097E"/>
    <w:rsid w:val="00C00A39"/>
    <w:rsid w:val="00C0111B"/>
    <w:rsid w:val="00C02361"/>
    <w:rsid w:val="00C02F97"/>
    <w:rsid w:val="00C0338B"/>
    <w:rsid w:val="00C037F5"/>
    <w:rsid w:val="00C03874"/>
    <w:rsid w:val="00C03CBE"/>
    <w:rsid w:val="00C03DEA"/>
    <w:rsid w:val="00C043CA"/>
    <w:rsid w:val="00C0477A"/>
    <w:rsid w:val="00C04B09"/>
    <w:rsid w:val="00C04DC5"/>
    <w:rsid w:val="00C04E9E"/>
    <w:rsid w:val="00C0528C"/>
    <w:rsid w:val="00C053D3"/>
    <w:rsid w:val="00C05B8A"/>
    <w:rsid w:val="00C067EF"/>
    <w:rsid w:val="00C06EEE"/>
    <w:rsid w:val="00C075FE"/>
    <w:rsid w:val="00C106B0"/>
    <w:rsid w:val="00C10E3C"/>
    <w:rsid w:val="00C1122B"/>
    <w:rsid w:val="00C117C6"/>
    <w:rsid w:val="00C117DD"/>
    <w:rsid w:val="00C11813"/>
    <w:rsid w:val="00C11D0D"/>
    <w:rsid w:val="00C1272B"/>
    <w:rsid w:val="00C129D6"/>
    <w:rsid w:val="00C12A12"/>
    <w:rsid w:val="00C12E61"/>
    <w:rsid w:val="00C14375"/>
    <w:rsid w:val="00C14611"/>
    <w:rsid w:val="00C147B2"/>
    <w:rsid w:val="00C15005"/>
    <w:rsid w:val="00C15CC1"/>
    <w:rsid w:val="00C164EB"/>
    <w:rsid w:val="00C16F9E"/>
    <w:rsid w:val="00C173D1"/>
    <w:rsid w:val="00C17AC7"/>
    <w:rsid w:val="00C17B3A"/>
    <w:rsid w:val="00C2006A"/>
    <w:rsid w:val="00C20113"/>
    <w:rsid w:val="00C2083E"/>
    <w:rsid w:val="00C2163F"/>
    <w:rsid w:val="00C21BCD"/>
    <w:rsid w:val="00C21DE0"/>
    <w:rsid w:val="00C231D9"/>
    <w:rsid w:val="00C237B7"/>
    <w:rsid w:val="00C2466D"/>
    <w:rsid w:val="00C24686"/>
    <w:rsid w:val="00C24BF6"/>
    <w:rsid w:val="00C25C3F"/>
    <w:rsid w:val="00C263D8"/>
    <w:rsid w:val="00C301C3"/>
    <w:rsid w:val="00C3023F"/>
    <w:rsid w:val="00C308D9"/>
    <w:rsid w:val="00C3094E"/>
    <w:rsid w:val="00C31147"/>
    <w:rsid w:val="00C3191D"/>
    <w:rsid w:val="00C31FAE"/>
    <w:rsid w:val="00C3232F"/>
    <w:rsid w:val="00C32643"/>
    <w:rsid w:val="00C33870"/>
    <w:rsid w:val="00C33B34"/>
    <w:rsid w:val="00C34855"/>
    <w:rsid w:val="00C35AEF"/>
    <w:rsid w:val="00C35D96"/>
    <w:rsid w:val="00C35E3F"/>
    <w:rsid w:val="00C36D46"/>
    <w:rsid w:val="00C3708C"/>
    <w:rsid w:val="00C37291"/>
    <w:rsid w:val="00C37D20"/>
    <w:rsid w:val="00C37F23"/>
    <w:rsid w:val="00C37FE2"/>
    <w:rsid w:val="00C414F3"/>
    <w:rsid w:val="00C41507"/>
    <w:rsid w:val="00C41A1B"/>
    <w:rsid w:val="00C422B3"/>
    <w:rsid w:val="00C42B42"/>
    <w:rsid w:val="00C42E14"/>
    <w:rsid w:val="00C4394C"/>
    <w:rsid w:val="00C43A1C"/>
    <w:rsid w:val="00C456E9"/>
    <w:rsid w:val="00C45898"/>
    <w:rsid w:val="00C45D96"/>
    <w:rsid w:val="00C45F86"/>
    <w:rsid w:val="00C46064"/>
    <w:rsid w:val="00C464F6"/>
    <w:rsid w:val="00C4670C"/>
    <w:rsid w:val="00C4759A"/>
    <w:rsid w:val="00C47C06"/>
    <w:rsid w:val="00C500F7"/>
    <w:rsid w:val="00C5138B"/>
    <w:rsid w:val="00C513AC"/>
    <w:rsid w:val="00C51F37"/>
    <w:rsid w:val="00C52178"/>
    <w:rsid w:val="00C5257C"/>
    <w:rsid w:val="00C535F0"/>
    <w:rsid w:val="00C5420C"/>
    <w:rsid w:val="00C54D37"/>
    <w:rsid w:val="00C54DE6"/>
    <w:rsid w:val="00C559B4"/>
    <w:rsid w:val="00C5710E"/>
    <w:rsid w:val="00C57277"/>
    <w:rsid w:val="00C57368"/>
    <w:rsid w:val="00C57525"/>
    <w:rsid w:val="00C57D70"/>
    <w:rsid w:val="00C6018B"/>
    <w:rsid w:val="00C6070F"/>
    <w:rsid w:val="00C60D3E"/>
    <w:rsid w:val="00C619D1"/>
    <w:rsid w:val="00C63347"/>
    <w:rsid w:val="00C63557"/>
    <w:rsid w:val="00C6456D"/>
    <w:rsid w:val="00C65501"/>
    <w:rsid w:val="00C65599"/>
    <w:rsid w:val="00C65904"/>
    <w:rsid w:val="00C66EF8"/>
    <w:rsid w:val="00C71981"/>
    <w:rsid w:val="00C71B75"/>
    <w:rsid w:val="00C720CB"/>
    <w:rsid w:val="00C72103"/>
    <w:rsid w:val="00C72701"/>
    <w:rsid w:val="00C727FD"/>
    <w:rsid w:val="00C73095"/>
    <w:rsid w:val="00C73373"/>
    <w:rsid w:val="00C73A8D"/>
    <w:rsid w:val="00C74186"/>
    <w:rsid w:val="00C741B8"/>
    <w:rsid w:val="00C7436B"/>
    <w:rsid w:val="00C74708"/>
    <w:rsid w:val="00C75592"/>
    <w:rsid w:val="00C75837"/>
    <w:rsid w:val="00C75C35"/>
    <w:rsid w:val="00C76317"/>
    <w:rsid w:val="00C76BA7"/>
    <w:rsid w:val="00C76E2E"/>
    <w:rsid w:val="00C76FDC"/>
    <w:rsid w:val="00C77EB2"/>
    <w:rsid w:val="00C77EDB"/>
    <w:rsid w:val="00C8051E"/>
    <w:rsid w:val="00C80F0C"/>
    <w:rsid w:val="00C81BD2"/>
    <w:rsid w:val="00C82794"/>
    <w:rsid w:val="00C8283B"/>
    <w:rsid w:val="00C8321C"/>
    <w:rsid w:val="00C8396A"/>
    <w:rsid w:val="00C83E35"/>
    <w:rsid w:val="00C84E6D"/>
    <w:rsid w:val="00C84ECC"/>
    <w:rsid w:val="00C85584"/>
    <w:rsid w:val="00C86283"/>
    <w:rsid w:val="00C87047"/>
    <w:rsid w:val="00C8754E"/>
    <w:rsid w:val="00C876F6"/>
    <w:rsid w:val="00C907D4"/>
    <w:rsid w:val="00C90A62"/>
    <w:rsid w:val="00C90B53"/>
    <w:rsid w:val="00C913B8"/>
    <w:rsid w:val="00C91646"/>
    <w:rsid w:val="00C918DB"/>
    <w:rsid w:val="00C91AD5"/>
    <w:rsid w:val="00C91B5E"/>
    <w:rsid w:val="00C91FF1"/>
    <w:rsid w:val="00C922AD"/>
    <w:rsid w:val="00C922D0"/>
    <w:rsid w:val="00C92591"/>
    <w:rsid w:val="00C94095"/>
    <w:rsid w:val="00C951D6"/>
    <w:rsid w:val="00C955B9"/>
    <w:rsid w:val="00C95F1D"/>
    <w:rsid w:val="00C96FB7"/>
    <w:rsid w:val="00C97095"/>
    <w:rsid w:val="00C978C7"/>
    <w:rsid w:val="00C97E49"/>
    <w:rsid w:val="00CA0517"/>
    <w:rsid w:val="00CA069E"/>
    <w:rsid w:val="00CA1807"/>
    <w:rsid w:val="00CA22F8"/>
    <w:rsid w:val="00CA2FB6"/>
    <w:rsid w:val="00CA3070"/>
    <w:rsid w:val="00CA3110"/>
    <w:rsid w:val="00CA3C32"/>
    <w:rsid w:val="00CA3C6B"/>
    <w:rsid w:val="00CA562C"/>
    <w:rsid w:val="00CA622E"/>
    <w:rsid w:val="00CA6BE2"/>
    <w:rsid w:val="00CA6E2D"/>
    <w:rsid w:val="00CB0214"/>
    <w:rsid w:val="00CB0274"/>
    <w:rsid w:val="00CB10C2"/>
    <w:rsid w:val="00CB10F1"/>
    <w:rsid w:val="00CB1926"/>
    <w:rsid w:val="00CB1B35"/>
    <w:rsid w:val="00CB1B77"/>
    <w:rsid w:val="00CB23A4"/>
    <w:rsid w:val="00CB2ABB"/>
    <w:rsid w:val="00CB339E"/>
    <w:rsid w:val="00CB342E"/>
    <w:rsid w:val="00CB3A41"/>
    <w:rsid w:val="00CB4C08"/>
    <w:rsid w:val="00CB4C69"/>
    <w:rsid w:val="00CB4D7D"/>
    <w:rsid w:val="00CB541E"/>
    <w:rsid w:val="00CB543A"/>
    <w:rsid w:val="00CB5737"/>
    <w:rsid w:val="00CB5AB8"/>
    <w:rsid w:val="00CB5B15"/>
    <w:rsid w:val="00CB5C45"/>
    <w:rsid w:val="00CB5F92"/>
    <w:rsid w:val="00CB6150"/>
    <w:rsid w:val="00CB6EC2"/>
    <w:rsid w:val="00CB78F1"/>
    <w:rsid w:val="00CC099A"/>
    <w:rsid w:val="00CC0BE4"/>
    <w:rsid w:val="00CC139D"/>
    <w:rsid w:val="00CC1460"/>
    <w:rsid w:val="00CC2199"/>
    <w:rsid w:val="00CC3151"/>
    <w:rsid w:val="00CC3260"/>
    <w:rsid w:val="00CC39ED"/>
    <w:rsid w:val="00CC4111"/>
    <w:rsid w:val="00CC4377"/>
    <w:rsid w:val="00CC468D"/>
    <w:rsid w:val="00CC4899"/>
    <w:rsid w:val="00CC48E8"/>
    <w:rsid w:val="00CC4920"/>
    <w:rsid w:val="00CC4EBB"/>
    <w:rsid w:val="00CC5365"/>
    <w:rsid w:val="00CC5F01"/>
    <w:rsid w:val="00CC63E3"/>
    <w:rsid w:val="00CC69EA"/>
    <w:rsid w:val="00CC6E65"/>
    <w:rsid w:val="00CC6E8B"/>
    <w:rsid w:val="00CC74AE"/>
    <w:rsid w:val="00CC75D1"/>
    <w:rsid w:val="00CC7617"/>
    <w:rsid w:val="00CD0615"/>
    <w:rsid w:val="00CD0ACB"/>
    <w:rsid w:val="00CD11C5"/>
    <w:rsid w:val="00CD127B"/>
    <w:rsid w:val="00CD1F64"/>
    <w:rsid w:val="00CD2294"/>
    <w:rsid w:val="00CD27D5"/>
    <w:rsid w:val="00CD2F05"/>
    <w:rsid w:val="00CD2F71"/>
    <w:rsid w:val="00CD3248"/>
    <w:rsid w:val="00CD371D"/>
    <w:rsid w:val="00CD40C7"/>
    <w:rsid w:val="00CD43F7"/>
    <w:rsid w:val="00CD471C"/>
    <w:rsid w:val="00CD4AC2"/>
    <w:rsid w:val="00CD4EDC"/>
    <w:rsid w:val="00CD4EF8"/>
    <w:rsid w:val="00CD57D3"/>
    <w:rsid w:val="00CD620C"/>
    <w:rsid w:val="00CD6DEF"/>
    <w:rsid w:val="00CD7291"/>
    <w:rsid w:val="00CD72A4"/>
    <w:rsid w:val="00CD75E9"/>
    <w:rsid w:val="00CD7D04"/>
    <w:rsid w:val="00CE0472"/>
    <w:rsid w:val="00CE1157"/>
    <w:rsid w:val="00CE1881"/>
    <w:rsid w:val="00CE1DF3"/>
    <w:rsid w:val="00CE2625"/>
    <w:rsid w:val="00CE3C7E"/>
    <w:rsid w:val="00CE3DBF"/>
    <w:rsid w:val="00CE3EA6"/>
    <w:rsid w:val="00CE473D"/>
    <w:rsid w:val="00CE48BE"/>
    <w:rsid w:val="00CE4D93"/>
    <w:rsid w:val="00CE53F9"/>
    <w:rsid w:val="00CE63E7"/>
    <w:rsid w:val="00CE676F"/>
    <w:rsid w:val="00CE73E1"/>
    <w:rsid w:val="00CE752D"/>
    <w:rsid w:val="00CE78C8"/>
    <w:rsid w:val="00CE7E70"/>
    <w:rsid w:val="00CF0137"/>
    <w:rsid w:val="00CF047B"/>
    <w:rsid w:val="00CF05E6"/>
    <w:rsid w:val="00CF14A5"/>
    <w:rsid w:val="00CF14EF"/>
    <w:rsid w:val="00CF2266"/>
    <w:rsid w:val="00CF2865"/>
    <w:rsid w:val="00CF2A78"/>
    <w:rsid w:val="00CF31DE"/>
    <w:rsid w:val="00CF3A34"/>
    <w:rsid w:val="00CF3A93"/>
    <w:rsid w:val="00CF3ED4"/>
    <w:rsid w:val="00CF42BD"/>
    <w:rsid w:val="00CF42D9"/>
    <w:rsid w:val="00CF4A82"/>
    <w:rsid w:val="00CF5004"/>
    <w:rsid w:val="00CF5967"/>
    <w:rsid w:val="00CF5971"/>
    <w:rsid w:val="00CF6009"/>
    <w:rsid w:val="00CF6124"/>
    <w:rsid w:val="00CF653B"/>
    <w:rsid w:val="00CF6958"/>
    <w:rsid w:val="00CF6B32"/>
    <w:rsid w:val="00CF7292"/>
    <w:rsid w:val="00CF765F"/>
    <w:rsid w:val="00CF7C04"/>
    <w:rsid w:val="00D001E5"/>
    <w:rsid w:val="00D009D7"/>
    <w:rsid w:val="00D00B7C"/>
    <w:rsid w:val="00D021AD"/>
    <w:rsid w:val="00D02EA3"/>
    <w:rsid w:val="00D03326"/>
    <w:rsid w:val="00D033EF"/>
    <w:rsid w:val="00D03F7D"/>
    <w:rsid w:val="00D040CE"/>
    <w:rsid w:val="00D04412"/>
    <w:rsid w:val="00D047C7"/>
    <w:rsid w:val="00D04C45"/>
    <w:rsid w:val="00D051B5"/>
    <w:rsid w:val="00D0621D"/>
    <w:rsid w:val="00D065EA"/>
    <w:rsid w:val="00D0760E"/>
    <w:rsid w:val="00D076FA"/>
    <w:rsid w:val="00D07AC3"/>
    <w:rsid w:val="00D07C3C"/>
    <w:rsid w:val="00D07F08"/>
    <w:rsid w:val="00D10A50"/>
    <w:rsid w:val="00D10F1E"/>
    <w:rsid w:val="00D1100F"/>
    <w:rsid w:val="00D11540"/>
    <w:rsid w:val="00D11665"/>
    <w:rsid w:val="00D11944"/>
    <w:rsid w:val="00D11FAA"/>
    <w:rsid w:val="00D120E5"/>
    <w:rsid w:val="00D121D4"/>
    <w:rsid w:val="00D12229"/>
    <w:rsid w:val="00D12D8A"/>
    <w:rsid w:val="00D1333C"/>
    <w:rsid w:val="00D159D9"/>
    <w:rsid w:val="00D15AF1"/>
    <w:rsid w:val="00D168AF"/>
    <w:rsid w:val="00D207B2"/>
    <w:rsid w:val="00D21158"/>
    <w:rsid w:val="00D21305"/>
    <w:rsid w:val="00D217B8"/>
    <w:rsid w:val="00D2269C"/>
    <w:rsid w:val="00D2296F"/>
    <w:rsid w:val="00D2313B"/>
    <w:rsid w:val="00D253FA"/>
    <w:rsid w:val="00D25CA0"/>
    <w:rsid w:val="00D26B83"/>
    <w:rsid w:val="00D26F1B"/>
    <w:rsid w:val="00D27789"/>
    <w:rsid w:val="00D27B96"/>
    <w:rsid w:val="00D27C82"/>
    <w:rsid w:val="00D27E2C"/>
    <w:rsid w:val="00D312B1"/>
    <w:rsid w:val="00D3174F"/>
    <w:rsid w:val="00D32B36"/>
    <w:rsid w:val="00D32D68"/>
    <w:rsid w:val="00D3385D"/>
    <w:rsid w:val="00D34959"/>
    <w:rsid w:val="00D35311"/>
    <w:rsid w:val="00D357DB"/>
    <w:rsid w:val="00D358C2"/>
    <w:rsid w:val="00D35AEF"/>
    <w:rsid w:val="00D36267"/>
    <w:rsid w:val="00D36DD6"/>
    <w:rsid w:val="00D37226"/>
    <w:rsid w:val="00D37436"/>
    <w:rsid w:val="00D37CB4"/>
    <w:rsid w:val="00D4185A"/>
    <w:rsid w:val="00D41E24"/>
    <w:rsid w:val="00D42509"/>
    <w:rsid w:val="00D43AFD"/>
    <w:rsid w:val="00D442D4"/>
    <w:rsid w:val="00D44323"/>
    <w:rsid w:val="00D45292"/>
    <w:rsid w:val="00D45618"/>
    <w:rsid w:val="00D4592D"/>
    <w:rsid w:val="00D46BDD"/>
    <w:rsid w:val="00D47156"/>
    <w:rsid w:val="00D471E5"/>
    <w:rsid w:val="00D476AF"/>
    <w:rsid w:val="00D478B2"/>
    <w:rsid w:val="00D5031C"/>
    <w:rsid w:val="00D50E90"/>
    <w:rsid w:val="00D51BD1"/>
    <w:rsid w:val="00D51FF7"/>
    <w:rsid w:val="00D52DA4"/>
    <w:rsid w:val="00D53276"/>
    <w:rsid w:val="00D53AAB"/>
    <w:rsid w:val="00D540E5"/>
    <w:rsid w:val="00D5429D"/>
    <w:rsid w:val="00D544A4"/>
    <w:rsid w:val="00D54747"/>
    <w:rsid w:val="00D55ADE"/>
    <w:rsid w:val="00D560DC"/>
    <w:rsid w:val="00D565EF"/>
    <w:rsid w:val="00D5678B"/>
    <w:rsid w:val="00D57677"/>
    <w:rsid w:val="00D57780"/>
    <w:rsid w:val="00D6012C"/>
    <w:rsid w:val="00D6056C"/>
    <w:rsid w:val="00D61800"/>
    <w:rsid w:val="00D61CC6"/>
    <w:rsid w:val="00D634A3"/>
    <w:rsid w:val="00D63F0A"/>
    <w:rsid w:val="00D63F28"/>
    <w:rsid w:val="00D6464C"/>
    <w:rsid w:val="00D66733"/>
    <w:rsid w:val="00D66CF4"/>
    <w:rsid w:val="00D66DBD"/>
    <w:rsid w:val="00D6711A"/>
    <w:rsid w:val="00D67EAC"/>
    <w:rsid w:val="00D70708"/>
    <w:rsid w:val="00D70772"/>
    <w:rsid w:val="00D70DB3"/>
    <w:rsid w:val="00D70E35"/>
    <w:rsid w:val="00D71034"/>
    <w:rsid w:val="00D71870"/>
    <w:rsid w:val="00D71CC0"/>
    <w:rsid w:val="00D72379"/>
    <w:rsid w:val="00D74EB4"/>
    <w:rsid w:val="00D7558D"/>
    <w:rsid w:val="00D758A2"/>
    <w:rsid w:val="00D75B89"/>
    <w:rsid w:val="00D75D61"/>
    <w:rsid w:val="00D7619B"/>
    <w:rsid w:val="00D7635D"/>
    <w:rsid w:val="00D763B8"/>
    <w:rsid w:val="00D765BB"/>
    <w:rsid w:val="00D77B64"/>
    <w:rsid w:val="00D806D0"/>
    <w:rsid w:val="00D81069"/>
    <w:rsid w:val="00D815D9"/>
    <w:rsid w:val="00D81732"/>
    <w:rsid w:val="00D81EBD"/>
    <w:rsid w:val="00D8249A"/>
    <w:rsid w:val="00D82806"/>
    <w:rsid w:val="00D82B2C"/>
    <w:rsid w:val="00D82FCF"/>
    <w:rsid w:val="00D83239"/>
    <w:rsid w:val="00D8335E"/>
    <w:rsid w:val="00D83777"/>
    <w:rsid w:val="00D83A83"/>
    <w:rsid w:val="00D83EC3"/>
    <w:rsid w:val="00D84105"/>
    <w:rsid w:val="00D8444C"/>
    <w:rsid w:val="00D8502C"/>
    <w:rsid w:val="00D85527"/>
    <w:rsid w:val="00D85BBB"/>
    <w:rsid w:val="00D8646B"/>
    <w:rsid w:val="00D86FED"/>
    <w:rsid w:val="00D87083"/>
    <w:rsid w:val="00D87778"/>
    <w:rsid w:val="00D87BFA"/>
    <w:rsid w:val="00D87C11"/>
    <w:rsid w:val="00D87F8D"/>
    <w:rsid w:val="00D9093D"/>
    <w:rsid w:val="00D90BF8"/>
    <w:rsid w:val="00D90DEB"/>
    <w:rsid w:val="00D91801"/>
    <w:rsid w:val="00D91A90"/>
    <w:rsid w:val="00D9200B"/>
    <w:rsid w:val="00D92657"/>
    <w:rsid w:val="00D928D5"/>
    <w:rsid w:val="00D92D72"/>
    <w:rsid w:val="00D94676"/>
    <w:rsid w:val="00D94885"/>
    <w:rsid w:val="00D94E87"/>
    <w:rsid w:val="00D95AF1"/>
    <w:rsid w:val="00D9634E"/>
    <w:rsid w:val="00D96AAD"/>
    <w:rsid w:val="00D96DFF"/>
    <w:rsid w:val="00D96E2D"/>
    <w:rsid w:val="00D96EF0"/>
    <w:rsid w:val="00D97733"/>
    <w:rsid w:val="00D97CB6"/>
    <w:rsid w:val="00DA187B"/>
    <w:rsid w:val="00DA2BFC"/>
    <w:rsid w:val="00DA300E"/>
    <w:rsid w:val="00DA30B3"/>
    <w:rsid w:val="00DA30F0"/>
    <w:rsid w:val="00DA31D5"/>
    <w:rsid w:val="00DA3943"/>
    <w:rsid w:val="00DA54F7"/>
    <w:rsid w:val="00DA5FF6"/>
    <w:rsid w:val="00DA6EB9"/>
    <w:rsid w:val="00DB01FD"/>
    <w:rsid w:val="00DB052A"/>
    <w:rsid w:val="00DB0A86"/>
    <w:rsid w:val="00DB223D"/>
    <w:rsid w:val="00DB2354"/>
    <w:rsid w:val="00DB23DE"/>
    <w:rsid w:val="00DB28DA"/>
    <w:rsid w:val="00DB293F"/>
    <w:rsid w:val="00DB2980"/>
    <w:rsid w:val="00DB34E5"/>
    <w:rsid w:val="00DB3924"/>
    <w:rsid w:val="00DB3F5F"/>
    <w:rsid w:val="00DB4799"/>
    <w:rsid w:val="00DB4F78"/>
    <w:rsid w:val="00DB7DA5"/>
    <w:rsid w:val="00DC055D"/>
    <w:rsid w:val="00DC0721"/>
    <w:rsid w:val="00DC11CB"/>
    <w:rsid w:val="00DC1BAF"/>
    <w:rsid w:val="00DC1BBE"/>
    <w:rsid w:val="00DC26EB"/>
    <w:rsid w:val="00DC2A99"/>
    <w:rsid w:val="00DC2D94"/>
    <w:rsid w:val="00DC2EC9"/>
    <w:rsid w:val="00DC323C"/>
    <w:rsid w:val="00DC4673"/>
    <w:rsid w:val="00DC5490"/>
    <w:rsid w:val="00DC564E"/>
    <w:rsid w:val="00DC5B57"/>
    <w:rsid w:val="00DC6280"/>
    <w:rsid w:val="00DC649C"/>
    <w:rsid w:val="00DC6DEC"/>
    <w:rsid w:val="00DC7314"/>
    <w:rsid w:val="00DD0273"/>
    <w:rsid w:val="00DD1FBB"/>
    <w:rsid w:val="00DD22A3"/>
    <w:rsid w:val="00DD28CD"/>
    <w:rsid w:val="00DD2ED0"/>
    <w:rsid w:val="00DD341B"/>
    <w:rsid w:val="00DD3BFD"/>
    <w:rsid w:val="00DD44A9"/>
    <w:rsid w:val="00DD4F85"/>
    <w:rsid w:val="00DD5763"/>
    <w:rsid w:val="00DD5A48"/>
    <w:rsid w:val="00DD62A3"/>
    <w:rsid w:val="00DD652E"/>
    <w:rsid w:val="00DD7047"/>
    <w:rsid w:val="00DD7446"/>
    <w:rsid w:val="00DD7EDA"/>
    <w:rsid w:val="00DE0173"/>
    <w:rsid w:val="00DE052E"/>
    <w:rsid w:val="00DE08F7"/>
    <w:rsid w:val="00DE1710"/>
    <w:rsid w:val="00DE2224"/>
    <w:rsid w:val="00DE284A"/>
    <w:rsid w:val="00DE339E"/>
    <w:rsid w:val="00DE35FE"/>
    <w:rsid w:val="00DE4069"/>
    <w:rsid w:val="00DE483B"/>
    <w:rsid w:val="00DE53E0"/>
    <w:rsid w:val="00DE5E42"/>
    <w:rsid w:val="00DE6366"/>
    <w:rsid w:val="00DE7873"/>
    <w:rsid w:val="00DE7A9B"/>
    <w:rsid w:val="00DF0477"/>
    <w:rsid w:val="00DF1486"/>
    <w:rsid w:val="00DF1968"/>
    <w:rsid w:val="00DF21FE"/>
    <w:rsid w:val="00DF2F36"/>
    <w:rsid w:val="00DF3054"/>
    <w:rsid w:val="00DF3812"/>
    <w:rsid w:val="00DF3B60"/>
    <w:rsid w:val="00DF4DE6"/>
    <w:rsid w:val="00E00293"/>
    <w:rsid w:val="00E004E7"/>
    <w:rsid w:val="00E00D18"/>
    <w:rsid w:val="00E00DE6"/>
    <w:rsid w:val="00E024C7"/>
    <w:rsid w:val="00E04036"/>
    <w:rsid w:val="00E040BC"/>
    <w:rsid w:val="00E05580"/>
    <w:rsid w:val="00E0560D"/>
    <w:rsid w:val="00E05795"/>
    <w:rsid w:val="00E05967"/>
    <w:rsid w:val="00E05A29"/>
    <w:rsid w:val="00E060E5"/>
    <w:rsid w:val="00E0717A"/>
    <w:rsid w:val="00E10616"/>
    <w:rsid w:val="00E11320"/>
    <w:rsid w:val="00E117BB"/>
    <w:rsid w:val="00E11D2C"/>
    <w:rsid w:val="00E11E99"/>
    <w:rsid w:val="00E1253F"/>
    <w:rsid w:val="00E12CDE"/>
    <w:rsid w:val="00E137E1"/>
    <w:rsid w:val="00E13853"/>
    <w:rsid w:val="00E1395E"/>
    <w:rsid w:val="00E13F4D"/>
    <w:rsid w:val="00E14AE7"/>
    <w:rsid w:val="00E14B81"/>
    <w:rsid w:val="00E1548E"/>
    <w:rsid w:val="00E15B5F"/>
    <w:rsid w:val="00E16267"/>
    <w:rsid w:val="00E17313"/>
    <w:rsid w:val="00E200CD"/>
    <w:rsid w:val="00E202E5"/>
    <w:rsid w:val="00E2050B"/>
    <w:rsid w:val="00E20762"/>
    <w:rsid w:val="00E20853"/>
    <w:rsid w:val="00E208FF"/>
    <w:rsid w:val="00E220E8"/>
    <w:rsid w:val="00E22147"/>
    <w:rsid w:val="00E2219A"/>
    <w:rsid w:val="00E23404"/>
    <w:rsid w:val="00E23D1F"/>
    <w:rsid w:val="00E241E2"/>
    <w:rsid w:val="00E25F17"/>
    <w:rsid w:val="00E25F3F"/>
    <w:rsid w:val="00E2635C"/>
    <w:rsid w:val="00E26537"/>
    <w:rsid w:val="00E26AE0"/>
    <w:rsid w:val="00E27121"/>
    <w:rsid w:val="00E27ACF"/>
    <w:rsid w:val="00E3094F"/>
    <w:rsid w:val="00E31BC2"/>
    <w:rsid w:val="00E32F51"/>
    <w:rsid w:val="00E331BE"/>
    <w:rsid w:val="00E334BF"/>
    <w:rsid w:val="00E343A1"/>
    <w:rsid w:val="00E34663"/>
    <w:rsid w:val="00E34DF1"/>
    <w:rsid w:val="00E34F87"/>
    <w:rsid w:val="00E350B7"/>
    <w:rsid w:val="00E35618"/>
    <w:rsid w:val="00E35D90"/>
    <w:rsid w:val="00E36601"/>
    <w:rsid w:val="00E36618"/>
    <w:rsid w:val="00E36F4F"/>
    <w:rsid w:val="00E372C7"/>
    <w:rsid w:val="00E401E5"/>
    <w:rsid w:val="00E4024C"/>
    <w:rsid w:val="00E4030A"/>
    <w:rsid w:val="00E40493"/>
    <w:rsid w:val="00E4092E"/>
    <w:rsid w:val="00E409C4"/>
    <w:rsid w:val="00E41142"/>
    <w:rsid w:val="00E41601"/>
    <w:rsid w:val="00E41A4B"/>
    <w:rsid w:val="00E423C1"/>
    <w:rsid w:val="00E423CB"/>
    <w:rsid w:val="00E43DBE"/>
    <w:rsid w:val="00E441CC"/>
    <w:rsid w:val="00E45229"/>
    <w:rsid w:val="00E4591E"/>
    <w:rsid w:val="00E45AC3"/>
    <w:rsid w:val="00E46884"/>
    <w:rsid w:val="00E46C45"/>
    <w:rsid w:val="00E47BB0"/>
    <w:rsid w:val="00E501AF"/>
    <w:rsid w:val="00E510D2"/>
    <w:rsid w:val="00E51F3E"/>
    <w:rsid w:val="00E5200E"/>
    <w:rsid w:val="00E5324C"/>
    <w:rsid w:val="00E54624"/>
    <w:rsid w:val="00E54946"/>
    <w:rsid w:val="00E555E1"/>
    <w:rsid w:val="00E603E6"/>
    <w:rsid w:val="00E60403"/>
    <w:rsid w:val="00E605B7"/>
    <w:rsid w:val="00E6098F"/>
    <w:rsid w:val="00E612FA"/>
    <w:rsid w:val="00E615C9"/>
    <w:rsid w:val="00E619F7"/>
    <w:rsid w:val="00E623CE"/>
    <w:rsid w:val="00E62D7F"/>
    <w:rsid w:val="00E62F72"/>
    <w:rsid w:val="00E635A9"/>
    <w:rsid w:val="00E644F0"/>
    <w:rsid w:val="00E6463A"/>
    <w:rsid w:val="00E64B13"/>
    <w:rsid w:val="00E651F8"/>
    <w:rsid w:val="00E655FD"/>
    <w:rsid w:val="00E6706C"/>
    <w:rsid w:val="00E6763C"/>
    <w:rsid w:val="00E677CB"/>
    <w:rsid w:val="00E67D96"/>
    <w:rsid w:val="00E67F17"/>
    <w:rsid w:val="00E70138"/>
    <w:rsid w:val="00E70384"/>
    <w:rsid w:val="00E71191"/>
    <w:rsid w:val="00E71312"/>
    <w:rsid w:val="00E7289F"/>
    <w:rsid w:val="00E729EC"/>
    <w:rsid w:val="00E7538B"/>
    <w:rsid w:val="00E75F35"/>
    <w:rsid w:val="00E76B56"/>
    <w:rsid w:val="00E76EED"/>
    <w:rsid w:val="00E773C8"/>
    <w:rsid w:val="00E77FB3"/>
    <w:rsid w:val="00E80C3E"/>
    <w:rsid w:val="00E80FF8"/>
    <w:rsid w:val="00E82062"/>
    <w:rsid w:val="00E82580"/>
    <w:rsid w:val="00E82DBD"/>
    <w:rsid w:val="00E82DCB"/>
    <w:rsid w:val="00E834F6"/>
    <w:rsid w:val="00E83DCC"/>
    <w:rsid w:val="00E83DD8"/>
    <w:rsid w:val="00E84275"/>
    <w:rsid w:val="00E848A1"/>
    <w:rsid w:val="00E84A0A"/>
    <w:rsid w:val="00E84FB2"/>
    <w:rsid w:val="00E853A9"/>
    <w:rsid w:val="00E85B0F"/>
    <w:rsid w:val="00E8631C"/>
    <w:rsid w:val="00E903B4"/>
    <w:rsid w:val="00E906E5"/>
    <w:rsid w:val="00E90716"/>
    <w:rsid w:val="00E908CF"/>
    <w:rsid w:val="00E90D86"/>
    <w:rsid w:val="00E91F93"/>
    <w:rsid w:val="00E925BD"/>
    <w:rsid w:val="00E929F2"/>
    <w:rsid w:val="00E935AF"/>
    <w:rsid w:val="00E935E8"/>
    <w:rsid w:val="00E937E2"/>
    <w:rsid w:val="00E93FF5"/>
    <w:rsid w:val="00E949F8"/>
    <w:rsid w:val="00E94C89"/>
    <w:rsid w:val="00E96507"/>
    <w:rsid w:val="00E97051"/>
    <w:rsid w:val="00E97BEA"/>
    <w:rsid w:val="00EA141E"/>
    <w:rsid w:val="00EA16E9"/>
    <w:rsid w:val="00EA37AD"/>
    <w:rsid w:val="00EA3A9D"/>
    <w:rsid w:val="00EA3D61"/>
    <w:rsid w:val="00EA4976"/>
    <w:rsid w:val="00EA4F1A"/>
    <w:rsid w:val="00EA5096"/>
    <w:rsid w:val="00EA66E0"/>
    <w:rsid w:val="00EA673D"/>
    <w:rsid w:val="00EA69D8"/>
    <w:rsid w:val="00EA7632"/>
    <w:rsid w:val="00EB03AE"/>
    <w:rsid w:val="00EB041D"/>
    <w:rsid w:val="00EB10E9"/>
    <w:rsid w:val="00EB1156"/>
    <w:rsid w:val="00EB124D"/>
    <w:rsid w:val="00EB15C1"/>
    <w:rsid w:val="00EB1B98"/>
    <w:rsid w:val="00EB1BD1"/>
    <w:rsid w:val="00EB3135"/>
    <w:rsid w:val="00EB3829"/>
    <w:rsid w:val="00EB41B4"/>
    <w:rsid w:val="00EB4299"/>
    <w:rsid w:val="00EB52E8"/>
    <w:rsid w:val="00EB5987"/>
    <w:rsid w:val="00EB59DA"/>
    <w:rsid w:val="00EB5DDB"/>
    <w:rsid w:val="00EB6945"/>
    <w:rsid w:val="00EB7573"/>
    <w:rsid w:val="00EC0654"/>
    <w:rsid w:val="00EC0CC6"/>
    <w:rsid w:val="00EC14F7"/>
    <w:rsid w:val="00EC1EEA"/>
    <w:rsid w:val="00EC1FEB"/>
    <w:rsid w:val="00EC38FE"/>
    <w:rsid w:val="00EC41D1"/>
    <w:rsid w:val="00EC53DF"/>
    <w:rsid w:val="00EC56B4"/>
    <w:rsid w:val="00EC5C79"/>
    <w:rsid w:val="00EC6C6E"/>
    <w:rsid w:val="00EC6FD7"/>
    <w:rsid w:val="00EC70E3"/>
    <w:rsid w:val="00EC723E"/>
    <w:rsid w:val="00EC7461"/>
    <w:rsid w:val="00EC751C"/>
    <w:rsid w:val="00EC7881"/>
    <w:rsid w:val="00EC7AB3"/>
    <w:rsid w:val="00ED02F3"/>
    <w:rsid w:val="00ED1D0E"/>
    <w:rsid w:val="00ED28C5"/>
    <w:rsid w:val="00ED3944"/>
    <w:rsid w:val="00ED39DC"/>
    <w:rsid w:val="00ED3C21"/>
    <w:rsid w:val="00ED3EE5"/>
    <w:rsid w:val="00ED4215"/>
    <w:rsid w:val="00ED4459"/>
    <w:rsid w:val="00ED470E"/>
    <w:rsid w:val="00ED49D7"/>
    <w:rsid w:val="00ED4C04"/>
    <w:rsid w:val="00ED4F72"/>
    <w:rsid w:val="00ED5365"/>
    <w:rsid w:val="00ED5FE2"/>
    <w:rsid w:val="00ED6212"/>
    <w:rsid w:val="00ED64EB"/>
    <w:rsid w:val="00ED67CC"/>
    <w:rsid w:val="00ED735A"/>
    <w:rsid w:val="00ED7BDC"/>
    <w:rsid w:val="00EE006F"/>
    <w:rsid w:val="00EE018D"/>
    <w:rsid w:val="00EE1282"/>
    <w:rsid w:val="00EE19D0"/>
    <w:rsid w:val="00EE2B71"/>
    <w:rsid w:val="00EE35E6"/>
    <w:rsid w:val="00EE47C4"/>
    <w:rsid w:val="00EE4A87"/>
    <w:rsid w:val="00EE4CCF"/>
    <w:rsid w:val="00EE54E5"/>
    <w:rsid w:val="00EE605B"/>
    <w:rsid w:val="00EE623B"/>
    <w:rsid w:val="00EE778F"/>
    <w:rsid w:val="00EE7792"/>
    <w:rsid w:val="00EE7CC9"/>
    <w:rsid w:val="00EF18EC"/>
    <w:rsid w:val="00EF289F"/>
    <w:rsid w:val="00EF32A7"/>
    <w:rsid w:val="00EF38EA"/>
    <w:rsid w:val="00EF5A55"/>
    <w:rsid w:val="00EF5D46"/>
    <w:rsid w:val="00EF5F47"/>
    <w:rsid w:val="00EF60C5"/>
    <w:rsid w:val="00EF61AB"/>
    <w:rsid w:val="00EF6608"/>
    <w:rsid w:val="00EF687D"/>
    <w:rsid w:val="00EF6EC8"/>
    <w:rsid w:val="00EF6F8A"/>
    <w:rsid w:val="00EF6FF5"/>
    <w:rsid w:val="00EF7488"/>
    <w:rsid w:val="00EF79FA"/>
    <w:rsid w:val="00F0085A"/>
    <w:rsid w:val="00F008D6"/>
    <w:rsid w:val="00F01E74"/>
    <w:rsid w:val="00F022FA"/>
    <w:rsid w:val="00F0260C"/>
    <w:rsid w:val="00F03B2B"/>
    <w:rsid w:val="00F061EB"/>
    <w:rsid w:val="00F06224"/>
    <w:rsid w:val="00F06DF9"/>
    <w:rsid w:val="00F07096"/>
    <w:rsid w:val="00F07B7F"/>
    <w:rsid w:val="00F10D7B"/>
    <w:rsid w:val="00F1116F"/>
    <w:rsid w:val="00F11A40"/>
    <w:rsid w:val="00F12849"/>
    <w:rsid w:val="00F12A46"/>
    <w:rsid w:val="00F12AFB"/>
    <w:rsid w:val="00F133F2"/>
    <w:rsid w:val="00F134B8"/>
    <w:rsid w:val="00F14459"/>
    <w:rsid w:val="00F15043"/>
    <w:rsid w:val="00F158B4"/>
    <w:rsid w:val="00F15D1D"/>
    <w:rsid w:val="00F15ED1"/>
    <w:rsid w:val="00F1667F"/>
    <w:rsid w:val="00F1692E"/>
    <w:rsid w:val="00F16C7C"/>
    <w:rsid w:val="00F16D9D"/>
    <w:rsid w:val="00F17043"/>
    <w:rsid w:val="00F175B0"/>
    <w:rsid w:val="00F17852"/>
    <w:rsid w:val="00F17B06"/>
    <w:rsid w:val="00F201C1"/>
    <w:rsid w:val="00F20D27"/>
    <w:rsid w:val="00F213C2"/>
    <w:rsid w:val="00F21855"/>
    <w:rsid w:val="00F21C3E"/>
    <w:rsid w:val="00F22573"/>
    <w:rsid w:val="00F237F5"/>
    <w:rsid w:val="00F239E0"/>
    <w:rsid w:val="00F24384"/>
    <w:rsid w:val="00F243CC"/>
    <w:rsid w:val="00F2440A"/>
    <w:rsid w:val="00F24D1B"/>
    <w:rsid w:val="00F25210"/>
    <w:rsid w:val="00F252FD"/>
    <w:rsid w:val="00F25C3B"/>
    <w:rsid w:val="00F2607C"/>
    <w:rsid w:val="00F2651C"/>
    <w:rsid w:val="00F269BB"/>
    <w:rsid w:val="00F26A8D"/>
    <w:rsid w:val="00F278F5"/>
    <w:rsid w:val="00F310BF"/>
    <w:rsid w:val="00F3124A"/>
    <w:rsid w:val="00F313AA"/>
    <w:rsid w:val="00F325A3"/>
    <w:rsid w:val="00F327B0"/>
    <w:rsid w:val="00F331DB"/>
    <w:rsid w:val="00F33490"/>
    <w:rsid w:val="00F3349A"/>
    <w:rsid w:val="00F343D1"/>
    <w:rsid w:val="00F34425"/>
    <w:rsid w:val="00F356A8"/>
    <w:rsid w:val="00F35A1B"/>
    <w:rsid w:val="00F36239"/>
    <w:rsid w:val="00F36A3C"/>
    <w:rsid w:val="00F36E4E"/>
    <w:rsid w:val="00F3792A"/>
    <w:rsid w:val="00F40727"/>
    <w:rsid w:val="00F4177D"/>
    <w:rsid w:val="00F418FA"/>
    <w:rsid w:val="00F44106"/>
    <w:rsid w:val="00F449FA"/>
    <w:rsid w:val="00F44D6D"/>
    <w:rsid w:val="00F463D9"/>
    <w:rsid w:val="00F46FDC"/>
    <w:rsid w:val="00F47431"/>
    <w:rsid w:val="00F47597"/>
    <w:rsid w:val="00F47BA1"/>
    <w:rsid w:val="00F504B4"/>
    <w:rsid w:val="00F5121F"/>
    <w:rsid w:val="00F51705"/>
    <w:rsid w:val="00F519E4"/>
    <w:rsid w:val="00F51F8B"/>
    <w:rsid w:val="00F520BD"/>
    <w:rsid w:val="00F52AC1"/>
    <w:rsid w:val="00F52B76"/>
    <w:rsid w:val="00F55320"/>
    <w:rsid w:val="00F5580A"/>
    <w:rsid w:val="00F55881"/>
    <w:rsid w:val="00F55FE8"/>
    <w:rsid w:val="00F563A3"/>
    <w:rsid w:val="00F57FD3"/>
    <w:rsid w:val="00F6013C"/>
    <w:rsid w:val="00F60633"/>
    <w:rsid w:val="00F613C0"/>
    <w:rsid w:val="00F61659"/>
    <w:rsid w:val="00F61893"/>
    <w:rsid w:val="00F61924"/>
    <w:rsid w:val="00F61DB0"/>
    <w:rsid w:val="00F62147"/>
    <w:rsid w:val="00F628B2"/>
    <w:rsid w:val="00F62AE6"/>
    <w:rsid w:val="00F62DAE"/>
    <w:rsid w:val="00F62F0B"/>
    <w:rsid w:val="00F63205"/>
    <w:rsid w:val="00F63985"/>
    <w:rsid w:val="00F640ED"/>
    <w:rsid w:val="00F65F17"/>
    <w:rsid w:val="00F6601C"/>
    <w:rsid w:val="00F673F2"/>
    <w:rsid w:val="00F67738"/>
    <w:rsid w:val="00F679D6"/>
    <w:rsid w:val="00F7027A"/>
    <w:rsid w:val="00F71C27"/>
    <w:rsid w:val="00F724E7"/>
    <w:rsid w:val="00F72B04"/>
    <w:rsid w:val="00F732BE"/>
    <w:rsid w:val="00F737BF"/>
    <w:rsid w:val="00F75023"/>
    <w:rsid w:val="00F7600D"/>
    <w:rsid w:val="00F761FE"/>
    <w:rsid w:val="00F7686F"/>
    <w:rsid w:val="00F77079"/>
    <w:rsid w:val="00F770C0"/>
    <w:rsid w:val="00F77AC9"/>
    <w:rsid w:val="00F77E7D"/>
    <w:rsid w:val="00F77F2A"/>
    <w:rsid w:val="00F81582"/>
    <w:rsid w:val="00F82280"/>
    <w:rsid w:val="00F82658"/>
    <w:rsid w:val="00F827DE"/>
    <w:rsid w:val="00F82D1A"/>
    <w:rsid w:val="00F830C4"/>
    <w:rsid w:val="00F83A35"/>
    <w:rsid w:val="00F84253"/>
    <w:rsid w:val="00F8476B"/>
    <w:rsid w:val="00F84F71"/>
    <w:rsid w:val="00F85894"/>
    <w:rsid w:val="00F8617D"/>
    <w:rsid w:val="00F86850"/>
    <w:rsid w:val="00F87711"/>
    <w:rsid w:val="00F87BD2"/>
    <w:rsid w:val="00F907B9"/>
    <w:rsid w:val="00F90FD6"/>
    <w:rsid w:val="00F91511"/>
    <w:rsid w:val="00F91DD2"/>
    <w:rsid w:val="00F93490"/>
    <w:rsid w:val="00F93B55"/>
    <w:rsid w:val="00F93E10"/>
    <w:rsid w:val="00F9422F"/>
    <w:rsid w:val="00F94BB9"/>
    <w:rsid w:val="00F95802"/>
    <w:rsid w:val="00F961EA"/>
    <w:rsid w:val="00F967B4"/>
    <w:rsid w:val="00F972D3"/>
    <w:rsid w:val="00F978D1"/>
    <w:rsid w:val="00F978F7"/>
    <w:rsid w:val="00F97C2B"/>
    <w:rsid w:val="00FA0161"/>
    <w:rsid w:val="00FA1328"/>
    <w:rsid w:val="00FA1783"/>
    <w:rsid w:val="00FA34F5"/>
    <w:rsid w:val="00FA371E"/>
    <w:rsid w:val="00FA437C"/>
    <w:rsid w:val="00FA460D"/>
    <w:rsid w:val="00FA480D"/>
    <w:rsid w:val="00FA4A32"/>
    <w:rsid w:val="00FA5D1A"/>
    <w:rsid w:val="00FA61FE"/>
    <w:rsid w:val="00FA76BC"/>
    <w:rsid w:val="00FA7F50"/>
    <w:rsid w:val="00FB026F"/>
    <w:rsid w:val="00FB034E"/>
    <w:rsid w:val="00FB0E3D"/>
    <w:rsid w:val="00FB1724"/>
    <w:rsid w:val="00FB1E30"/>
    <w:rsid w:val="00FB1E3E"/>
    <w:rsid w:val="00FB27B4"/>
    <w:rsid w:val="00FB2EB4"/>
    <w:rsid w:val="00FB33BD"/>
    <w:rsid w:val="00FB4354"/>
    <w:rsid w:val="00FB47ED"/>
    <w:rsid w:val="00FB4A8F"/>
    <w:rsid w:val="00FB531C"/>
    <w:rsid w:val="00FB5FBF"/>
    <w:rsid w:val="00FB64C5"/>
    <w:rsid w:val="00FB7A95"/>
    <w:rsid w:val="00FC1923"/>
    <w:rsid w:val="00FC243D"/>
    <w:rsid w:val="00FC2C14"/>
    <w:rsid w:val="00FC2FAE"/>
    <w:rsid w:val="00FC3133"/>
    <w:rsid w:val="00FC378A"/>
    <w:rsid w:val="00FC4AFD"/>
    <w:rsid w:val="00FC4E02"/>
    <w:rsid w:val="00FC5A1B"/>
    <w:rsid w:val="00FC5CD8"/>
    <w:rsid w:val="00FC69A0"/>
    <w:rsid w:val="00FC7C14"/>
    <w:rsid w:val="00FD0032"/>
    <w:rsid w:val="00FD084E"/>
    <w:rsid w:val="00FD0BB6"/>
    <w:rsid w:val="00FD19E0"/>
    <w:rsid w:val="00FD23DB"/>
    <w:rsid w:val="00FD2851"/>
    <w:rsid w:val="00FD3E3E"/>
    <w:rsid w:val="00FD4D8F"/>
    <w:rsid w:val="00FD59E6"/>
    <w:rsid w:val="00FD5B43"/>
    <w:rsid w:val="00FD5CC5"/>
    <w:rsid w:val="00FD5DD1"/>
    <w:rsid w:val="00FD5E48"/>
    <w:rsid w:val="00FD6030"/>
    <w:rsid w:val="00FD6394"/>
    <w:rsid w:val="00FD6BE6"/>
    <w:rsid w:val="00FD7350"/>
    <w:rsid w:val="00FD7761"/>
    <w:rsid w:val="00FD7C5A"/>
    <w:rsid w:val="00FE0272"/>
    <w:rsid w:val="00FE08F8"/>
    <w:rsid w:val="00FE0C88"/>
    <w:rsid w:val="00FE116A"/>
    <w:rsid w:val="00FE1329"/>
    <w:rsid w:val="00FE19F5"/>
    <w:rsid w:val="00FE1B17"/>
    <w:rsid w:val="00FE2A50"/>
    <w:rsid w:val="00FE355A"/>
    <w:rsid w:val="00FE3F20"/>
    <w:rsid w:val="00FE476E"/>
    <w:rsid w:val="00FE6C87"/>
    <w:rsid w:val="00FE771C"/>
    <w:rsid w:val="00FF0364"/>
    <w:rsid w:val="00FF1A92"/>
    <w:rsid w:val="00FF1D55"/>
    <w:rsid w:val="00FF2073"/>
    <w:rsid w:val="00FF216A"/>
    <w:rsid w:val="00FF2225"/>
    <w:rsid w:val="00FF2458"/>
    <w:rsid w:val="00FF27BD"/>
    <w:rsid w:val="00FF2E54"/>
    <w:rsid w:val="00FF3009"/>
    <w:rsid w:val="00FF4794"/>
    <w:rsid w:val="00FF4C61"/>
    <w:rsid w:val="00FF6E26"/>
    <w:rsid w:val="00FF7142"/>
    <w:rsid w:val="00FF76F8"/>
    <w:rsid w:val="00FF7842"/>
    <w:rsid w:val="00FF789A"/>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59641A"/>
  <w15:chartTrackingRefBased/>
  <w15:docId w15:val="{AB52D249-2F43-9646-82F5-A632F202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3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3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3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3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3E0"/>
    <w:rPr>
      <w:rFonts w:eastAsiaTheme="majorEastAsia" w:cstheme="majorBidi"/>
      <w:color w:val="272727" w:themeColor="text1" w:themeTint="D8"/>
    </w:rPr>
  </w:style>
  <w:style w:type="paragraph" w:styleId="Title">
    <w:name w:val="Title"/>
    <w:basedOn w:val="Normal"/>
    <w:next w:val="Normal"/>
    <w:link w:val="TitleChar"/>
    <w:uiPriority w:val="10"/>
    <w:qFormat/>
    <w:rsid w:val="00DE53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3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3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3E0"/>
    <w:rPr>
      <w:i/>
      <w:iCs/>
      <w:color w:val="404040" w:themeColor="text1" w:themeTint="BF"/>
    </w:rPr>
  </w:style>
  <w:style w:type="paragraph" w:styleId="ListParagraph">
    <w:name w:val="List Paragraph"/>
    <w:basedOn w:val="Normal"/>
    <w:uiPriority w:val="34"/>
    <w:qFormat/>
    <w:rsid w:val="00DE53E0"/>
    <w:pPr>
      <w:ind w:left="720"/>
      <w:contextualSpacing/>
    </w:pPr>
  </w:style>
  <w:style w:type="character" w:styleId="IntenseEmphasis">
    <w:name w:val="Intense Emphasis"/>
    <w:basedOn w:val="DefaultParagraphFont"/>
    <w:uiPriority w:val="21"/>
    <w:qFormat/>
    <w:rsid w:val="00DE53E0"/>
    <w:rPr>
      <w:i/>
      <w:iCs/>
      <w:color w:val="0F4761" w:themeColor="accent1" w:themeShade="BF"/>
    </w:rPr>
  </w:style>
  <w:style w:type="paragraph" w:styleId="IntenseQuote">
    <w:name w:val="Intense Quote"/>
    <w:basedOn w:val="Normal"/>
    <w:next w:val="Normal"/>
    <w:link w:val="IntenseQuoteChar"/>
    <w:uiPriority w:val="30"/>
    <w:qFormat/>
    <w:rsid w:val="00DE5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3E0"/>
    <w:rPr>
      <w:i/>
      <w:iCs/>
      <w:color w:val="0F4761" w:themeColor="accent1" w:themeShade="BF"/>
    </w:rPr>
  </w:style>
  <w:style w:type="character" w:styleId="IntenseReference">
    <w:name w:val="Intense Reference"/>
    <w:basedOn w:val="DefaultParagraphFont"/>
    <w:uiPriority w:val="32"/>
    <w:qFormat/>
    <w:rsid w:val="00DE53E0"/>
    <w:rPr>
      <w:b/>
      <w:bCs/>
      <w:smallCaps/>
      <w:color w:val="0F4761" w:themeColor="accent1" w:themeShade="BF"/>
      <w:spacing w:val="5"/>
    </w:rPr>
  </w:style>
  <w:style w:type="paragraph" w:styleId="Footer">
    <w:name w:val="footer"/>
    <w:basedOn w:val="Normal"/>
    <w:link w:val="FooterChar"/>
    <w:uiPriority w:val="99"/>
    <w:unhideWhenUsed/>
    <w:rsid w:val="006B17E7"/>
    <w:pPr>
      <w:tabs>
        <w:tab w:val="center" w:pos="4513"/>
        <w:tab w:val="right" w:pos="9026"/>
      </w:tabs>
    </w:pPr>
  </w:style>
  <w:style w:type="character" w:customStyle="1" w:styleId="FooterChar">
    <w:name w:val="Footer Char"/>
    <w:basedOn w:val="DefaultParagraphFont"/>
    <w:link w:val="Footer"/>
    <w:uiPriority w:val="99"/>
    <w:rsid w:val="006B17E7"/>
  </w:style>
  <w:style w:type="character" w:styleId="PageNumber">
    <w:name w:val="page number"/>
    <w:basedOn w:val="DefaultParagraphFont"/>
    <w:uiPriority w:val="99"/>
    <w:semiHidden/>
    <w:unhideWhenUsed/>
    <w:rsid w:val="006B17E7"/>
  </w:style>
  <w:style w:type="character" w:styleId="Hyperlink">
    <w:name w:val="Hyperlink"/>
    <w:basedOn w:val="DefaultParagraphFont"/>
    <w:uiPriority w:val="99"/>
    <w:unhideWhenUsed/>
    <w:rsid w:val="008369AF"/>
    <w:rPr>
      <w:color w:val="467886" w:themeColor="hyperlink"/>
      <w:u w:val="single"/>
    </w:rPr>
  </w:style>
  <w:style w:type="character" w:styleId="UnresolvedMention">
    <w:name w:val="Unresolved Mention"/>
    <w:basedOn w:val="DefaultParagraphFont"/>
    <w:uiPriority w:val="99"/>
    <w:semiHidden/>
    <w:unhideWhenUsed/>
    <w:rsid w:val="008369AF"/>
    <w:rPr>
      <w:color w:val="605E5C"/>
      <w:shd w:val="clear" w:color="auto" w:fill="E1DFDD"/>
    </w:rPr>
  </w:style>
  <w:style w:type="paragraph" w:styleId="FootnoteText">
    <w:name w:val="footnote text"/>
    <w:basedOn w:val="Normal"/>
    <w:link w:val="FootnoteTextChar"/>
    <w:uiPriority w:val="99"/>
    <w:semiHidden/>
    <w:unhideWhenUsed/>
    <w:rsid w:val="00832943"/>
    <w:rPr>
      <w:sz w:val="20"/>
      <w:szCs w:val="20"/>
    </w:rPr>
  </w:style>
  <w:style w:type="character" w:customStyle="1" w:styleId="FootnoteTextChar">
    <w:name w:val="Footnote Text Char"/>
    <w:basedOn w:val="DefaultParagraphFont"/>
    <w:link w:val="FootnoteText"/>
    <w:uiPriority w:val="99"/>
    <w:semiHidden/>
    <w:rsid w:val="00832943"/>
    <w:rPr>
      <w:sz w:val="20"/>
      <w:szCs w:val="20"/>
    </w:rPr>
  </w:style>
  <w:style w:type="character" w:styleId="FootnoteReference">
    <w:name w:val="footnote reference"/>
    <w:basedOn w:val="DefaultParagraphFont"/>
    <w:uiPriority w:val="99"/>
    <w:semiHidden/>
    <w:unhideWhenUsed/>
    <w:rsid w:val="00832943"/>
    <w:rPr>
      <w:vertAlign w:val="superscript"/>
    </w:rPr>
  </w:style>
  <w:style w:type="character" w:styleId="Emphasis">
    <w:name w:val="Emphasis"/>
    <w:basedOn w:val="DefaultParagraphFont"/>
    <w:uiPriority w:val="20"/>
    <w:qFormat/>
    <w:rsid w:val="0060530D"/>
    <w:rPr>
      <w:i/>
      <w:iCs/>
    </w:rPr>
  </w:style>
  <w:style w:type="paragraph" w:customStyle="1" w:styleId="Body">
    <w:name w:val="Body"/>
    <w:rsid w:val="001F35BB"/>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9200B"/>
    <w:rPr>
      <w:sz w:val="16"/>
      <w:szCs w:val="16"/>
    </w:rPr>
  </w:style>
  <w:style w:type="paragraph" w:styleId="CommentText">
    <w:name w:val="annotation text"/>
    <w:basedOn w:val="Normal"/>
    <w:link w:val="CommentTextChar"/>
    <w:uiPriority w:val="99"/>
    <w:semiHidden/>
    <w:unhideWhenUsed/>
    <w:rsid w:val="00D9200B"/>
    <w:rPr>
      <w:sz w:val="20"/>
      <w:szCs w:val="20"/>
    </w:rPr>
  </w:style>
  <w:style w:type="character" w:customStyle="1" w:styleId="CommentTextChar">
    <w:name w:val="Comment Text Char"/>
    <w:basedOn w:val="DefaultParagraphFont"/>
    <w:link w:val="CommentText"/>
    <w:uiPriority w:val="99"/>
    <w:semiHidden/>
    <w:rsid w:val="00D9200B"/>
    <w:rPr>
      <w:sz w:val="20"/>
      <w:szCs w:val="20"/>
    </w:rPr>
  </w:style>
  <w:style w:type="paragraph" w:styleId="CommentSubject">
    <w:name w:val="annotation subject"/>
    <w:basedOn w:val="CommentText"/>
    <w:next w:val="CommentText"/>
    <w:link w:val="CommentSubjectChar"/>
    <w:uiPriority w:val="99"/>
    <w:semiHidden/>
    <w:unhideWhenUsed/>
    <w:rsid w:val="00D9200B"/>
    <w:rPr>
      <w:b/>
      <w:bCs/>
    </w:rPr>
  </w:style>
  <w:style w:type="character" w:customStyle="1" w:styleId="CommentSubjectChar">
    <w:name w:val="Comment Subject Char"/>
    <w:basedOn w:val="CommentTextChar"/>
    <w:link w:val="CommentSubject"/>
    <w:uiPriority w:val="99"/>
    <w:semiHidden/>
    <w:rsid w:val="00D920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08788.2024.23490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in.chamberlain@u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09608780802548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7981</Words>
  <Characters>41262</Characters>
  <Application>Microsoft Office Word</Application>
  <DocSecurity>0</DocSecurity>
  <Lines>676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Colin</dc:creator>
  <cp:keywords/>
  <dc:description/>
  <cp:lastModifiedBy>Chamberlain, Colin</cp:lastModifiedBy>
  <cp:revision>2</cp:revision>
  <dcterms:created xsi:type="dcterms:W3CDTF">2026-01-15T20:29:00Z</dcterms:created>
  <dcterms:modified xsi:type="dcterms:W3CDTF">2026-01-15T20:29:00Z</dcterms:modified>
</cp:coreProperties>
</file>