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71A" w14:textId="4180BAC2" w:rsidR="00A325E9" w:rsidRDefault="007F4423" w:rsidP="009A4870">
      <w:pPr>
        <w:spacing w:line="480" w:lineRule="auto"/>
        <w:ind w:firstLine="720"/>
        <w:contextualSpacing/>
        <w:rPr>
          <w:sz w:val="24"/>
          <w:szCs w:val="24"/>
        </w:rPr>
      </w:pPr>
      <w:r>
        <w:rPr>
          <w:sz w:val="24"/>
          <w:szCs w:val="24"/>
        </w:rPr>
        <w:t xml:space="preserve">Theories of racial justice commonly seek to justify formal arguments </w:t>
      </w:r>
      <w:r w:rsidR="009470A3">
        <w:rPr>
          <w:sz w:val="24"/>
          <w:szCs w:val="24"/>
        </w:rPr>
        <w:t>demanding</w:t>
      </w:r>
      <w:r>
        <w:rPr>
          <w:sz w:val="24"/>
          <w:szCs w:val="24"/>
        </w:rPr>
        <w:t xml:space="preserve"> </w:t>
      </w:r>
      <w:r w:rsidR="00B00D1D">
        <w:rPr>
          <w:sz w:val="24"/>
          <w:szCs w:val="24"/>
        </w:rPr>
        <w:t xml:space="preserve">white </w:t>
      </w:r>
      <w:r>
        <w:rPr>
          <w:sz w:val="24"/>
          <w:szCs w:val="24"/>
        </w:rPr>
        <w:t>Americans (and the institutions that have historically served their interests</w:t>
      </w:r>
      <w:r w:rsidR="0005402D">
        <w:rPr>
          <w:sz w:val="24"/>
          <w:szCs w:val="24"/>
        </w:rPr>
        <w:t>)</w:t>
      </w:r>
      <w:r>
        <w:rPr>
          <w:sz w:val="24"/>
          <w:szCs w:val="24"/>
        </w:rPr>
        <w:t xml:space="preserve"> do better. These arguments seek to </w:t>
      </w:r>
      <w:r w:rsidR="00A92E5B">
        <w:rPr>
          <w:sz w:val="24"/>
          <w:szCs w:val="24"/>
        </w:rPr>
        <w:t>establish</w:t>
      </w:r>
      <w:r>
        <w:rPr>
          <w:sz w:val="24"/>
          <w:szCs w:val="24"/>
        </w:rPr>
        <w:t xml:space="preserve"> a </w:t>
      </w:r>
      <w:r w:rsidR="009470A3">
        <w:rPr>
          <w:sz w:val="24"/>
          <w:szCs w:val="24"/>
        </w:rPr>
        <w:t>range</w:t>
      </w:r>
      <w:r>
        <w:rPr>
          <w:sz w:val="24"/>
          <w:szCs w:val="24"/>
        </w:rPr>
        <w:t xml:space="preserve"> of justice claims typically involving the fair equalization of material goods and opportunities distribut</w:t>
      </w:r>
      <w:r w:rsidR="00A92E5B">
        <w:rPr>
          <w:sz w:val="24"/>
          <w:szCs w:val="24"/>
        </w:rPr>
        <w:t>ion</w:t>
      </w:r>
      <w:r>
        <w:rPr>
          <w:sz w:val="24"/>
          <w:szCs w:val="24"/>
        </w:rPr>
        <w:t>.</w:t>
      </w:r>
      <w:r w:rsidR="009470A3">
        <w:rPr>
          <w:sz w:val="24"/>
          <w:szCs w:val="24"/>
        </w:rPr>
        <w:t xml:space="preserve"> </w:t>
      </w:r>
      <w:r w:rsidR="000616CF">
        <w:rPr>
          <w:sz w:val="24"/>
          <w:szCs w:val="24"/>
        </w:rPr>
        <w:t xml:space="preserve">Yet these arguments </w:t>
      </w:r>
      <w:r w:rsidR="009470A3">
        <w:rPr>
          <w:sz w:val="24"/>
          <w:szCs w:val="24"/>
        </w:rPr>
        <w:t xml:space="preserve">leave </w:t>
      </w:r>
      <w:r w:rsidR="0047320D">
        <w:rPr>
          <w:sz w:val="24"/>
          <w:szCs w:val="24"/>
        </w:rPr>
        <w:t>an important</w:t>
      </w:r>
      <w:r w:rsidR="009470A3">
        <w:rPr>
          <w:sz w:val="24"/>
          <w:szCs w:val="24"/>
        </w:rPr>
        <w:t xml:space="preserve"> question</w:t>
      </w:r>
      <w:r w:rsidR="0047320D">
        <w:rPr>
          <w:sz w:val="24"/>
          <w:szCs w:val="24"/>
        </w:rPr>
        <w:t xml:space="preserve"> untouched</w:t>
      </w:r>
      <w:r w:rsidR="009470A3">
        <w:rPr>
          <w:sz w:val="24"/>
          <w:szCs w:val="24"/>
        </w:rPr>
        <w:t xml:space="preserve">: </w:t>
      </w:r>
      <w:r>
        <w:rPr>
          <w:sz w:val="24"/>
          <w:szCs w:val="24"/>
        </w:rPr>
        <w:t>what would</w:t>
      </w:r>
      <w:r w:rsidR="009470A3">
        <w:rPr>
          <w:sz w:val="24"/>
          <w:szCs w:val="24"/>
        </w:rPr>
        <w:t xml:space="preserve"> it</w:t>
      </w:r>
      <w:r>
        <w:rPr>
          <w:sz w:val="24"/>
          <w:szCs w:val="24"/>
        </w:rPr>
        <w:t xml:space="preserve"> mean for Americans</w:t>
      </w:r>
      <w:r w:rsidR="009470A3">
        <w:rPr>
          <w:sz w:val="24"/>
          <w:szCs w:val="24"/>
        </w:rPr>
        <w:t xml:space="preserve"> who believe they are white</w:t>
      </w:r>
      <w:r>
        <w:rPr>
          <w:sz w:val="24"/>
          <w:szCs w:val="24"/>
        </w:rPr>
        <w:t xml:space="preserve"> to </w:t>
      </w:r>
      <w:r>
        <w:rPr>
          <w:i/>
          <w:iCs/>
          <w:sz w:val="24"/>
          <w:szCs w:val="24"/>
        </w:rPr>
        <w:t>be</w:t>
      </w:r>
      <w:r>
        <w:rPr>
          <w:sz w:val="24"/>
          <w:szCs w:val="24"/>
        </w:rPr>
        <w:t xml:space="preserve"> better</w:t>
      </w:r>
      <w:r w:rsidR="005F4D61">
        <w:rPr>
          <w:sz w:val="24"/>
          <w:szCs w:val="24"/>
        </w:rPr>
        <w:t>?</w:t>
      </w:r>
      <w:r w:rsidR="00B654F4" w:rsidRPr="00B654F4">
        <w:rPr>
          <w:rStyle w:val="FootnoteReference"/>
          <w:sz w:val="24"/>
          <w:szCs w:val="24"/>
        </w:rPr>
        <w:t xml:space="preserve"> </w:t>
      </w:r>
      <w:r w:rsidR="00B654F4">
        <w:rPr>
          <w:rStyle w:val="FootnoteReference"/>
          <w:sz w:val="24"/>
          <w:szCs w:val="24"/>
        </w:rPr>
        <w:footnoteReference w:id="1"/>
      </w:r>
      <w:r>
        <w:rPr>
          <w:sz w:val="24"/>
          <w:szCs w:val="24"/>
        </w:rPr>
        <w:t xml:space="preserve"> </w:t>
      </w:r>
      <w:r w:rsidR="009470A3">
        <w:rPr>
          <w:sz w:val="24"/>
          <w:szCs w:val="24"/>
        </w:rPr>
        <w:t xml:space="preserve">This question is fundamental because those aspects of racial injustice that exist outside of institutional inertia and complacency lie squarely in the </w:t>
      </w:r>
      <w:r w:rsidR="005F4D61">
        <w:rPr>
          <w:sz w:val="24"/>
          <w:szCs w:val="24"/>
        </w:rPr>
        <w:t>character</w:t>
      </w:r>
      <w:r w:rsidR="009470A3">
        <w:rPr>
          <w:sz w:val="24"/>
          <w:szCs w:val="24"/>
        </w:rPr>
        <w:t xml:space="preserve"> of these Americans and we</w:t>
      </w:r>
      <w:r>
        <w:rPr>
          <w:sz w:val="24"/>
          <w:szCs w:val="24"/>
        </w:rPr>
        <w:t xml:space="preserve"> should think </w:t>
      </w:r>
      <w:r w:rsidR="00AF70E3">
        <w:rPr>
          <w:sz w:val="24"/>
          <w:szCs w:val="24"/>
        </w:rPr>
        <w:t>achieving</w:t>
      </w:r>
      <w:r w:rsidR="000616CF">
        <w:rPr>
          <w:sz w:val="24"/>
          <w:szCs w:val="24"/>
        </w:rPr>
        <w:t xml:space="preserve"> justice</w:t>
      </w:r>
      <w:r w:rsidR="00A92E5B">
        <w:rPr>
          <w:sz w:val="24"/>
          <w:szCs w:val="24"/>
        </w:rPr>
        <w:t xml:space="preserve"> means</w:t>
      </w:r>
      <w:r>
        <w:rPr>
          <w:sz w:val="24"/>
          <w:szCs w:val="24"/>
        </w:rPr>
        <w:t xml:space="preserve"> a society needs its citizens to be good in order to do good. </w:t>
      </w:r>
      <w:r w:rsidR="000616CF">
        <w:rPr>
          <w:sz w:val="24"/>
          <w:szCs w:val="24"/>
        </w:rPr>
        <w:t>T</w:t>
      </w:r>
      <w:r w:rsidR="00F24977">
        <w:rPr>
          <w:sz w:val="24"/>
          <w:szCs w:val="24"/>
        </w:rPr>
        <w:t xml:space="preserve">his paper is an attempt to </w:t>
      </w:r>
      <w:r w:rsidR="000616CF">
        <w:rPr>
          <w:sz w:val="24"/>
          <w:szCs w:val="24"/>
        </w:rPr>
        <w:t>address this second concern</w:t>
      </w:r>
      <w:r w:rsidR="0090785A">
        <w:rPr>
          <w:sz w:val="24"/>
          <w:szCs w:val="24"/>
        </w:rPr>
        <w:t>.</w:t>
      </w:r>
    </w:p>
    <w:p w14:paraId="48C5F0F5" w14:textId="5CD60860" w:rsidR="00C74F2D" w:rsidRDefault="00933205" w:rsidP="00A325E9">
      <w:pPr>
        <w:spacing w:line="480" w:lineRule="auto"/>
        <w:ind w:firstLine="720"/>
        <w:contextualSpacing/>
        <w:rPr>
          <w:sz w:val="24"/>
          <w:szCs w:val="24"/>
        </w:rPr>
      </w:pPr>
      <w:r>
        <w:rPr>
          <w:sz w:val="24"/>
          <w:szCs w:val="24"/>
        </w:rPr>
        <w:t xml:space="preserve">To </w:t>
      </w:r>
      <w:r w:rsidR="005F4D61">
        <w:rPr>
          <w:sz w:val="24"/>
          <w:szCs w:val="24"/>
        </w:rPr>
        <w:t>begin,</w:t>
      </w:r>
      <w:r w:rsidR="00891947">
        <w:rPr>
          <w:sz w:val="24"/>
          <w:szCs w:val="24"/>
        </w:rPr>
        <w:t xml:space="preserve"> we should want to know </w:t>
      </w:r>
      <w:r w:rsidR="00900B7D">
        <w:rPr>
          <w:sz w:val="24"/>
          <w:szCs w:val="24"/>
        </w:rPr>
        <w:t xml:space="preserve">what seems to be </w:t>
      </w:r>
      <w:r w:rsidR="005F4D61">
        <w:rPr>
          <w:sz w:val="24"/>
          <w:szCs w:val="24"/>
        </w:rPr>
        <w:t>the</w:t>
      </w:r>
      <w:r w:rsidR="00A325E9">
        <w:rPr>
          <w:sz w:val="24"/>
          <w:szCs w:val="24"/>
        </w:rPr>
        <w:t xml:space="preserve"> obstacle for </w:t>
      </w:r>
      <w:r w:rsidR="00900B7D">
        <w:rPr>
          <w:sz w:val="24"/>
          <w:szCs w:val="24"/>
        </w:rPr>
        <w:t xml:space="preserve">whites on the road to racial egalitarianism. </w:t>
      </w:r>
      <w:r w:rsidR="000B2775">
        <w:rPr>
          <w:sz w:val="24"/>
          <w:szCs w:val="24"/>
        </w:rPr>
        <w:t>Our watch words below will be shame</w:t>
      </w:r>
      <w:r w:rsidR="007A089B">
        <w:rPr>
          <w:sz w:val="24"/>
          <w:szCs w:val="24"/>
        </w:rPr>
        <w:t xml:space="preserve"> and</w:t>
      </w:r>
      <w:r w:rsidR="007978CB">
        <w:rPr>
          <w:sz w:val="24"/>
          <w:szCs w:val="24"/>
        </w:rPr>
        <w:t xml:space="preserve"> </w:t>
      </w:r>
      <w:r w:rsidR="000B2775">
        <w:rPr>
          <w:sz w:val="24"/>
          <w:szCs w:val="24"/>
        </w:rPr>
        <w:t xml:space="preserve">necessity. Here is how the argument will use these words: </w:t>
      </w:r>
      <w:r w:rsidR="00A746F4">
        <w:rPr>
          <w:sz w:val="24"/>
          <w:szCs w:val="24"/>
        </w:rPr>
        <w:t xml:space="preserve">the modern problem of race persists because </w:t>
      </w:r>
      <w:r w:rsidR="00A325E9">
        <w:rPr>
          <w:sz w:val="24"/>
          <w:szCs w:val="24"/>
        </w:rPr>
        <w:t>many Americans</w:t>
      </w:r>
      <w:r w:rsidR="00A746F4">
        <w:rPr>
          <w:sz w:val="24"/>
          <w:szCs w:val="24"/>
        </w:rPr>
        <w:t xml:space="preserve"> have been shameless in affirming their</w:t>
      </w:r>
      <w:r w:rsidR="00A325E9">
        <w:rPr>
          <w:sz w:val="24"/>
          <w:szCs w:val="24"/>
        </w:rPr>
        <w:t xml:space="preserve"> belief in whiteness</w:t>
      </w:r>
      <w:r w:rsidR="00A746F4">
        <w:rPr>
          <w:sz w:val="24"/>
          <w:szCs w:val="24"/>
        </w:rPr>
        <w:t>, sidestepping the moral necessities they</w:t>
      </w:r>
      <w:r w:rsidR="00A325E9">
        <w:rPr>
          <w:sz w:val="24"/>
          <w:szCs w:val="24"/>
        </w:rPr>
        <w:t xml:space="preserve"> themselves</w:t>
      </w:r>
      <w:r w:rsidR="00A746F4">
        <w:rPr>
          <w:sz w:val="24"/>
          <w:szCs w:val="24"/>
        </w:rPr>
        <w:t xml:space="preserve"> set before us all in establishing a nation founded on liberty and equality</w:t>
      </w:r>
      <w:r w:rsidR="007A089B">
        <w:rPr>
          <w:sz w:val="24"/>
          <w:szCs w:val="24"/>
        </w:rPr>
        <w:t>. I have argued</w:t>
      </w:r>
      <w:r w:rsidR="006B2008">
        <w:rPr>
          <w:sz w:val="24"/>
          <w:szCs w:val="24"/>
        </w:rPr>
        <w:t xml:space="preserve"> elsewhere</w:t>
      </w:r>
      <w:r w:rsidR="007A089B">
        <w:rPr>
          <w:sz w:val="24"/>
          <w:szCs w:val="24"/>
        </w:rPr>
        <w:t xml:space="preserve"> that we should view this state of affairs as a tragedy in the making.</w:t>
      </w:r>
      <w:r w:rsidR="007A089B">
        <w:rPr>
          <w:rStyle w:val="FootnoteReference"/>
          <w:sz w:val="24"/>
          <w:szCs w:val="24"/>
        </w:rPr>
        <w:footnoteReference w:id="2"/>
      </w:r>
      <w:r w:rsidR="007A089B">
        <w:rPr>
          <w:sz w:val="24"/>
          <w:szCs w:val="24"/>
        </w:rPr>
        <w:t xml:space="preserve"> </w:t>
      </w:r>
      <w:r w:rsidR="00A746F4">
        <w:rPr>
          <w:sz w:val="24"/>
          <w:szCs w:val="24"/>
        </w:rPr>
        <w:t xml:space="preserve">Given the </w:t>
      </w:r>
      <w:r w:rsidR="00A746F4">
        <w:rPr>
          <w:sz w:val="24"/>
          <w:szCs w:val="24"/>
        </w:rPr>
        <w:lastRenderedPageBreak/>
        <w:t xml:space="preserve">collective nature of democratic life, should </w:t>
      </w:r>
      <w:r w:rsidR="006B2008">
        <w:rPr>
          <w:sz w:val="24"/>
          <w:szCs w:val="24"/>
        </w:rPr>
        <w:t>America’s</w:t>
      </w:r>
      <w:r w:rsidR="00A325E9">
        <w:rPr>
          <w:sz w:val="24"/>
          <w:szCs w:val="24"/>
        </w:rPr>
        <w:t xml:space="preserve"> tragedy</w:t>
      </w:r>
      <w:r w:rsidR="00A746F4">
        <w:rPr>
          <w:sz w:val="24"/>
          <w:szCs w:val="24"/>
        </w:rPr>
        <w:t xml:space="preserve"> </w:t>
      </w:r>
      <w:r w:rsidR="007978CB">
        <w:rPr>
          <w:sz w:val="24"/>
          <w:szCs w:val="24"/>
        </w:rPr>
        <w:t>reach its full development, it will</w:t>
      </w:r>
      <w:r w:rsidR="00A746F4">
        <w:rPr>
          <w:sz w:val="24"/>
          <w:szCs w:val="24"/>
        </w:rPr>
        <w:t xml:space="preserve"> </w:t>
      </w:r>
      <w:r w:rsidR="00A325E9">
        <w:rPr>
          <w:sz w:val="24"/>
          <w:szCs w:val="24"/>
        </w:rPr>
        <w:t xml:space="preserve">prompt </w:t>
      </w:r>
      <w:r w:rsidR="00A746F4">
        <w:rPr>
          <w:sz w:val="24"/>
          <w:szCs w:val="24"/>
        </w:rPr>
        <w:t>a reckoning</w:t>
      </w:r>
      <w:r w:rsidR="00A325E9">
        <w:rPr>
          <w:sz w:val="24"/>
          <w:szCs w:val="24"/>
        </w:rPr>
        <w:t xml:space="preserve">, </w:t>
      </w:r>
      <w:r w:rsidR="007978CB">
        <w:rPr>
          <w:sz w:val="24"/>
          <w:szCs w:val="24"/>
        </w:rPr>
        <w:t xml:space="preserve">and </w:t>
      </w:r>
      <w:r w:rsidR="00A746F4">
        <w:rPr>
          <w:sz w:val="24"/>
          <w:szCs w:val="24"/>
        </w:rPr>
        <w:t xml:space="preserve">the price </w:t>
      </w:r>
      <w:r w:rsidR="006B2008">
        <w:rPr>
          <w:sz w:val="24"/>
          <w:szCs w:val="24"/>
        </w:rPr>
        <w:t>white Americans</w:t>
      </w:r>
      <w:r w:rsidR="00A746F4">
        <w:rPr>
          <w:sz w:val="24"/>
          <w:szCs w:val="24"/>
        </w:rPr>
        <w:t xml:space="preserve"> </w:t>
      </w:r>
      <w:r w:rsidR="00A65B91">
        <w:rPr>
          <w:sz w:val="24"/>
          <w:szCs w:val="24"/>
        </w:rPr>
        <w:t>incur</w:t>
      </w:r>
      <w:r w:rsidR="00A746F4">
        <w:rPr>
          <w:sz w:val="24"/>
          <w:szCs w:val="24"/>
        </w:rPr>
        <w:t xml:space="preserve"> shall be the price we all pay.</w:t>
      </w:r>
      <w:r w:rsidR="007A089B" w:rsidRPr="007A089B">
        <w:rPr>
          <w:sz w:val="24"/>
          <w:szCs w:val="24"/>
        </w:rPr>
        <w:t xml:space="preserve"> </w:t>
      </w:r>
      <w:r w:rsidR="007A089B">
        <w:rPr>
          <w:sz w:val="24"/>
          <w:szCs w:val="24"/>
        </w:rPr>
        <w:t xml:space="preserve">I </w:t>
      </w:r>
      <w:r w:rsidR="005F4D61">
        <w:rPr>
          <w:sz w:val="24"/>
          <w:szCs w:val="24"/>
        </w:rPr>
        <w:t>arg</w:t>
      </w:r>
      <w:r w:rsidR="00AF70E3">
        <w:rPr>
          <w:sz w:val="24"/>
          <w:szCs w:val="24"/>
        </w:rPr>
        <w:t>u</w:t>
      </w:r>
      <w:r w:rsidR="005F4D61">
        <w:rPr>
          <w:sz w:val="24"/>
          <w:szCs w:val="24"/>
        </w:rPr>
        <w:t>e</w:t>
      </w:r>
      <w:r w:rsidR="007A089B">
        <w:rPr>
          <w:sz w:val="24"/>
          <w:szCs w:val="24"/>
        </w:rPr>
        <w:t xml:space="preserve"> in this paper </w:t>
      </w:r>
      <w:r w:rsidR="005F4D61">
        <w:rPr>
          <w:sz w:val="24"/>
          <w:szCs w:val="24"/>
        </w:rPr>
        <w:t>that</w:t>
      </w:r>
      <w:r w:rsidR="007A089B">
        <w:rPr>
          <w:sz w:val="24"/>
          <w:szCs w:val="24"/>
        </w:rPr>
        <w:t xml:space="preserve"> shamelessness borne from a failure to recognize certain ethical necessities</w:t>
      </w:r>
      <w:r w:rsidR="005F4D61">
        <w:rPr>
          <w:sz w:val="24"/>
          <w:szCs w:val="24"/>
        </w:rPr>
        <w:t xml:space="preserve"> is driving us towards this </w:t>
      </w:r>
      <w:r w:rsidR="00AF70E3">
        <w:rPr>
          <w:sz w:val="24"/>
          <w:szCs w:val="24"/>
        </w:rPr>
        <w:t>moment</w:t>
      </w:r>
      <w:r w:rsidR="007A089B">
        <w:rPr>
          <w:sz w:val="24"/>
          <w:szCs w:val="24"/>
        </w:rPr>
        <w:t>.</w:t>
      </w:r>
    </w:p>
    <w:p w14:paraId="51B79C18" w14:textId="43F8E2BE" w:rsidR="00D93D4F" w:rsidRDefault="00B41945" w:rsidP="00A13658">
      <w:pPr>
        <w:spacing w:line="480" w:lineRule="auto"/>
        <w:contextualSpacing/>
        <w:rPr>
          <w:sz w:val="24"/>
          <w:szCs w:val="24"/>
        </w:rPr>
      </w:pPr>
      <w:r>
        <w:rPr>
          <w:sz w:val="24"/>
          <w:szCs w:val="24"/>
        </w:rPr>
        <w:tab/>
        <w:t>The argument proceeds in four movements. But first</w:t>
      </w:r>
      <w:r w:rsidR="006B2008">
        <w:rPr>
          <w:sz w:val="24"/>
          <w:szCs w:val="24"/>
        </w:rPr>
        <w:t>,</w:t>
      </w:r>
      <w:r>
        <w:rPr>
          <w:sz w:val="24"/>
          <w:szCs w:val="24"/>
        </w:rPr>
        <w:t xml:space="preserve"> </w:t>
      </w:r>
      <w:r w:rsidR="00933205">
        <w:rPr>
          <w:sz w:val="24"/>
          <w:szCs w:val="24"/>
        </w:rPr>
        <w:t>some guidance.</w:t>
      </w:r>
      <w:r>
        <w:rPr>
          <w:sz w:val="24"/>
          <w:szCs w:val="24"/>
        </w:rPr>
        <w:t xml:space="preserve"> On the one hand</w:t>
      </w:r>
      <w:r w:rsidR="00933205">
        <w:rPr>
          <w:sz w:val="24"/>
          <w:szCs w:val="24"/>
        </w:rPr>
        <w:t>,</w:t>
      </w:r>
      <w:r>
        <w:rPr>
          <w:sz w:val="24"/>
          <w:szCs w:val="24"/>
        </w:rPr>
        <w:t xml:space="preserve"> I want to deploy a strand of ancient Greek thinking that contains the </w:t>
      </w:r>
      <w:r w:rsidR="00927FB6">
        <w:rPr>
          <w:sz w:val="24"/>
          <w:szCs w:val="24"/>
        </w:rPr>
        <w:t>concepts</w:t>
      </w:r>
      <w:r>
        <w:rPr>
          <w:sz w:val="24"/>
          <w:szCs w:val="24"/>
        </w:rPr>
        <w:t xml:space="preserve"> of shame and </w:t>
      </w:r>
      <w:r w:rsidR="007978CB">
        <w:rPr>
          <w:sz w:val="24"/>
          <w:szCs w:val="24"/>
        </w:rPr>
        <w:t>necessity</w:t>
      </w:r>
      <w:r>
        <w:rPr>
          <w:sz w:val="24"/>
          <w:szCs w:val="24"/>
        </w:rPr>
        <w:t>. On the other, I want to think about the modern problem of racial injustice</w:t>
      </w:r>
      <w:r w:rsidR="007978CB">
        <w:rPr>
          <w:sz w:val="24"/>
          <w:szCs w:val="24"/>
        </w:rPr>
        <w:t xml:space="preserve"> in terms of tragedy, something</w:t>
      </w:r>
      <w:r>
        <w:rPr>
          <w:sz w:val="24"/>
          <w:szCs w:val="24"/>
        </w:rPr>
        <w:t xml:space="preserve"> about which the Greeks could not possibly have had anything to say</w:t>
      </w:r>
      <w:r w:rsidR="007E04A5">
        <w:rPr>
          <w:sz w:val="24"/>
          <w:szCs w:val="24"/>
        </w:rPr>
        <w:t xml:space="preserve">, yet who said things </w:t>
      </w:r>
      <w:r w:rsidR="00F24977">
        <w:rPr>
          <w:sz w:val="24"/>
          <w:szCs w:val="24"/>
        </w:rPr>
        <w:t xml:space="preserve">that </w:t>
      </w:r>
      <w:r w:rsidR="007E04A5">
        <w:rPr>
          <w:sz w:val="24"/>
          <w:szCs w:val="24"/>
        </w:rPr>
        <w:t xml:space="preserve">are </w:t>
      </w:r>
      <w:r w:rsidR="00C31AC7">
        <w:rPr>
          <w:sz w:val="24"/>
          <w:szCs w:val="24"/>
        </w:rPr>
        <w:t>apt</w:t>
      </w:r>
      <w:r w:rsidR="007E04A5">
        <w:rPr>
          <w:sz w:val="24"/>
          <w:szCs w:val="24"/>
        </w:rPr>
        <w:t xml:space="preserve"> </w:t>
      </w:r>
      <w:r w:rsidR="00F24977">
        <w:rPr>
          <w:sz w:val="24"/>
          <w:szCs w:val="24"/>
        </w:rPr>
        <w:t>for</w:t>
      </w:r>
      <w:r w:rsidR="007E04A5">
        <w:rPr>
          <w:sz w:val="24"/>
          <w:szCs w:val="24"/>
        </w:rPr>
        <w:t xml:space="preserve"> </w:t>
      </w:r>
      <w:r w:rsidR="00C31AC7">
        <w:rPr>
          <w:sz w:val="24"/>
          <w:szCs w:val="24"/>
        </w:rPr>
        <w:t>our going needs</w:t>
      </w:r>
      <w:r w:rsidR="00F24977">
        <w:rPr>
          <w:sz w:val="24"/>
          <w:szCs w:val="24"/>
        </w:rPr>
        <w:t>.</w:t>
      </w:r>
    </w:p>
    <w:p w14:paraId="4C37914C" w14:textId="2924CB64" w:rsidR="0036032D" w:rsidRDefault="00B41945" w:rsidP="00A13658">
      <w:pPr>
        <w:spacing w:line="480" w:lineRule="auto"/>
        <w:ind w:firstLine="720"/>
        <w:contextualSpacing/>
        <w:rPr>
          <w:sz w:val="24"/>
          <w:szCs w:val="24"/>
        </w:rPr>
      </w:pPr>
      <w:r>
        <w:rPr>
          <w:sz w:val="24"/>
          <w:szCs w:val="24"/>
        </w:rPr>
        <w:t xml:space="preserve">First, I </w:t>
      </w:r>
      <w:r w:rsidR="00CB6601">
        <w:rPr>
          <w:sz w:val="24"/>
          <w:szCs w:val="24"/>
        </w:rPr>
        <w:t xml:space="preserve">offer a </w:t>
      </w:r>
      <w:r w:rsidR="00967CE7">
        <w:rPr>
          <w:sz w:val="24"/>
          <w:szCs w:val="24"/>
        </w:rPr>
        <w:t xml:space="preserve">concise </w:t>
      </w:r>
      <w:r w:rsidR="00CB6601">
        <w:rPr>
          <w:sz w:val="24"/>
          <w:szCs w:val="24"/>
        </w:rPr>
        <w:t>description of the kind of moral problem racial injustice is and why the idea of shame is an apt fit in diagnosing it. S</w:t>
      </w:r>
      <w:r w:rsidR="00EF4D6C">
        <w:rPr>
          <w:sz w:val="24"/>
          <w:szCs w:val="24"/>
        </w:rPr>
        <w:t>econd, I engag</w:t>
      </w:r>
      <w:r w:rsidR="00CB6601">
        <w:rPr>
          <w:sz w:val="24"/>
          <w:szCs w:val="24"/>
        </w:rPr>
        <w:t>e</w:t>
      </w:r>
      <w:r w:rsidR="00EF4D6C">
        <w:rPr>
          <w:sz w:val="24"/>
          <w:szCs w:val="24"/>
        </w:rPr>
        <w:t xml:space="preserve"> Bernard Williams’s argument in </w:t>
      </w:r>
      <w:r w:rsidR="00EF4D6C">
        <w:rPr>
          <w:i/>
          <w:iCs/>
          <w:sz w:val="24"/>
          <w:szCs w:val="24"/>
        </w:rPr>
        <w:t>Shame and Necessity</w:t>
      </w:r>
      <w:r w:rsidR="00EF4D6C">
        <w:rPr>
          <w:sz w:val="24"/>
          <w:szCs w:val="24"/>
        </w:rPr>
        <w:t xml:space="preserve"> that the ancient Greeks’ moral conceptions were “in better condition” because the</w:t>
      </w:r>
      <w:r w:rsidR="001E78A1">
        <w:rPr>
          <w:sz w:val="24"/>
          <w:szCs w:val="24"/>
        </w:rPr>
        <w:t>ir</w:t>
      </w:r>
      <w:r w:rsidR="00EF4D6C">
        <w:rPr>
          <w:sz w:val="24"/>
          <w:szCs w:val="24"/>
        </w:rPr>
        <w:t xml:space="preserve"> moral</w:t>
      </w:r>
      <w:r w:rsidR="001E78A1">
        <w:rPr>
          <w:sz w:val="24"/>
          <w:szCs w:val="24"/>
        </w:rPr>
        <w:t xml:space="preserve"> conceptions </w:t>
      </w:r>
      <w:r w:rsidR="00EF4D6C">
        <w:rPr>
          <w:sz w:val="24"/>
          <w:szCs w:val="24"/>
        </w:rPr>
        <w:t xml:space="preserve">hinged on a sense of </w:t>
      </w:r>
      <w:r w:rsidR="001E78A1">
        <w:rPr>
          <w:sz w:val="24"/>
          <w:szCs w:val="24"/>
        </w:rPr>
        <w:t xml:space="preserve">necessity that </w:t>
      </w:r>
      <w:r w:rsidR="00927FB6">
        <w:rPr>
          <w:sz w:val="24"/>
          <w:szCs w:val="24"/>
        </w:rPr>
        <w:t xml:space="preserve">demanded </w:t>
      </w:r>
      <w:r w:rsidR="001E78A1">
        <w:rPr>
          <w:sz w:val="24"/>
          <w:szCs w:val="24"/>
        </w:rPr>
        <w:t>confronting one’s own ethical character and its relationship to a</w:t>
      </w:r>
      <w:r w:rsidR="00EF4D6C">
        <w:rPr>
          <w:sz w:val="24"/>
          <w:szCs w:val="24"/>
        </w:rPr>
        <w:t xml:space="preserve"> background set of public </w:t>
      </w:r>
      <w:r w:rsidR="002108F5">
        <w:rPr>
          <w:sz w:val="24"/>
          <w:szCs w:val="24"/>
        </w:rPr>
        <w:t>norms</w:t>
      </w:r>
      <w:r w:rsidR="00EF4D6C">
        <w:rPr>
          <w:sz w:val="24"/>
          <w:szCs w:val="24"/>
        </w:rPr>
        <w:t>.</w:t>
      </w:r>
      <w:r w:rsidR="001E78A1">
        <w:rPr>
          <w:sz w:val="24"/>
          <w:szCs w:val="24"/>
        </w:rPr>
        <w:t xml:space="preserve"> S</w:t>
      </w:r>
      <w:r w:rsidR="00CB6601">
        <w:rPr>
          <w:sz w:val="24"/>
          <w:szCs w:val="24"/>
        </w:rPr>
        <w:t>hamelessness is something that leads to a particular kind of catastrophe</w:t>
      </w:r>
      <w:r w:rsidR="005F4D61">
        <w:rPr>
          <w:sz w:val="24"/>
          <w:szCs w:val="24"/>
        </w:rPr>
        <w:t xml:space="preserve">, </w:t>
      </w:r>
      <w:r w:rsidR="00945FDD">
        <w:rPr>
          <w:sz w:val="24"/>
          <w:szCs w:val="24"/>
        </w:rPr>
        <w:t>an inability to fulfill one’s own moral principles with integrity</w:t>
      </w:r>
      <w:r w:rsidR="005F4D61">
        <w:rPr>
          <w:sz w:val="24"/>
          <w:szCs w:val="24"/>
        </w:rPr>
        <w:t>.</w:t>
      </w:r>
    </w:p>
    <w:p w14:paraId="4582431B" w14:textId="0998565B" w:rsidR="00933205" w:rsidRDefault="00C31AC7" w:rsidP="00AF70E3">
      <w:pPr>
        <w:spacing w:line="480" w:lineRule="auto"/>
        <w:ind w:firstLine="720"/>
        <w:contextualSpacing/>
        <w:rPr>
          <w:sz w:val="24"/>
          <w:szCs w:val="24"/>
        </w:rPr>
      </w:pPr>
      <w:r>
        <w:rPr>
          <w:sz w:val="24"/>
          <w:szCs w:val="24"/>
        </w:rPr>
        <w:t>T</w:t>
      </w:r>
      <w:r w:rsidR="00EF4D6C">
        <w:rPr>
          <w:sz w:val="24"/>
          <w:szCs w:val="24"/>
        </w:rPr>
        <w:t xml:space="preserve">hird, I offer </w:t>
      </w:r>
      <w:r w:rsidR="00CB6601">
        <w:rPr>
          <w:sz w:val="24"/>
          <w:szCs w:val="24"/>
        </w:rPr>
        <w:t>a</w:t>
      </w:r>
      <w:r w:rsidR="00EF4D6C">
        <w:rPr>
          <w:sz w:val="24"/>
          <w:szCs w:val="24"/>
        </w:rPr>
        <w:t xml:space="preserve"> reading of</w:t>
      </w:r>
      <w:r>
        <w:rPr>
          <w:sz w:val="24"/>
          <w:szCs w:val="24"/>
        </w:rPr>
        <w:t xml:space="preserve"> Sophocles’s</w:t>
      </w:r>
      <w:r w:rsidR="00EF4D6C">
        <w:rPr>
          <w:sz w:val="24"/>
          <w:szCs w:val="24"/>
        </w:rPr>
        <w:t xml:space="preserve"> </w:t>
      </w:r>
      <w:r w:rsidR="008D0463">
        <w:rPr>
          <w:i/>
          <w:iCs/>
          <w:sz w:val="24"/>
          <w:szCs w:val="24"/>
        </w:rPr>
        <w:t>Oedipus</w:t>
      </w:r>
      <w:r w:rsidR="00EF4D6C">
        <w:rPr>
          <w:sz w:val="24"/>
          <w:szCs w:val="24"/>
        </w:rPr>
        <w:t>.</w:t>
      </w:r>
      <w:r>
        <w:rPr>
          <w:sz w:val="24"/>
          <w:szCs w:val="24"/>
        </w:rPr>
        <w:t xml:space="preserve"> </w:t>
      </w:r>
      <w:r w:rsidR="00EF4D6C">
        <w:rPr>
          <w:sz w:val="24"/>
          <w:szCs w:val="24"/>
        </w:rPr>
        <w:t xml:space="preserve"> Here we see that what sets the tragedy is </w:t>
      </w:r>
      <w:r w:rsidR="008D0463">
        <w:rPr>
          <w:sz w:val="24"/>
          <w:szCs w:val="24"/>
        </w:rPr>
        <w:t xml:space="preserve">Oedipus having to face two judgments at once – that he </w:t>
      </w:r>
      <w:r w:rsidR="0008768F">
        <w:rPr>
          <w:sz w:val="24"/>
          <w:szCs w:val="24"/>
        </w:rPr>
        <w:t>has done something his principles would disallow him doing and yet he has done exactly that thing, though he did not intend to</w:t>
      </w:r>
      <w:r w:rsidR="008D0463">
        <w:rPr>
          <w:sz w:val="24"/>
          <w:szCs w:val="24"/>
        </w:rPr>
        <w:t>.</w:t>
      </w:r>
      <w:r w:rsidR="007F50E5">
        <w:rPr>
          <w:sz w:val="24"/>
          <w:szCs w:val="24"/>
        </w:rPr>
        <w:t xml:space="preserve"> </w:t>
      </w:r>
      <w:r w:rsidR="00AF70E3">
        <w:rPr>
          <w:sz w:val="24"/>
          <w:szCs w:val="24"/>
        </w:rPr>
        <w:t>O</w:t>
      </w:r>
      <w:r w:rsidR="007F50E5">
        <w:rPr>
          <w:sz w:val="24"/>
          <w:szCs w:val="24"/>
        </w:rPr>
        <w:t>e</w:t>
      </w:r>
      <w:r w:rsidR="00AF70E3">
        <w:rPr>
          <w:sz w:val="24"/>
          <w:szCs w:val="24"/>
        </w:rPr>
        <w:t>dipus’s</w:t>
      </w:r>
      <w:r w:rsidR="007F50E5">
        <w:rPr>
          <w:sz w:val="24"/>
          <w:szCs w:val="24"/>
        </w:rPr>
        <w:t xml:space="preserve"> story helps us confront with clarity that the acts he commits </w:t>
      </w:r>
      <w:r w:rsidR="008D0463">
        <w:rPr>
          <w:sz w:val="24"/>
          <w:szCs w:val="24"/>
        </w:rPr>
        <w:t>are entries on the ledge</w:t>
      </w:r>
      <w:r w:rsidR="0036032D">
        <w:rPr>
          <w:sz w:val="24"/>
          <w:szCs w:val="24"/>
        </w:rPr>
        <w:t>r</w:t>
      </w:r>
      <w:r w:rsidR="008D0463">
        <w:rPr>
          <w:sz w:val="24"/>
          <w:szCs w:val="24"/>
        </w:rPr>
        <w:t xml:space="preserve"> of his life and require him to respond</w:t>
      </w:r>
      <w:r w:rsidR="007F50E5">
        <w:rPr>
          <w:sz w:val="24"/>
          <w:szCs w:val="24"/>
        </w:rPr>
        <w:t xml:space="preserve"> appropriately</w:t>
      </w:r>
      <w:r w:rsidR="008D0463">
        <w:rPr>
          <w:sz w:val="24"/>
          <w:szCs w:val="24"/>
        </w:rPr>
        <w:t xml:space="preserve"> </w:t>
      </w:r>
      <w:r w:rsidR="0008768F">
        <w:rPr>
          <w:sz w:val="24"/>
          <w:szCs w:val="24"/>
        </w:rPr>
        <w:t xml:space="preserve">no matter that he </w:t>
      </w:r>
      <w:r w:rsidR="00A84ADE">
        <w:rPr>
          <w:sz w:val="24"/>
          <w:szCs w:val="24"/>
        </w:rPr>
        <w:t>did not intend</w:t>
      </w:r>
      <w:r w:rsidR="0008768F">
        <w:rPr>
          <w:sz w:val="24"/>
          <w:szCs w:val="24"/>
        </w:rPr>
        <w:t xml:space="preserve"> to author those actions – Oedipus rejects shamelessness and </w:t>
      </w:r>
      <w:r w:rsidR="00945FDD">
        <w:rPr>
          <w:sz w:val="24"/>
          <w:szCs w:val="24"/>
        </w:rPr>
        <w:t>pursues</w:t>
      </w:r>
      <w:r w:rsidR="0008768F">
        <w:rPr>
          <w:sz w:val="24"/>
          <w:szCs w:val="24"/>
        </w:rPr>
        <w:t xml:space="preserve"> his own accountability</w:t>
      </w:r>
      <w:r w:rsidR="007F50E5">
        <w:rPr>
          <w:sz w:val="24"/>
          <w:szCs w:val="24"/>
        </w:rPr>
        <w:t xml:space="preserve">. </w:t>
      </w:r>
      <w:r w:rsidR="008204FA">
        <w:rPr>
          <w:sz w:val="24"/>
          <w:szCs w:val="24"/>
        </w:rPr>
        <w:t xml:space="preserve">The </w:t>
      </w:r>
      <w:r w:rsidR="008204FA">
        <w:rPr>
          <w:sz w:val="24"/>
          <w:szCs w:val="24"/>
        </w:rPr>
        <w:lastRenderedPageBreak/>
        <w:t xml:space="preserve">persistence of racial inequality, often a wrong that is not intended but for which white Americans </w:t>
      </w:r>
      <w:r w:rsidR="00A65B91">
        <w:rPr>
          <w:sz w:val="24"/>
          <w:szCs w:val="24"/>
        </w:rPr>
        <w:t>are obliged</w:t>
      </w:r>
      <w:r w:rsidR="008204FA">
        <w:rPr>
          <w:sz w:val="24"/>
          <w:szCs w:val="24"/>
        </w:rPr>
        <w:t xml:space="preserve"> to take responsibility, suggests that many white Americans do not perceive the necessity of responding to a moral wrong that is on their ledger.</w:t>
      </w:r>
      <w:r w:rsidR="00C24563">
        <w:rPr>
          <w:rStyle w:val="FootnoteReference"/>
          <w:sz w:val="24"/>
          <w:szCs w:val="24"/>
        </w:rPr>
        <w:footnoteReference w:id="3"/>
      </w:r>
      <w:r w:rsidR="008204FA">
        <w:rPr>
          <w:sz w:val="24"/>
          <w:szCs w:val="24"/>
        </w:rPr>
        <w:t xml:space="preserve"> </w:t>
      </w:r>
      <w:r w:rsidR="0026344F">
        <w:rPr>
          <w:sz w:val="24"/>
          <w:szCs w:val="24"/>
        </w:rPr>
        <w:t>James Baldwin</w:t>
      </w:r>
      <w:r w:rsidR="002B5384">
        <w:rPr>
          <w:sz w:val="24"/>
          <w:szCs w:val="24"/>
        </w:rPr>
        <w:t xml:space="preserve"> offers us the tools to</w:t>
      </w:r>
      <w:r w:rsidR="008204FA">
        <w:rPr>
          <w:sz w:val="24"/>
          <w:szCs w:val="24"/>
        </w:rPr>
        <w:t xml:space="preserve"> map this complication.</w:t>
      </w:r>
      <w:r w:rsidR="002B5384">
        <w:rPr>
          <w:sz w:val="24"/>
          <w:szCs w:val="24"/>
        </w:rPr>
        <w:t xml:space="preserve"> </w:t>
      </w:r>
    </w:p>
    <w:p w14:paraId="7DF22017" w14:textId="498FA646" w:rsidR="00A068ED" w:rsidRDefault="008204FA" w:rsidP="00933205">
      <w:pPr>
        <w:spacing w:line="480" w:lineRule="auto"/>
        <w:ind w:firstLine="720"/>
        <w:contextualSpacing/>
        <w:rPr>
          <w:sz w:val="24"/>
          <w:szCs w:val="24"/>
        </w:rPr>
      </w:pPr>
      <w:r>
        <w:rPr>
          <w:sz w:val="24"/>
          <w:szCs w:val="24"/>
        </w:rPr>
        <w:t>I</w:t>
      </w:r>
      <w:r w:rsidR="00A84ADE">
        <w:rPr>
          <w:sz w:val="24"/>
          <w:szCs w:val="24"/>
        </w:rPr>
        <w:t>n th</w:t>
      </w:r>
      <w:r w:rsidR="004D53E1">
        <w:rPr>
          <w:sz w:val="24"/>
          <w:szCs w:val="24"/>
        </w:rPr>
        <w:t>e</w:t>
      </w:r>
      <w:r w:rsidR="00A84ADE">
        <w:rPr>
          <w:sz w:val="24"/>
          <w:szCs w:val="24"/>
        </w:rPr>
        <w:t xml:space="preserve"> </w:t>
      </w:r>
      <w:r>
        <w:rPr>
          <w:sz w:val="24"/>
          <w:szCs w:val="24"/>
        </w:rPr>
        <w:t>fourth</w:t>
      </w:r>
      <w:r w:rsidR="00A84ADE">
        <w:rPr>
          <w:sz w:val="24"/>
          <w:szCs w:val="24"/>
        </w:rPr>
        <w:t xml:space="preserve"> section</w:t>
      </w:r>
      <w:r w:rsidR="0026344F">
        <w:rPr>
          <w:sz w:val="24"/>
          <w:szCs w:val="24"/>
        </w:rPr>
        <w:t xml:space="preserve"> I</w:t>
      </w:r>
      <w:r>
        <w:rPr>
          <w:sz w:val="24"/>
          <w:szCs w:val="24"/>
        </w:rPr>
        <w:t xml:space="preserve"> </w:t>
      </w:r>
      <w:r w:rsidR="00863F8A">
        <w:rPr>
          <w:sz w:val="24"/>
          <w:szCs w:val="24"/>
        </w:rPr>
        <w:t>rely upon</w:t>
      </w:r>
      <w:r>
        <w:rPr>
          <w:sz w:val="24"/>
          <w:szCs w:val="24"/>
        </w:rPr>
        <w:t xml:space="preserve"> Baldwin to think about shamelessness</w:t>
      </w:r>
      <w:r w:rsidR="00AD7910">
        <w:rPr>
          <w:sz w:val="24"/>
          <w:szCs w:val="24"/>
        </w:rPr>
        <w:t xml:space="preserve"> </w:t>
      </w:r>
      <w:r w:rsidR="005F4D61">
        <w:rPr>
          <w:sz w:val="24"/>
          <w:szCs w:val="24"/>
        </w:rPr>
        <w:t xml:space="preserve">in America and how it </w:t>
      </w:r>
      <w:r w:rsidR="00AD7910">
        <w:rPr>
          <w:sz w:val="24"/>
          <w:szCs w:val="24"/>
        </w:rPr>
        <w:t>prevents acknowledging the necessity of</w:t>
      </w:r>
      <w:r w:rsidR="005F4D61">
        <w:rPr>
          <w:sz w:val="24"/>
          <w:szCs w:val="24"/>
        </w:rPr>
        <w:t xml:space="preserve"> the kind of</w:t>
      </w:r>
      <w:r w:rsidR="00AD7910">
        <w:rPr>
          <w:sz w:val="24"/>
          <w:szCs w:val="24"/>
        </w:rPr>
        <w:t xml:space="preserve"> moral response Oedipus </w:t>
      </w:r>
      <w:r w:rsidR="00AF70E3">
        <w:rPr>
          <w:sz w:val="24"/>
          <w:szCs w:val="24"/>
        </w:rPr>
        <w:t>readily</w:t>
      </w:r>
      <w:r w:rsidR="00AD7910">
        <w:rPr>
          <w:sz w:val="24"/>
          <w:szCs w:val="24"/>
        </w:rPr>
        <w:t xml:space="preserve"> accepts. This is essential because</w:t>
      </w:r>
      <w:r>
        <w:rPr>
          <w:sz w:val="24"/>
          <w:szCs w:val="24"/>
        </w:rPr>
        <w:t xml:space="preserve"> </w:t>
      </w:r>
      <w:r w:rsidR="0026344F">
        <w:rPr>
          <w:sz w:val="24"/>
          <w:szCs w:val="24"/>
        </w:rPr>
        <w:t xml:space="preserve">a shameless people cannot </w:t>
      </w:r>
      <w:r w:rsidR="00C84C70">
        <w:rPr>
          <w:sz w:val="24"/>
          <w:szCs w:val="24"/>
        </w:rPr>
        <w:t>atone for the wrongs of which they are a part</w:t>
      </w:r>
      <w:r w:rsidR="0026344F">
        <w:rPr>
          <w:sz w:val="24"/>
          <w:szCs w:val="24"/>
        </w:rPr>
        <w:t xml:space="preserve"> and democracy cannot survive under the weight </w:t>
      </w:r>
      <w:r w:rsidR="00D93D4F">
        <w:rPr>
          <w:sz w:val="24"/>
          <w:szCs w:val="24"/>
        </w:rPr>
        <w:t xml:space="preserve">of </w:t>
      </w:r>
      <w:r w:rsidR="00C84C70">
        <w:rPr>
          <w:sz w:val="24"/>
          <w:szCs w:val="24"/>
        </w:rPr>
        <w:t>such a moral failing</w:t>
      </w:r>
      <w:r w:rsidR="00D93D4F">
        <w:rPr>
          <w:sz w:val="24"/>
          <w:szCs w:val="24"/>
        </w:rPr>
        <w:t>.</w:t>
      </w:r>
      <w:r w:rsidR="00C84C70">
        <w:rPr>
          <w:sz w:val="24"/>
          <w:szCs w:val="24"/>
        </w:rPr>
        <w:t xml:space="preserve"> Either the aggrieved population must choose to make do with what is available to them, thus taking a blow to their dignity or, they endlessly seek to raise the moral awareness of shameless people ensuring a society in a constant state of ethical strife that </w:t>
      </w:r>
      <w:r w:rsidR="00AF70E3">
        <w:rPr>
          <w:sz w:val="24"/>
          <w:szCs w:val="24"/>
        </w:rPr>
        <w:t>grinds against</w:t>
      </w:r>
      <w:r w:rsidR="00C84C70">
        <w:rPr>
          <w:sz w:val="24"/>
          <w:szCs w:val="24"/>
        </w:rPr>
        <w:t xml:space="preserve"> the very notion of democratic equality.</w:t>
      </w:r>
      <w:r w:rsidR="00D93D4F">
        <w:rPr>
          <w:sz w:val="24"/>
          <w:szCs w:val="24"/>
        </w:rPr>
        <w:t xml:space="preserve"> </w:t>
      </w:r>
    </w:p>
    <w:p w14:paraId="403110FC" w14:textId="77777777" w:rsidR="008141B0" w:rsidRDefault="008141B0" w:rsidP="00A13658">
      <w:pPr>
        <w:pStyle w:val="ListParagraph"/>
        <w:numPr>
          <w:ilvl w:val="0"/>
          <w:numId w:val="4"/>
        </w:numPr>
        <w:spacing w:line="480" w:lineRule="auto"/>
        <w:rPr>
          <w:b/>
          <w:bCs/>
          <w:sz w:val="28"/>
          <w:szCs w:val="28"/>
        </w:rPr>
      </w:pPr>
      <w:r>
        <w:rPr>
          <w:b/>
          <w:bCs/>
          <w:sz w:val="28"/>
          <w:szCs w:val="28"/>
        </w:rPr>
        <w:t xml:space="preserve">     </w:t>
      </w:r>
    </w:p>
    <w:p w14:paraId="3C5A7A74" w14:textId="0897E763" w:rsidR="00DE5EFE" w:rsidRDefault="008141B0" w:rsidP="001B6DAA">
      <w:pPr>
        <w:spacing w:line="480" w:lineRule="auto"/>
        <w:contextualSpacing/>
        <w:rPr>
          <w:sz w:val="24"/>
          <w:szCs w:val="24"/>
        </w:rPr>
      </w:pPr>
      <w:r>
        <w:rPr>
          <w:sz w:val="24"/>
          <w:szCs w:val="24"/>
        </w:rPr>
        <w:t>One of the most confounding aspects of racial injustice is its poor fit with the kind of society America takes itself to be. By racial injustice I mean the morally inappropriate treatment of the darker of us</w:t>
      </w:r>
      <w:r w:rsidR="00281CD1">
        <w:rPr>
          <w:sz w:val="24"/>
          <w:szCs w:val="24"/>
        </w:rPr>
        <w:t xml:space="preserve"> </w:t>
      </w:r>
      <w:proofErr w:type="gramStart"/>
      <w:r w:rsidR="00281CD1">
        <w:rPr>
          <w:sz w:val="24"/>
          <w:szCs w:val="24"/>
        </w:rPr>
        <w:t>that results</w:t>
      </w:r>
      <w:proofErr w:type="gramEnd"/>
      <w:r w:rsidR="00281CD1">
        <w:rPr>
          <w:sz w:val="24"/>
          <w:szCs w:val="24"/>
        </w:rPr>
        <w:t xml:space="preserve"> in a range of burdens ranging from institutional violence to income inequality</w:t>
      </w:r>
      <w:r>
        <w:rPr>
          <w:sz w:val="24"/>
          <w:szCs w:val="24"/>
        </w:rPr>
        <w:t>.</w:t>
      </w:r>
      <w:r w:rsidR="00322155">
        <w:rPr>
          <w:sz w:val="24"/>
          <w:szCs w:val="24"/>
        </w:rPr>
        <w:t xml:space="preserve"> It has also been theorized in a number of ways</w:t>
      </w:r>
      <w:r w:rsidR="007978CB">
        <w:rPr>
          <w:sz w:val="24"/>
          <w:szCs w:val="24"/>
        </w:rPr>
        <w:t>,</w:t>
      </w:r>
      <w:r>
        <w:rPr>
          <w:sz w:val="24"/>
          <w:szCs w:val="24"/>
        </w:rPr>
        <w:t xml:space="preserve"> </w:t>
      </w:r>
      <w:r w:rsidR="007978CB">
        <w:rPr>
          <w:sz w:val="24"/>
          <w:szCs w:val="24"/>
        </w:rPr>
        <w:t>t</w:t>
      </w:r>
      <w:r>
        <w:rPr>
          <w:sz w:val="24"/>
          <w:szCs w:val="24"/>
        </w:rPr>
        <w:t xml:space="preserve">he most </w:t>
      </w:r>
      <w:r w:rsidR="00DF6AA4">
        <w:rPr>
          <w:sz w:val="24"/>
          <w:szCs w:val="24"/>
        </w:rPr>
        <w:t>typical</w:t>
      </w:r>
      <w:r>
        <w:rPr>
          <w:sz w:val="24"/>
          <w:szCs w:val="24"/>
        </w:rPr>
        <w:t xml:space="preserve"> </w:t>
      </w:r>
      <w:r w:rsidR="007978CB">
        <w:rPr>
          <w:sz w:val="24"/>
          <w:szCs w:val="24"/>
        </w:rPr>
        <w:t>of which</w:t>
      </w:r>
      <w:r>
        <w:rPr>
          <w:sz w:val="24"/>
          <w:szCs w:val="24"/>
        </w:rPr>
        <w:t xml:space="preserve"> in recent years has been to describe racial inequality as systemic</w:t>
      </w:r>
      <w:r w:rsidR="00322155">
        <w:rPr>
          <w:sz w:val="24"/>
          <w:szCs w:val="24"/>
        </w:rPr>
        <w:t xml:space="preserve"> </w:t>
      </w:r>
      <w:r w:rsidR="007978CB">
        <w:rPr>
          <w:sz w:val="24"/>
          <w:szCs w:val="24"/>
        </w:rPr>
        <w:t xml:space="preserve">or institutional </w:t>
      </w:r>
      <w:r w:rsidR="00322155">
        <w:rPr>
          <w:sz w:val="24"/>
          <w:szCs w:val="24"/>
        </w:rPr>
        <w:t>inequality</w:t>
      </w:r>
      <w:r w:rsidR="00DF6AA4">
        <w:rPr>
          <w:sz w:val="24"/>
          <w:szCs w:val="24"/>
        </w:rPr>
        <w:t>,</w:t>
      </w:r>
      <w:r w:rsidR="00DE5EFE">
        <w:rPr>
          <w:sz w:val="24"/>
          <w:szCs w:val="24"/>
        </w:rPr>
        <w:t xml:space="preserve"> </w:t>
      </w:r>
      <w:proofErr w:type="spellStart"/>
      <w:r w:rsidR="00DE5EFE">
        <w:rPr>
          <w:sz w:val="24"/>
          <w:szCs w:val="24"/>
        </w:rPr>
        <w:t>signi</w:t>
      </w:r>
      <w:r w:rsidR="00DF6AA4">
        <w:rPr>
          <w:sz w:val="24"/>
          <w:szCs w:val="24"/>
        </w:rPr>
        <w:t>fyin</w:t>
      </w:r>
      <w:proofErr w:type="spellEnd"/>
      <w:r w:rsidR="00DE5EFE">
        <w:rPr>
          <w:sz w:val="24"/>
          <w:szCs w:val="24"/>
        </w:rPr>
        <w:t xml:space="preserve"> that </w:t>
      </w:r>
      <w:r w:rsidR="00DE5EFE">
        <w:rPr>
          <w:sz w:val="24"/>
          <w:szCs w:val="24"/>
        </w:rPr>
        <w:lastRenderedPageBreak/>
        <w:t xml:space="preserve">merely being black in American society increases your chances of landing on the disadvantaged and burdened side of the way our </w:t>
      </w:r>
      <w:r w:rsidR="001B6DAA">
        <w:rPr>
          <w:sz w:val="24"/>
          <w:szCs w:val="24"/>
        </w:rPr>
        <w:t>institutions distribute goods and privileges</w:t>
      </w:r>
      <w:r w:rsidR="00DE5EFE">
        <w:rPr>
          <w:sz w:val="24"/>
          <w:szCs w:val="24"/>
        </w:rPr>
        <w:t>.</w:t>
      </w:r>
      <w:r w:rsidR="003469F2">
        <w:rPr>
          <w:sz w:val="24"/>
          <w:szCs w:val="24"/>
        </w:rPr>
        <w:t xml:space="preserve"> </w:t>
      </w:r>
      <w:r w:rsidR="00DE39D5">
        <w:rPr>
          <w:sz w:val="24"/>
          <w:szCs w:val="24"/>
        </w:rPr>
        <w:t>Yet, systemic inequality leaves untouched a fundamental question: w</w:t>
      </w:r>
      <w:r w:rsidR="003469F2">
        <w:rPr>
          <w:sz w:val="24"/>
          <w:szCs w:val="24"/>
        </w:rPr>
        <w:t xml:space="preserve">hat kind of </w:t>
      </w:r>
      <w:r w:rsidR="00296828">
        <w:rPr>
          <w:sz w:val="24"/>
          <w:szCs w:val="24"/>
        </w:rPr>
        <w:t xml:space="preserve">polity – a people – </w:t>
      </w:r>
      <w:r w:rsidR="003469F2">
        <w:rPr>
          <w:sz w:val="24"/>
          <w:szCs w:val="24"/>
        </w:rPr>
        <w:t>permits such violations of human well-being?</w:t>
      </w:r>
    </w:p>
    <w:p w14:paraId="4F050E9C" w14:textId="3C715E11" w:rsidR="003469F2" w:rsidRDefault="003469F2" w:rsidP="00A13658">
      <w:pPr>
        <w:spacing w:line="480" w:lineRule="auto"/>
        <w:contextualSpacing/>
        <w:rPr>
          <w:sz w:val="24"/>
          <w:szCs w:val="24"/>
        </w:rPr>
      </w:pPr>
      <w:r>
        <w:rPr>
          <w:sz w:val="24"/>
          <w:szCs w:val="24"/>
        </w:rPr>
        <w:tab/>
      </w:r>
      <w:r w:rsidR="001B6DAA">
        <w:rPr>
          <w:sz w:val="24"/>
          <w:szCs w:val="24"/>
        </w:rPr>
        <w:t>R</w:t>
      </w:r>
      <w:r>
        <w:rPr>
          <w:sz w:val="24"/>
          <w:szCs w:val="24"/>
        </w:rPr>
        <w:t>acial inequality is a poor fit for our society and the reason signals the fundamental question of th</w:t>
      </w:r>
      <w:r w:rsidR="00DF6AA4">
        <w:rPr>
          <w:sz w:val="24"/>
          <w:szCs w:val="24"/>
        </w:rPr>
        <w:t>is</w:t>
      </w:r>
      <w:r>
        <w:rPr>
          <w:sz w:val="24"/>
          <w:szCs w:val="24"/>
        </w:rPr>
        <w:t xml:space="preserve"> paper and justifies the use of shame. The idea of systemic inequality invites the question of how we got to a place where merely being born under a </w:t>
      </w:r>
      <w:proofErr w:type="gramStart"/>
      <w:r>
        <w:rPr>
          <w:sz w:val="24"/>
          <w:szCs w:val="24"/>
        </w:rPr>
        <w:t>particular identity places</w:t>
      </w:r>
      <w:proofErr w:type="gramEnd"/>
      <w:r>
        <w:rPr>
          <w:sz w:val="24"/>
          <w:szCs w:val="24"/>
        </w:rPr>
        <w:t xml:space="preserve"> one at risk of unfair disadvantage. </w:t>
      </w:r>
      <w:r w:rsidR="00E87A86">
        <w:rPr>
          <w:sz w:val="24"/>
          <w:szCs w:val="24"/>
        </w:rPr>
        <w:t>Thoughtfully</w:t>
      </w:r>
      <w:r>
        <w:rPr>
          <w:sz w:val="24"/>
          <w:szCs w:val="24"/>
        </w:rPr>
        <w:t xml:space="preserve"> approach</w:t>
      </w:r>
      <w:r w:rsidR="00E87A86">
        <w:rPr>
          <w:sz w:val="24"/>
          <w:szCs w:val="24"/>
        </w:rPr>
        <w:t>ing</w:t>
      </w:r>
      <w:r>
        <w:rPr>
          <w:sz w:val="24"/>
          <w:szCs w:val="24"/>
        </w:rPr>
        <w:t xml:space="preserve"> that question has us face history and encounter</w:t>
      </w:r>
      <w:r w:rsidR="00E87A86">
        <w:rPr>
          <w:sz w:val="24"/>
          <w:szCs w:val="24"/>
        </w:rPr>
        <w:t>ing</w:t>
      </w:r>
      <w:r>
        <w:rPr>
          <w:sz w:val="24"/>
          <w:szCs w:val="24"/>
        </w:rPr>
        <w:t xml:space="preserve"> a</w:t>
      </w:r>
      <w:r w:rsidR="004F6EAE">
        <w:rPr>
          <w:sz w:val="24"/>
          <w:szCs w:val="24"/>
        </w:rPr>
        <w:t xml:space="preserve"> nation built on the back of a subjugated population, a nation that violently and forcibly dominated humans of African descent for the betterment of white lives. The history of chattel slavery is the history of </w:t>
      </w:r>
      <w:r w:rsidR="000B008D">
        <w:rPr>
          <w:sz w:val="24"/>
          <w:szCs w:val="24"/>
        </w:rPr>
        <w:t xml:space="preserve">the sort of human </w:t>
      </w:r>
      <w:r w:rsidR="004F6EAE">
        <w:rPr>
          <w:sz w:val="24"/>
          <w:szCs w:val="24"/>
        </w:rPr>
        <w:t xml:space="preserve">theft that, in principle, would horrify Locke (had he not been advising North Carolina on </w:t>
      </w:r>
      <w:r w:rsidR="00E87A86">
        <w:rPr>
          <w:sz w:val="24"/>
          <w:szCs w:val="24"/>
        </w:rPr>
        <w:t>how to maintain absolute authority over its black slaves</w:t>
      </w:r>
      <w:r w:rsidR="004F6EAE">
        <w:rPr>
          <w:sz w:val="24"/>
          <w:szCs w:val="24"/>
        </w:rPr>
        <w:t xml:space="preserve">), because it is the history of </w:t>
      </w:r>
      <w:r w:rsidR="000B008D">
        <w:rPr>
          <w:sz w:val="24"/>
          <w:szCs w:val="24"/>
        </w:rPr>
        <w:t>eradicating</w:t>
      </w:r>
      <w:r w:rsidR="004F6EAE">
        <w:rPr>
          <w:sz w:val="24"/>
          <w:szCs w:val="24"/>
        </w:rPr>
        <w:t xml:space="preserve"> the natural rights these humans had in their own bodies.</w:t>
      </w:r>
      <w:r w:rsidR="00E87A86">
        <w:rPr>
          <w:rStyle w:val="FootnoteReference"/>
          <w:sz w:val="24"/>
          <w:szCs w:val="24"/>
        </w:rPr>
        <w:footnoteReference w:id="4"/>
      </w:r>
      <w:r w:rsidR="004F6EAE">
        <w:rPr>
          <w:sz w:val="24"/>
          <w:szCs w:val="24"/>
        </w:rPr>
        <w:t xml:space="preserve"> </w:t>
      </w:r>
    </w:p>
    <w:p w14:paraId="2B6AD593" w14:textId="200A1C79" w:rsidR="00236189" w:rsidRDefault="004F6EAE" w:rsidP="00A13658">
      <w:pPr>
        <w:spacing w:line="480" w:lineRule="auto"/>
        <w:contextualSpacing/>
        <w:rPr>
          <w:sz w:val="24"/>
          <w:szCs w:val="24"/>
        </w:rPr>
      </w:pPr>
      <w:r>
        <w:rPr>
          <w:sz w:val="24"/>
          <w:szCs w:val="24"/>
        </w:rPr>
        <w:tab/>
        <w:t>Now, it bears mentioning, if American society publicly took itself to be a tyranny defined by some principle of domination</w:t>
      </w:r>
      <w:r w:rsidR="00236189">
        <w:rPr>
          <w:sz w:val="24"/>
          <w:szCs w:val="24"/>
        </w:rPr>
        <w:t>,</w:t>
      </w:r>
      <w:r>
        <w:rPr>
          <w:sz w:val="24"/>
          <w:szCs w:val="24"/>
        </w:rPr>
        <w:t xml:space="preserve"> then we could say two things at </w:t>
      </w:r>
      <w:r w:rsidR="0058362F">
        <w:rPr>
          <w:sz w:val="24"/>
          <w:szCs w:val="24"/>
        </w:rPr>
        <w:t>once</w:t>
      </w:r>
      <w:r>
        <w:rPr>
          <w:sz w:val="24"/>
          <w:szCs w:val="24"/>
        </w:rPr>
        <w:t xml:space="preserve">: that it was evil and that it had integrity, for it was being exactly the sort of society it took itself to be. There is no confusion in saying that evil people have integrity, especially when they’re clear about </w:t>
      </w:r>
      <w:r w:rsidR="00236189">
        <w:rPr>
          <w:sz w:val="24"/>
          <w:szCs w:val="24"/>
        </w:rPr>
        <w:t>being evil and inten</w:t>
      </w:r>
      <w:r w:rsidR="0058362F">
        <w:rPr>
          <w:sz w:val="24"/>
          <w:szCs w:val="24"/>
        </w:rPr>
        <w:t>d</w:t>
      </w:r>
      <w:r w:rsidR="00236189">
        <w:rPr>
          <w:sz w:val="24"/>
          <w:szCs w:val="24"/>
        </w:rPr>
        <w:t xml:space="preserve"> to be such </w:t>
      </w:r>
      <w:r>
        <w:rPr>
          <w:sz w:val="24"/>
          <w:szCs w:val="24"/>
        </w:rPr>
        <w:t>– they are exactly what they strive to be</w:t>
      </w:r>
      <w:r w:rsidR="00E73D1B">
        <w:rPr>
          <w:sz w:val="24"/>
          <w:szCs w:val="24"/>
        </w:rPr>
        <w:t>, and are thus</w:t>
      </w:r>
      <w:r w:rsidR="001B6DAA">
        <w:rPr>
          <w:sz w:val="24"/>
          <w:szCs w:val="24"/>
        </w:rPr>
        <w:t xml:space="preserve">, in </w:t>
      </w:r>
      <w:r w:rsidR="00DF6AA4">
        <w:rPr>
          <w:sz w:val="24"/>
          <w:szCs w:val="24"/>
        </w:rPr>
        <w:t>the</w:t>
      </w:r>
      <w:r w:rsidR="001B6DAA">
        <w:rPr>
          <w:sz w:val="24"/>
          <w:szCs w:val="24"/>
        </w:rPr>
        <w:t xml:space="preserve"> </w:t>
      </w:r>
      <w:r w:rsidR="00DF6AA4">
        <w:rPr>
          <w:sz w:val="24"/>
          <w:szCs w:val="24"/>
        </w:rPr>
        <w:t>relevant</w:t>
      </w:r>
      <w:r w:rsidR="001B6DAA">
        <w:rPr>
          <w:sz w:val="24"/>
          <w:szCs w:val="24"/>
        </w:rPr>
        <w:t xml:space="preserve"> sense,</w:t>
      </w:r>
      <w:r w:rsidR="00E73D1B">
        <w:rPr>
          <w:sz w:val="24"/>
          <w:szCs w:val="24"/>
        </w:rPr>
        <w:t xml:space="preserve"> whole</w:t>
      </w:r>
      <w:r>
        <w:rPr>
          <w:sz w:val="24"/>
          <w:szCs w:val="24"/>
        </w:rPr>
        <w:t xml:space="preserve">. But this is not America’s story. The problem at the heart of American history is </w:t>
      </w:r>
      <w:r>
        <w:rPr>
          <w:sz w:val="24"/>
          <w:szCs w:val="24"/>
        </w:rPr>
        <w:lastRenderedPageBreak/>
        <w:t>that it engaged in the practices of racial domination</w:t>
      </w:r>
      <w:r w:rsidR="00057BB9">
        <w:rPr>
          <w:sz w:val="24"/>
          <w:szCs w:val="24"/>
        </w:rPr>
        <w:t xml:space="preserve"> by </w:t>
      </w:r>
      <w:r>
        <w:rPr>
          <w:sz w:val="24"/>
          <w:szCs w:val="24"/>
        </w:rPr>
        <w:t xml:space="preserve">denying </w:t>
      </w:r>
      <w:r w:rsidR="00057BB9">
        <w:rPr>
          <w:sz w:val="24"/>
          <w:szCs w:val="24"/>
        </w:rPr>
        <w:t>blacks</w:t>
      </w:r>
      <w:r>
        <w:rPr>
          <w:sz w:val="24"/>
          <w:szCs w:val="24"/>
        </w:rPr>
        <w:t xml:space="preserve"> the status of equal standing just as it was building itself into a nation founded on European Enlightenment principles of </w:t>
      </w:r>
      <w:r w:rsidR="00B24685">
        <w:rPr>
          <w:sz w:val="24"/>
          <w:szCs w:val="24"/>
        </w:rPr>
        <w:t xml:space="preserve">universal </w:t>
      </w:r>
      <w:r>
        <w:rPr>
          <w:sz w:val="24"/>
          <w:szCs w:val="24"/>
        </w:rPr>
        <w:t>human dignity enshrined</w:t>
      </w:r>
      <w:r w:rsidR="001B6DAA">
        <w:rPr>
          <w:sz w:val="24"/>
          <w:szCs w:val="24"/>
        </w:rPr>
        <w:t xml:space="preserve"> in</w:t>
      </w:r>
      <w:r>
        <w:rPr>
          <w:sz w:val="24"/>
          <w:szCs w:val="24"/>
        </w:rPr>
        <w:t xml:space="preserve"> democratic governance. These p</w:t>
      </w:r>
      <w:r w:rsidR="00AB2C4D">
        <w:rPr>
          <w:sz w:val="24"/>
          <w:szCs w:val="24"/>
        </w:rPr>
        <w:t xml:space="preserve">ractices were bolstered by the idea that each person is an autonomous source of inviolable authority over their bodies as well as a bearer of rights that translate into social and political authority. And yet, in America’s case, at the same moment it is </w:t>
      </w:r>
      <w:r w:rsidR="00DF6AA4">
        <w:rPr>
          <w:sz w:val="24"/>
          <w:szCs w:val="24"/>
        </w:rPr>
        <w:t>simultaneously</w:t>
      </w:r>
      <w:r w:rsidR="00AB2C4D">
        <w:rPr>
          <w:sz w:val="24"/>
          <w:szCs w:val="24"/>
        </w:rPr>
        <w:t xml:space="preserve"> dominating persons of African descen</w:t>
      </w:r>
      <w:r w:rsidR="001B6DAA">
        <w:rPr>
          <w:sz w:val="24"/>
          <w:szCs w:val="24"/>
        </w:rPr>
        <w:t>t</w:t>
      </w:r>
      <w:r w:rsidR="00B24685">
        <w:rPr>
          <w:sz w:val="24"/>
          <w:szCs w:val="24"/>
        </w:rPr>
        <w:t>.</w:t>
      </w:r>
    </w:p>
    <w:p w14:paraId="4C59E741" w14:textId="1CF69F74" w:rsidR="004F6EAE" w:rsidRDefault="00AB2C4D" w:rsidP="00A13658">
      <w:pPr>
        <w:spacing w:line="480" w:lineRule="auto"/>
        <w:ind w:firstLine="720"/>
        <w:contextualSpacing/>
        <w:rPr>
          <w:sz w:val="24"/>
          <w:szCs w:val="24"/>
        </w:rPr>
      </w:pPr>
      <w:r>
        <w:rPr>
          <w:sz w:val="24"/>
          <w:szCs w:val="24"/>
        </w:rPr>
        <w:t xml:space="preserve">This is the poor fit that matters. </w:t>
      </w:r>
      <w:r w:rsidR="00FB1C09">
        <w:rPr>
          <w:sz w:val="24"/>
          <w:szCs w:val="24"/>
        </w:rPr>
        <w:t xml:space="preserve">So now when we ask </w:t>
      </w:r>
      <w:r w:rsidR="00FB1C09">
        <w:rPr>
          <w:i/>
          <w:iCs/>
          <w:sz w:val="24"/>
          <w:szCs w:val="24"/>
        </w:rPr>
        <w:t>what kind of a people</w:t>
      </w:r>
      <w:r w:rsidR="00FB1C09">
        <w:rPr>
          <w:sz w:val="24"/>
          <w:szCs w:val="24"/>
        </w:rPr>
        <w:t xml:space="preserve"> are we to have ever done this and </w:t>
      </w:r>
      <w:r w:rsidR="00DF6AA4">
        <w:rPr>
          <w:sz w:val="24"/>
          <w:szCs w:val="24"/>
        </w:rPr>
        <w:t>that</w:t>
      </w:r>
      <w:r w:rsidR="00FB1C09">
        <w:rPr>
          <w:sz w:val="24"/>
          <w:szCs w:val="24"/>
        </w:rPr>
        <w:t xml:space="preserve"> continue</w:t>
      </w:r>
      <w:r w:rsidR="00DF6AA4">
        <w:rPr>
          <w:sz w:val="24"/>
          <w:szCs w:val="24"/>
        </w:rPr>
        <w:t>s</w:t>
      </w:r>
      <w:r w:rsidR="00FB1C09">
        <w:rPr>
          <w:sz w:val="24"/>
          <w:szCs w:val="24"/>
        </w:rPr>
        <w:t xml:space="preserve"> to produce objectionable outcomes for black Americans, we </w:t>
      </w:r>
      <w:r w:rsidR="00E221E6">
        <w:rPr>
          <w:sz w:val="24"/>
          <w:szCs w:val="24"/>
        </w:rPr>
        <w:t>encounter</w:t>
      </w:r>
      <w:r w:rsidR="00FB1C09">
        <w:rPr>
          <w:sz w:val="24"/>
          <w:szCs w:val="24"/>
        </w:rPr>
        <w:t xml:space="preserve"> important possibilities. One is to simply say that we are unjust or unfair or racist. I want to say that the most fundamental way to describe the moral problem is that we should describe this society and its people as shameful. Yet, what</w:t>
      </w:r>
      <w:r w:rsidR="00DF6AA4">
        <w:rPr>
          <w:sz w:val="24"/>
          <w:szCs w:val="24"/>
        </w:rPr>
        <w:t xml:space="preserve"> if</w:t>
      </w:r>
      <w:r w:rsidR="00FB1C09">
        <w:rPr>
          <w:sz w:val="24"/>
          <w:szCs w:val="24"/>
        </w:rPr>
        <w:t xml:space="preserve"> i</w:t>
      </w:r>
      <w:r w:rsidR="00DF6AA4">
        <w:rPr>
          <w:sz w:val="24"/>
          <w:szCs w:val="24"/>
        </w:rPr>
        <w:t xml:space="preserve">ts culpable members </w:t>
      </w:r>
      <w:r w:rsidR="00FB1C09">
        <w:rPr>
          <w:sz w:val="24"/>
          <w:szCs w:val="24"/>
        </w:rPr>
        <w:t xml:space="preserve">have no shame? </w:t>
      </w:r>
    </w:p>
    <w:p w14:paraId="2014C256" w14:textId="77777777" w:rsidR="00911CAB" w:rsidRDefault="00911CAB" w:rsidP="00A13658">
      <w:pPr>
        <w:spacing w:line="480" w:lineRule="auto"/>
        <w:ind w:firstLine="720"/>
        <w:contextualSpacing/>
        <w:rPr>
          <w:sz w:val="24"/>
          <w:szCs w:val="24"/>
        </w:rPr>
      </w:pPr>
    </w:p>
    <w:p w14:paraId="6AFEDBD6" w14:textId="77446953" w:rsidR="00B038FB" w:rsidRDefault="00B038FB" w:rsidP="00A13658">
      <w:pPr>
        <w:spacing w:line="480" w:lineRule="auto"/>
        <w:ind w:firstLine="720"/>
        <w:contextualSpacing/>
        <w:rPr>
          <w:b/>
          <w:bCs/>
          <w:sz w:val="28"/>
          <w:szCs w:val="28"/>
        </w:rPr>
      </w:pPr>
      <w:r>
        <w:rPr>
          <w:b/>
          <w:bCs/>
          <w:sz w:val="28"/>
          <w:szCs w:val="28"/>
        </w:rPr>
        <w:t>II.</w:t>
      </w:r>
    </w:p>
    <w:p w14:paraId="44C3E42D" w14:textId="77777777" w:rsidR="00B038FB" w:rsidRDefault="00B038FB" w:rsidP="00A13658">
      <w:pPr>
        <w:spacing w:line="480" w:lineRule="auto"/>
        <w:contextualSpacing/>
        <w:rPr>
          <w:b/>
          <w:bCs/>
          <w:sz w:val="28"/>
          <w:szCs w:val="28"/>
        </w:rPr>
      </w:pPr>
    </w:p>
    <w:p w14:paraId="12CA6047" w14:textId="0698B178" w:rsidR="00B038FB" w:rsidRDefault="00B038FB" w:rsidP="00A13658">
      <w:pPr>
        <w:spacing w:line="480" w:lineRule="auto"/>
        <w:contextualSpacing/>
        <w:rPr>
          <w:sz w:val="24"/>
          <w:szCs w:val="24"/>
        </w:rPr>
      </w:pPr>
      <w:bookmarkStart w:id="0" w:name="Section2"/>
      <w:bookmarkEnd w:id="0"/>
      <w:r>
        <w:rPr>
          <w:sz w:val="24"/>
          <w:szCs w:val="24"/>
        </w:rPr>
        <w:t xml:space="preserve">Shame and tragedy are closely linked ideas and it is a </w:t>
      </w:r>
      <w:r w:rsidR="00057BB9">
        <w:rPr>
          <w:sz w:val="24"/>
          <w:szCs w:val="24"/>
        </w:rPr>
        <w:t>deficiency in</w:t>
      </w:r>
      <w:r>
        <w:rPr>
          <w:sz w:val="24"/>
          <w:szCs w:val="24"/>
        </w:rPr>
        <w:t xml:space="preserve"> our contemporary moral economy that neither idea is </w:t>
      </w:r>
      <w:r w:rsidR="00E221E6">
        <w:rPr>
          <w:sz w:val="24"/>
          <w:szCs w:val="24"/>
        </w:rPr>
        <w:t>prominently</w:t>
      </w:r>
      <w:r>
        <w:rPr>
          <w:sz w:val="24"/>
          <w:szCs w:val="24"/>
        </w:rPr>
        <w:t xml:space="preserve"> situated in the going commentary on racial injustice. One </w:t>
      </w:r>
      <w:r w:rsidR="009775EC">
        <w:rPr>
          <w:sz w:val="24"/>
          <w:szCs w:val="24"/>
        </w:rPr>
        <w:t xml:space="preserve">likely </w:t>
      </w:r>
      <w:r>
        <w:rPr>
          <w:sz w:val="24"/>
          <w:szCs w:val="24"/>
        </w:rPr>
        <w:t>reason</w:t>
      </w:r>
      <w:r w:rsidR="009775EC">
        <w:rPr>
          <w:sz w:val="24"/>
          <w:szCs w:val="24"/>
        </w:rPr>
        <w:t xml:space="preserve"> they have fallen from usage</w:t>
      </w:r>
      <w:r>
        <w:rPr>
          <w:sz w:val="24"/>
          <w:szCs w:val="24"/>
        </w:rPr>
        <w:t xml:space="preserve"> is that these ideas have slipped from their proper meaning. </w:t>
      </w:r>
      <w:r w:rsidR="00DF6AA4">
        <w:rPr>
          <w:sz w:val="24"/>
          <w:szCs w:val="24"/>
        </w:rPr>
        <w:t>Today</w:t>
      </w:r>
      <w:r>
        <w:rPr>
          <w:sz w:val="24"/>
          <w:szCs w:val="24"/>
        </w:rPr>
        <w:t>, shame seems to be conflated with the idea of intentionally embarrassing someone</w:t>
      </w:r>
      <w:r w:rsidR="009775EC">
        <w:rPr>
          <w:sz w:val="24"/>
          <w:szCs w:val="24"/>
        </w:rPr>
        <w:t xml:space="preserve"> </w:t>
      </w:r>
      <w:r w:rsidR="00911CAB">
        <w:rPr>
          <w:sz w:val="24"/>
          <w:szCs w:val="24"/>
        </w:rPr>
        <w:t>– socially imposing a judgment that a person has done something untoward which works to place that person outside the orbit of social acceptability – which</w:t>
      </w:r>
      <w:r>
        <w:rPr>
          <w:sz w:val="24"/>
          <w:szCs w:val="24"/>
        </w:rPr>
        <w:t xml:space="preserve"> </w:t>
      </w:r>
      <w:r w:rsidR="007E5033">
        <w:rPr>
          <w:sz w:val="24"/>
          <w:szCs w:val="24"/>
        </w:rPr>
        <w:t xml:space="preserve">can </w:t>
      </w:r>
      <w:r>
        <w:rPr>
          <w:sz w:val="24"/>
          <w:szCs w:val="24"/>
        </w:rPr>
        <w:t xml:space="preserve">seem cruel. </w:t>
      </w:r>
      <w:r>
        <w:rPr>
          <w:sz w:val="24"/>
          <w:szCs w:val="24"/>
        </w:rPr>
        <w:lastRenderedPageBreak/>
        <w:t>Tragedy, meanwhile, has lapsed into a sort of catchall to express that a sad or bad thing has happened to someone</w:t>
      </w:r>
      <w:r w:rsidR="00145912">
        <w:rPr>
          <w:sz w:val="24"/>
          <w:szCs w:val="24"/>
        </w:rPr>
        <w:t xml:space="preserve">, and usually that someone is a good person. </w:t>
      </w:r>
      <w:r>
        <w:rPr>
          <w:sz w:val="24"/>
          <w:szCs w:val="24"/>
        </w:rPr>
        <w:t>Neither of the</w:t>
      </w:r>
      <w:r w:rsidR="00145912">
        <w:rPr>
          <w:sz w:val="24"/>
          <w:szCs w:val="24"/>
        </w:rPr>
        <w:t xml:space="preserve"> above</w:t>
      </w:r>
      <w:r>
        <w:rPr>
          <w:sz w:val="24"/>
          <w:szCs w:val="24"/>
        </w:rPr>
        <w:t xml:space="preserve"> common usages </w:t>
      </w:r>
      <w:r w:rsidR="00145912">
        <w:rPr>
          <w:sz w:val="24"/>
          <w:szCs w:val="24"/>
        </w:rPr>
        <w:t>are</w:t>
      </w:r>
      <w:r>
        <w:rPr>
          <w:sz w:val="24"/>
          <w:szCs w:val="24"/>
        </w:rPr>
        <w:t xml:space="preserve"> </w:t>
      </w:r>
      <w:r w:rsidR="0088321B">
        <w:rPr>
          <w:sz w:val="24"/>
          <w:szCs w:val="24"/>
        </w:rPr>
        <w:t>correct</w:t>
      </w:r>
      <w:r>
        <w:rPr>
          <w:sz w:val="24"/>
          <w:szCs w:val="24"/>
        </w:rPr>
        <w:t xml:space="preserve"> and that is why they have been more or less useless for moral assess</w:t>
      </w:r>
      <w:r w:rsidR="0088321B">
        <w:rPr>
          <w:sz w:val="24"/>
          <w:szCs w:val="24"/>
        </w:rPr>
        <w:t xml:space="preserve">ment generally, and for considering racial injustice specifically. First, it is thought </w:t>
      </w:r>
      <w:r w:rsidR="00536481">
        <w:rPr>
          <w:sz w:val="24"/>
          <w:szCs w:val="24"/>
        </w:rPr>
        <w:t xml:space="preserve">that </w:t>
      </w:r>
      <w:r w:rsidR="0088321B">
        <w:rPr>
          <w:sz w:val="24"/>
          <w:szCs w:val="24"/>
        </w:rPr>
        <w:t>to build a shame culture around racial inequality means expending effort to simply embarrass white people for their relative privilege</w:t>
      </w:r>
      <w:r w:rsidR="00536481">
        <w:rPr>
          <w:sz w:val="24"/>
          <w:szCs w:val="24"/>
        </w:rPr>
        <w:t xml:space="preserve">, which </w:t>
      </w:r>
      <w:r w:rsidR="007E5033">
        <w:rPr>
          <w:sz w:val="24"/>
          <w:szCs w:val="24"/>
        </w:rPr>
        <w:t>is</w:t>
      </w:r>
      <w:r w:rsidR="00536481">
        <w:rPr>
          <w:sz w:val="24"/>
          <w:szCs w:val="24"/>
        </w:rPr>
        <w:t xml:space="preserve"> a recipe for resentment rather than</w:t>
      </w:r>
      <w:r w:rsidR="00C37F76">
        <w:rPr>
          <w:sz w:val="24"/>
          <w:szCs w:val="24"/>
        </w:rPr>
        <w:t xml:space="preserve"> acceptance and</w:t>
      </w:r>
      <w:r w:rsidR="00536481">
        <w:rPr>
          <w:sz w:val="24"/>
          <w:szCs w:val="24"/>
        </w:rPr>
        <w:t xml:space="preserve"> correction</w:t>
      </w:r>
      <w:r w:rsidR="0088321B">
        <w:rPr>
          <w:sz w:val="24"/>
          <w:szCs w:val="24"/>
        </w:rPr>
        <w:t>.</w:t>
      </w:r>
      <w:r w:rsidR="00145912">
        <w:rPr>
          <w:sz w:val="24"/>
          <w:szCs w:val="24"/>
        </w:rPr>
        <w:t xml:space="preserve"> </w:t>
      </w:r>
      <w:r w:rsidR="0088321B">
        <w:rPr>
          <w:sz w:val="24"/>
          <w:szCs w:val="24"/>
        </w:rPr>
        <w:t xml:space="preserve">Second, when tragedy is used in the context of racial injustice it usually directs our attention toward blacks and is deployed to lament an awful thing that has befallen one or many of them – </w:t>
      </w:r>
      <w:proofErr w:type="gramStart"/>
      <w:r w:rsidR="0088321B">
        <w:rPr>
          <w:sz w:val="24"/>
          <w:szCs w:val="24"/>
        </w:rPr>
        <w:t>an unjustified police</w:t>
      </w:r>
      <w:proofErr w:type="gramEnd"/>
      <w:r w:rsidR="0088321B">
        <w:rPr>
          <w:sz w:val="24"/>
          <w:szCs w:val="24"/>
        </w:rPr>
        <w:t xml:space="preserve"> shooting or the failure of a </w:t>
      </w:r>
      <w:r w:rsidR="00E221E6">
        <w:rPr>
          <w:sz w:val="24"/>
          <w:szCs w:val="24"/>
        </w:rPr>
        <w:t xml:space="preserve">municipal water </w:t>
      </w:r>
      <w:r w:rsidR="009775EC">
        <w:rPr>
          <w:sz w:val="24"/>
          <w:szCs w:val="24"/>
        </w:rPr>
        <w:t>system</w:t>
      </w:r>
      <w:r w:rsidR="0088321B">
        <w:rPr>
          <w:sz w:val="24"/>
          <w:szCs w:val="24"/>
        </w:rPr>
        <w:t xml:space="preserve"> causing a public health crisis, for example.</w:t>
      </w:r>
      <w:r w:rsidR="00714AB4">
        <w:rPr>
          <w:sz w:val="24"/>
          <w:szCs w:val="24"/>
        </w:rPr>
        <w:t xml:space="preserve"> </w:t>
      </w:r>
    </w:p>
    <w:p w14:paraId="08B21060" w14:textId="7B3F88F6" w:rsidR="00536481" w:rsidRDefault="00536481" w:rsidP="00A13658">
      <w:pPr>
        <w:spacing w:line="480" w:lineRule="auto"/>
        <w:contextualSpacing/>
        <w:rPr>
          <w:sz w:val="24"/>
          <w:szCs w:val="24"/>
        </w:rPr>
      </w:pPr>
      <w:r>
        <w:rPr>
          <w:sz w:val="24"/>
          <w:szCs w:val="24"/>
        </w:rPr>
        <w:tab/>
      </w:r>
      <w:r w:rsidR="00FA7018">
        <w:rPr>
          <w:sz w:val="24"/>
          <w:szCs w:val="24"/>
        </w:rPr>
        <w:t xml:space="preserve">One explanation for our misuse of ideas like shame and tragedy is that we moderns have </w:t>
      </w:r>
      <w:r w:rsidR="007222C5">
        <w:rPr>
          <w:sz w:val="24"/>
          <w:szCs w:val="24"/>
        </w:rPr>
        <w:t xml:space="preserve">misunderstood the </w:t>
      </w:r>
      <w:r w:rsidR="00250BD9">
        <w:rPr>
          <w:sz w:val="24"/>
          <w:szCs w:val="24"/>
        </w:rPr>
        <w:t>way these ideas operated in the</w:t>
      </w:r>
      <w:r w:rsidR="00200884">
        <w:rPr>
          <w:sz w:val="24"/>
          <w:szCs w:val="24"/>
        </w:rPr>
        <w:t xml:space="preserve"> ancient</w:t>
      </w:r>
      <w:r w:rsidR="00250BD9">
        <w:rPr>
          <w:sz w:val="24"/>
          <w:szCs w:val="24"/>
        </w:rPr>
        <w:t xml:space="preserve"> </w:t>
      </w:r>
      <w:r w:rsidR="007222C5">
        <w:rPr>
          <w:sz w:val="24"/>
          <w:szCs w:val="24"/>
        </w:rPr>
        <w:t>Greek world and</w:t>
      </w:r>
      <w:r w:rsidR="00250BD9">
        <w:rPr>
          <w:sz w:val="24"/>
          <w:szCs w:val="24"/>
        </w:rPr>
        <w:t xml:space="preserve"> </w:t>
      </w:r>
      <w:r w:rsidR="007222C5">
        <w:rPr>
          <w:sz w:val="24"/>
          <w:szCs w:val="24"/>
        </w:rPr>
        <w:t>its socio-moral economy. There is an irony here since it also seems that we tend to be consciously aware of our debts to the Greeks</w:t>
      </w:r>
      <w:r w:rsidR="00FA7018">
        <w:rPr>
          <w:sz w:val="24"/>
          <w:szCs w:val="24"/>
        </w:rPr>
        <w:t>.</w:t>
      </w:r>
      <w:r w:rsidR="007222C5">
        <w:rPr>
          <w:sz w:val="24"/>
          <w:szCs w:val="24"/>
        </w:rPr>
        <w:t xml:space="preserve"> This is an irony that Williams seeks to exploit. </w:t>
      </w:r>
      <w:r w:rsidR="002355D5">
        <w:rPr>
          <w:sz w:val="24"/>
          <w:szCs w:val="24"/>
        </w:rPr>
        <w:t>As</w:t>
      </w:r>
      <w:r w:rsidR="00FA7018">
        <w:rPr>
          <w:sz w:val="24"/>
          <w:szCs w:val="24"/>
        </w:rPr>
        <w:t xml:space="preserve"> Williams</w:t>
      </w:r>
      <w:r w:rsidR="002355D5">
        <w:rPr>
          <w:sz w:val="24"/>
          <w:szCs w:val="24"/>
        </w:rPr>
        <w:t xml:space="preserve"> </w:t>
      </w:r>
      <w:r w:rsidR="00FA7018">
        <w:rPr>
          <w:sz w:val="24"/>
          <w:szCs w:val="24"/>
        </w:rPr>
        <w:t>puts it, “If…similarities between our own ways of thought and those of the ancient Greeks are, in some cases, unobvious, this is not because they arise from a structure hidden in the unconscious, but because they are, for cultural and historical reasons, unacknowledged.”</w:t>
      </w:r>
      <w:r w:rsidR="00FA7018">
        <w:rPr>
          <w:rStyle w:val="FootnoteReference"/>
          <w:sz w:val="24"/>
          <w:szCs w:val="24"/>
        </w:rPr>
        <w:footnoteReference w:id="5"/>
      </w:r>
      <w:r w:rsidR="00CC2E82">
        <w:rPr>
          <w:sz w:val="24"/>
          <w:szCs w:val="24"/>
        </w:rPr>
        <w:t xml:space="preserve"> Critically, “We, now, should try to understand how our ideas are related to the Greeks’ because, if we do so, this can specially help us to see ways in which our ideas are wrong.”</w:t>
      </w:r>
      <w:r w:rsidR="00CC2E82">
        <w:rPr>
          <w:rStyle w:val="FootnoteReference"/>
          <w:sz w:val="24"/>
          <w:szCs w:val="24"/>
        </w:rPr>
        <w:footnoteReference w:id="6"/>
      </w:r>
      <w:r w:rsidR="00CC2E82">
        <w:rPr>
          <w:sz w:val="24"/>
          <w:szCs w:val="24"/>
        </w:rPr>
        <w:t xml:space="preserve"> </w:t>
      </w:r>
      <w:r w:rsidR="00766207">
        <w:rPr>
          <w:sz w:val="24"/>
          <w:szCs w:val="24"/>
        </w:rPr>
        <w:t>M</w:t>
      </w:r>
      <w:r w:rsidR="00CC2E82">
        <w:rPr>
          <w:sz w:val="24"/>
          <w:szCs w:val="24"/>
        </w:rPr>
        <w:t>odern sensibilities about morals and moral psycholog</w:t>
      </w:r>
      <w:r w:rsidR="00AC25FE">
        <w:rPr>
          <w:sz w:val="24"/>
          <w:szCs w:val="24"/>
        </w:rPr>
        <w:t>y</w:t>
      </w:r>
      <w:r w:rsidR="00CC2E82">
        <w:rPr>
          <w:sz w:val="24"/>
          <w:szCs w:val="24"/>
        </w:rPr>
        <w:t xml:space="preserve"> have retroactively modernized the Greeks</w:t>
      </w:r>
      <w:r w:rsidR="00D93BF7">
        <w:rPr>
          <w:sz w:val="24"/>
          <w:szCs w:val="24"/>
        </w:rPr>
        <w:t xml:space="preserve">, thereby re-arranging some of </w:t>
      </w:r>
      <w:r w:rsidR="00D93BF7">
        <w:rPr>
          <w:sz w:val="24"/>
          <w:szCs w:val="24"/>
        </w:rPr>
        <w:lastRenderedPageBreak/>
        <w:t>their concepts and conceptions by our own lights rather than theirs.</w:t>
      </w:r>
      <w:r w:rsidR="00CC2E82">
        <w:rPr>
          <w:sz w:val="24"/>
          <w:szCs w:val="24"/>
        </w:rPr>
        <w:t xml:space="preserve"> If we can correct these </w:t>
      </w:r>
      <w:proofErr w:type="gramStart"/>
      <w:r w:rsidR="00CC2E82">
        <w:rPr>
          <w:sz w:val="24"/>
          <w:szCs w:val="24"/>
        </w:rPr>
        <w:t>misunderstandings</w:t>
      </w:r>
      <w:proofErr w:type="gramEnd"/>
      <w:r w:rsidR="00CC2E82">
        <w:rPr>
          <w:sz w:val="24"/>
          <w:szCs w:val="24"/>
        </w:rPr>
        <w:t xml:space="preserve"> </w:t>
      </w:r>
      <w:r w:rsidR="00200884">
        <w:rPr>
          <w:sz w:val="24"/>
          <w:szCs w:val="24"/>
        </w:rPr>
        <w:t xml:space="preserve">we </w:t>
      </w:r>
      <w:r w:rsidR="00D93BF7">
        <w:rPr>
          <w:sz w:val="24"/>
          <w:szCs w:val="24"/>
        </w:rPr>
        <w:t>re-inherit a bundle of ideas that speak more effectively to the most human of our failings.</w:t>
      </w:r>
    </w:p>
    <w:p w14:paraId="4A0CB03B" w14:textId="20E2296D" w:rsidR="00CC2E82" w:rsidRDefault="00CC2E82" w:rsidP="00A13658">
      <w:pPr>
        <w:spacing w:line="480" w:lineRule="auto"/>
        <w:contextualSpacing/>
        <w:rPr>
          <w:sz w:val="24"/>
          <w:szCs w:val="24"/>
        </w:rPr>
      </w:pPr>
      <w:r>
        <w:rPr>
          <w:sz w:val="24"/>
          <w:szCs w:val="24"/>
        </w:rPr>
        <w:tab/>
      </w:r>
      <w:r w:rsidR="00F4145D">
        <w:rPr>
          <w:sz w:val="24"/>
          <w:szCs w:val="24"/>
        </w:rPr>
        <w:t xml:space="preserve">What is it we need to understand about ourselves? On Williams’s view, we have on the one hand, </w:t>
      </w:r>
      <w:r w:rsidR="00A34E60">
        <w:rPr>
          <w:sz w:val="24"/>
          <w:szCs w:val="24"/>
        </w:rPr>
        <w:t>conceptions</w:t>
      </w:r>
      <w:r w:rsidR="00F4145D">
        <w:rPr>
          <w:sz w:val="24"/>
          <w:szCs w:val="24"/>
        </w:rPr>
        <w:t xml:space="preserve"> of moral principles that are radically decoupled from our social context, while on the other, we have extravagant views of moral responsibility that cannot hold together once we </w:t>
      </w:r>
      <w:r w:rsidR="00E96A83">
        <w:rPr>
          <w:sz w:val="24"/>
          <w:szCs w:val="24"/>
        </w:rPr>
        <w:t>appreciate</w:t>
      </w:r>
      <w:r w:rsidR="00F4145D">
        <w:rPr>
          <w:sz w:val="24"/>
          <w:szCs w:val="24"/>
        </w:rPr>
        <w:t xml:space="preserve"> the idea of autonomy </w:t>
      </w:r>
      <w:r w:rsidR="00A34E60">
        <w:rPr>
          <w:sz w:val="24"/>
          <w:szCs w:val="24"/>
        </w:rPr>
        <w:t xml:space="preserve">as thoroughly </w:t>
      </w:r>
      <w:r w:rsidR="00200884">
        <w:rPr>
          <w:sz w:val="24"/>
          <w:szCs w:val="24"/>
        </w:rPr>
        <w:t>embedded within</w:t>
      </w:r>
      <w:r w:rsidR="00A34E60">
        <w:rPr>
          <w:sz w:val="24"/>
          <w:szCs w:val="24"/>
        </w:rPr>
        <w:t xml:space="preserve"> chance and circumstance</w:t>
      </w:r>
      <w:r w:rsidR="00F4145D">
        <w:rPr>
          <w:sz w:val="24"/>
          <w:szCs w:val="24"/>
        </w:rPr>
        <w:t>.</w:t>
      </w:r>
      <w:r w:rsidR="00940DE0">
        <w:rPr>
          <w:sz w:val="24"/>
          <w:szCs w:val="24"/>
        </w:rPr>
        <w:t xml:space="preserve"> </w:t>
      </w:r>
      <w:r w:rsidR="00C37F76">
        <w:rPr>
          <w:sz w:val="24"/>
          <w:szCs w:val="24"/>
        </w:rPr>
        <w:t xml:space="preserve">The primary mandate of </w:t>
      </w:r>
      <w:r w:rsidR="00970193">
        <w:rPr>
          <w:sz w:val="24"/>
          <w:szCs w:val="24"/>
        </w:rPr>
        <w:t xml:space="preserve">Kantian autonomy is </w:t>
      </w:r>
      <w:r w:rsidR="00BE1ED8">
        <w:rPr>
          <w:sz w:val="24"/>
          <w:szCs w:val="24"/>
        </w:rPr>
        <w:t>that we</w:t>
      </w:r>
      <w:r w:rsidR="00970193">
        <w:rPr>
          <w:sz w:val="24"/>
          <w:szCs w:val="24"/>
        </w:rPr>
        <w:t xml:space="preserve"> </w:t>
      </w:r>
      <w:r w:rsidR="00200884">
        <w:rPr>
          <w:sz w:val="24"/>
          <w:szCs w:val="24"/>
        </w:rPr>
        <w:t>legislate</w:t>
      </w:r>
      <w:r w:rsidR="00970193">
        <w:rPr>
          <w:sz w:val="24"/>
          <w:szCs w:val="24"/>
        </w:rPr>
        <w:t xml:space="preserve"> actions that themselves are determined by a will conditioned</w:t>
      </w:r>
      <w:r w:rsidR="00200884">
        <w:rPr>
          <w:sz w:val="24"/>
          <w:szCs w:val="24"/>
        </w:rPr>
        <w:t xml:space="preserve"> exclusively</w:t>
      </w:r>
      <w:r w:rsidR="00970193">
        <w:rPr>
          <w:sz w:val="24"/>
          <w:szCs w:val="24"/>
        </w:rPr>
        <w:t xml:space="preserve"> by moral law, itself specified as free of all contingency. Thus, o</w:t>
      </w:r>
      <w:r w:rsidR="00940DE0">
        <w:rPr>
          <w:sz w:val="24"/>
          <w:szCs w:val="24"/>
        </w:rPr>
        <w:t xml:space="preserve">ur </w:t>
      </w:r>
      <w:r w:rsidR="00200884">
        <w:rPr>
          <w:sz w:val="24"/>
          <w:szCs w:val="24"/>
        </w:rPr>
        <w:t>Kantian (and thus, liberal)</w:t>
      </w:r>
      <w:r w:rsidR="00940DE0">
        <w:rPr>
          <w:sz w:val="24"/>
          <w:szCs w:val="24"/>
        </w:rPr>
        <w:t xml:space="preserve"> notions of autonomy</w:t>
      </w:r>
      <w:r w:rsidR="00200884">
        <w:rPr>
          <w:sz w:val="24"/>
          <w:szCs w:val="24"/>
        </w:rPr>
        <w:t xml:space="preserve"> </w:t>
      </w:r>
      <w:r w:rsidR="00940DE0">
        <w:rPr>
          <w:sz w:val="24"/>
          <w:szCs w:val="24"/>
        </w:rPr>
        <w:t xml:space="preserve">place us at a remove from the structures of life and relationships </w:t>
      </w:r>
      <w:r w:rsidR="00A34E60">
        <w:rPr>
          <w:sz w:val="24"/>
          <w:szCs w:val="24"/>
        </w:rPr>
        <w:t>which</w:t>
      </w:r>
      <w:r w:rsidR="00940DE0">
        <w:rPr>
          <w:sz w:val="24"/>
          <w:szCs w:val="24"/>
        </w:rPr>
        <w:t xml:space="preserve"> inform the substance of our interests and duties.</w:t>
      </w:r>
      <w:r w:rsidR="00F4145D">
        <w:rPr>
          <w:sz w:val="24"/>
          <w:szCs w:val="24"/>
        </w:rPr>
        <w:t xml:space="preserve"> </w:t>
      </w:r>
    </w:p>
    <w:p w14:paraId="41CFE07E" w14:textId="4F763349" w:rsidR="00460BEB" w:rsidRDefault="005E24AA" w:rsidP="00A13658">
      <w:pPr>
        <w:spacing w:line="480" w:lineRule="auto"/>
        <w:contextualSpacing/>
        <w:rPr>
          <w:sz w:val="24"/>
          <w:szCs w:val="24"/>
        </w:rPr>
      </w:pPr>
      <w:r>
        <w:rPr>
          <w:sz w:val="24"/>
          <w:szCs w:val="24"/>
        </w:rPr>
        <w:tab/>
        <w:t>Williams</w:t>
      </w:r>
      <w:r w:rsidR="00F61E65">
        <w:rPr>
          <w:sz w:val="24"/>
          <w:szCs w:val="24"/>
        </w:rPr>
        <w:t xml:space="preserve"> notes that some s</w:t>
      </w:r>
      <w:r w:rsidR="003C52A1">
        <w:rPr>
          <w:sz w:val="24"/>
          <w:szCs w:val="24"/>
        </w:rPr>
        <w:t xml:space="preserve">keptics </w:t>
      </w:r>
      <w:r>
        <w:rPr>
          <w:sz w:val="24"/>
          <w:szCs w:val="24"/>
        </w:rPr>
        <w:t xml:space="preserve">suggest </w:t>
      </w:r>
      <w:r w:rsidR="003C52A1">
        <w:rPr>
          <w:sz w:val="24"/>
          <w:szCs w:val="24"/>
        </w:rPr>
        <w:t>the ancients</w:t>
      </w:r>
      <w:r>
        <w:rPr>
          <w:sz w:val="24"/>
          <w:szCs w:val="24"/>
        </w:rPr>
        <w:t xml:space="preserve"> did not have moral concepts</w:t>
      </w:r>
      <w:r w:rsidR="003C52A1">
        <w:rPr>
          <w:sz w:val="24"/>
          <w:szCs w:val="24"/>
        </w:rPr>
        <w:t xml:space="preserve"> (or less than mature</w:t>
      </w:r>
      <w:r w:rsidR="00F61E65">
        <w:rPr>
          <w:sz w:val="24"/>
          <w:szCs w:val="24"/>
        </w:rPr>
        <w:t xml:space="preserve"> concepts</w:t>
      </w:r>
      <w:r w:rsidR="003C52A1">
        <w:rPr>
          <w:sz w:val="24"/>
          <w:szCs w:val="24"/>
        </w:rPr>
        <w:t>)</w:t>
      </w:r>
      <w:r>
        <w:rPr>
          <w:sz w:val="24"/>
          <w:szCs w:val="24"/>
        </w:rPr>
        <w:t xml:space="preserve"> and the claim is meant to be supported by the idea that in Homer’s epic poems, for example, it seems </w:t>
      </w:r>
      <w:r w:rsidR="001C61AE">
        <w:rPr>
          <w:sz w:val="24"/>
          <w:szCs w:val="24"/>
        </w:rPr>
        <w:t xml:space="preserve">characters </w:t>
      </w:r>
      <w:r w:rsidR="00F61E65">
        <w:rPr>
          <w:sz w:val="24"/>
          <w:szCs w:val="24"/>
        </w:rPr>
        <w:t xml:space="preserve">are forced by fate or the gods </w:t>
      </w:r>
      <w:r>
        <w:rPr>
          <w:sz w:val="24"/>
          <w:szCs w:val="24"/>
        </w:rPr>
        <w:t>to do what they are doing</w:t>
      </w:r>
      <w:r w:rsidR="00F61E65">
        <w:rPr>
          <w:sz w:val="24"/>
          <w:szCs w:val="24"/>
        </w:rPr>
        <w:t xml:space="preserve">. </w:t>
      </w:r>
      <w:r w:rsidR="001A5F13">
        <w:rPr>
          <w:sz w:val="24"/>
          <w:szCs w:val="24"/>
        </w:rPr>
        <w:t>The thought behind this skepticism seems to be two-fold. First, that morality</w:t>
      </w:r>
      <w:r w:rsidR="00FF6545">
        <w:rPr>
          <w:sz w:val="24"/>
          <w:szCs w:val="24"/>
        </w:rPr>
        <w:t xml:space="preserve"> is fundamentally a matter of freedom. Second, that freedom is fundamentally a matter of independence. These two ideas are not interchangeable. By freedom let us accept a minimal view of it by saying it is the ability to put into action the results of </w:t>
      </w:r>
      <w:r w:rsidR="00647AFF">
        <w:rPr>
          <w:sz w:val="24"/>
          <w:szCs w:val="24"/>
        </w:rPr>
        <w:t xml:space="preserve">one’s own </w:t>
      </w:r>
      <w:r w:rsidR="00FF6545">
        <w:rPr>
          <w:sz w:val="24"/>
          <w:szCs w:val="24"/>
        </w:rPr>
        <w:t>practical deliberation</w:t>
      </w:r>
      <w:r w:rsidR="00647AFF">
        <w:rPr>
          <w:sz w:val="24"/>
          <w:szCs w:val="24"/>
        </w:rPr>
        <w:t xml:space="preserve"> and to do so</w:t>
      </w:r>
      <w:r w:rsidR="00FF6545">
        <w:rPr>
          <w:sz w:val="24"/>
          <w:szCs w:val="24"/>
        </w:rPr>
        <w:t xml:space="preserve"> without interference. Independence is connected to freedom but</w:t>
      </w:r>
      <w:r w:rsidR="007E3DD0">
        <w:rPr>
          <w:sz w:val="24"/>
          <w:szCs w:val="24"/>
        </w:rPr>
        <w:t xml:space="preserve"> is</w:t>
      </w:r>
      <w:r w:rsidR="00FF6545">
        <w:rPr>
          <w:sz w:val="24"/>
          <w:szCs w:val="24"/>
        </w:rPr>
        <w:t xml:space="preserve"> distinct. It is </w:t>
      </w:r>
      <w:r w:rsidR="00D54F8C">
        <w:rPr>
          <w:sz w:val="24"/>
          <w:szCs w:val="24"/>
        </w:rPr>
        <w:t>a status such that</w:t>
      </w:r>
      <w:r w:rsidR="00FF6545">
        <w:rPr>
          <w:sz w:val="24"/>
          <w:szCs w:val="24"/>
        </w:rPr>
        <w:t xml:space="preserve"> one’s being a single being is manifest all the way down from physical reality to mental states</w:t>
      </w:r>
      <w:r w:rsidR="00D54F8C">
        <w:rPr>
          <w:sz w:val="24"/>
          <w:szCs w:val="24"/>
        </w:rPr>
        <w:t xml:space="preserve">; you stand on your own two feet, as it were, on the outside and </w:t>
      </w:r>
      <w:r w:rsidR="00D54F8C">
        <w:rPr>
          <w:sz w:val="24"/>
          <w:szCs w:val="24"/>
        </w:rPr>
        <w:lastRenderedPageBreak/>
        <w:t>the inside</w:t>
      </w:r>
      <w:r w:rsidR="00727F53">
        <w:rPr>
          <w:sz w:val="24"/>
          <w:szCs w:val="24"/>
        </w:rPr>
        <w:t xml:space="preserve"> such that the practical deliberation that informs your freedom is really just that – your practical deliberation </w:t>
      </w:r>
      <w:r w:rsidR="00647AFF">
        <w:rPr>
          <w:sz w:val="24"/>
          <w:szCs w:val="24"/>
        </w:rPr>
        <w:t>determined</w:t>
      </w:r>
      <w:r w:rsidR="00727F53">
        <w:rPr>
          <w:sz w:val="24"/>
          <w:szCs w:val="24"/>
        </w:rPr>
        <w:t xml:space="preserve"> by you.</w:t>
      </w:r>
    </w:p>
    <w:p w14:paraId="2B50041E" w14:textId="1D56B0F2" w:rsidR="005257A1" w:rsidRDefault="00460BEB" w:rsidP="00A13658">
      <w:pPr>
        <w:spacing w:line="480" w:lineRule="auto"/>
        <w:contextualSpacing/>
        <w:rPr>
          <w:sz w:val="24"/>
          <w:szCs w:val="24"/>
        </w:rPr>
      </w:pPr>
      <w:r>
        <w:rPr>
          <w:sz w:val="24"/>
          <w:szCs w:val="24"/>
        </w:rPr>
        <w:tab/>
        <w:t>Freedom and independence have consequences for related ideas such as autonomy and responsibility. To the extent that one is free and independent then one is relevantly autonomous. What marks the autonomous person is</w:t>
      </w:r>
      <w:r w:rsidR="00E96A83">
        <w:rPr>
          <w:sz w:val="24"/>
          <w:szCs w:val="24"/>
        </w:rPr>
        <w:t xml:space="preserve"> the ability to </w:t>
      </w:r>
      <w:r>
        <w:rPr>
          <w:sz w:val="24"/>
          <w:szCs w:val="24"/>
        </w:rPr>
        <w:t xml:space="preserve">design their actions and that design </w:t>
      </w:r>
      <w:r w:rsidR="00CD207A">
        <w:rPr>
          <w:sz w:val="24"/>
          <w:szCs w:val="24"/>
        </w:rPr>
        <w:t xml:space="preserve">assigns </w:t>
      </w:r>
      <w:r w:rsidR="005257A1">
        <w:rPr>
          <w:sz w:val="24"/>
          <w:szCs w:val="24"/>
        </w:rPr>
        <w:t>them full ownership of what they do. As such, when they move in the world, we are compelled to comport ourselves towards them as a source of (localized) power, but that power comes with a price: responsibility. Autonomous people cannot simply move through the world doing what</w:t>
      </w:r>
      <w:r w:rsidR="00DA32AF">
        <w:rPr>
          <w:sz w:val="24"/>
          <w:szCs w:val="24"/>
        </w:rPr>
        <w:t>ever they please</w:t>
      </w:r>
      <w:r w:rsidR="005257A1">
        <w:rPr>
          <w:sz w:val="24"/>
          <w:szCs w:val="24"/>
        </w:rPr>
        <w:t xml:space="preserve">. Their actions impact the lives of other ostensibly free and independent </w:t>
      </w:r>
      <w:r w:rsidR="00BE1ED8">
        <w:rPr>
          <w:sz w:val="24"/>
          <w:szCs w:val="24"/>
        </w:rPr>
        <w:t>persons</w:t>
      </w:r>
      <w:r w:rsidR="005257A1">
        <w:rPr>
          <w:sz w:val="24"/>
          <w:szCs w:val="24"/>
        </w:rPr>
        <w:t xml:space="preserve"> and where those actions are adverse, something must be said about </w:t>
      </w:r>
      <w:r w:rsidR="000A7833">
        <w:rPr>
          <w:sz w:val="24"/>
          <w:szCs w:val="24"/>
        </w:rPr>
        <w:t>how we are to</w:t>
      </w:r>
      <w:r w:rsidR="005257A1">
        <w:rPr>
          <w:sz w:val="24"/>
          <w:szCs w:val="24"/>
        </w:rPr>
        <w:t xml:space="preserve"> regard those action</w:t>
      </w:r>
      <w:r w:rsidR="00A23535">
        <w:rPr>
          <w:sz w:val="24"/>
          <w:szCs w:val="24"/>
        </w:rPr>
        <w:t>s</w:t>
      </w:r>
      <w:r w:rsidR="005257A1">
        <w:rPr>
          <w:sz w:val="24"/>
          <w:szCs w:val="24"/>
        </w:rPr>
        <w:t xml:space="preserve"> – our power </w:t>
      </w:r>
      <w:r w:rsidR="005257A1">
        <w:rPr>
          <w:i/>
          <w:iCs/>
          <w:sz w:val="24"/>
          <w:szCs w:val="24"/>
        </w:rPr>
        <w:t>makes</w:t>
      </w:r>
      <w:r w:rsidR="005257A1">
        <w:rPr>
          <w:sz w:val="24"/>
          <w:szCs w:val="24"/>
        </w:rPr>
        <w:t xml:space="preserve"> us responsible for those actions.</w:t>
      </w:r>
    </w:p>
    <w:p w14:paraId="6D0C935B" w14:textId="27B603D3" w:rsidR="005E24AA" w:rsidRDefault="005257A1" w:rsidP="00A13658">
      <w:pPr>
        <w:spacing w:line="480" w:lineRule="auto"/>
        <w:contextualSpacing/>
        <w:rPr>
          <w:sz w:val="24"/>
          <w:szCs w:val="24"/>
        </w:rPr>
      </w:pPr>
      <w:r>
        <w:rPr>
          <w:sz w:val="24"/>
          <w:szCs w:val="24"/>
        </w:rPr>
        <w:tab/>
      </w:r>
      <w:r w:rsidR="000A7833">
        <w:rPr>
          <w:sz w:val="24"/>
          <w:szCs w:val="24"/>
        </w:rPr>
        <w:t>For these skeptics, i</w:t>
      </w:r>
      <w:r>
        <w:rPr>
          <w:sz w:val="24"/>
          <w:szCs w:val="24"/>
        </w:rPr>
        <w:t>t stand</w:t>
      </w:r>
      <w:r w:rsidR="003C52A1">
        <w:rPr>
          <w:sz w:val="24"/>
          <w:szCs w:val="24"/>
        </w:rPr>
        <w:t>s</w:t>
      </w:r>
      <w:r>
        <w:rPr>
          <w:sz w:val="24"/>
          <w:szCs w:val="24"/>
        </w:rPr>
        <w:t xml:space="preserve"> to reason, then, that when </w:t>
      </w:r>
      <w:r w:rsidR="00A13658">
        <w:rPr>
          <w:sz w:val="24"/>
          <w:szCs w:val="24"/>
        </w:rPr>
        <w:t>someone</w:t>
      </w:r>
      <w:r w:rsidR="00F61E65">
        <w:rPr>
          <w:sz w:val="24"/>
          <w:szCs w:val="24"/>
        </w:rPr>
        <w:t xml:space="preserve"> in ancient Greek literature</w:t>
      </w:r>
      <w:r w:rsidR="00A13658">
        <w:rPr>
          <w:sz w:val="24"/>
          <w:szCs w:val="24"/>
        </w:rPr>
        <w:t xml:space="preserve"> says that </w:t>
      </w:r>
      <w:r w:rsidR="00DA32AF">
        <w:rPr>
          <w:sz w:val="24"/>
          <w:szCs w:val="24"/>
        </w:rPr>
        <w:t>they</w:t>
      </w:r>
      <w:r w:rsidR="00A13658">
        <w:rPr>
          <w:sz w:val="24"/>
          <w:szCs w:val="24"/>
        </w:rPr>
        <w:t xml:space="preserve"> must do a thing</w:t>
      </w:r>
      <w:r>
        <w:rPr>
          <w:i/>
          <w:iCs/>
          <w:sz w:val="24"/>
          <w:szCs w:val="24"/>
        </w:rPr>
        <w:t xml:space="preserve"> </w:t>
      </w:r>
      <w:r w:rsidR="000A7833">
        <w:rPr>
          <w:sz w:val="24"/>
          <w:szCs w:val="24"/>
        </w:rPr>
        <w:t>with</w:t>
      </w:r>
      <w:r>
        <w:rPr>
          <w:sz w:val="24"/>
          <w:szCs w:val="24"/>
        </w:rPr>
        <w:t xml:space="preserve"> this “must”</w:t>
      </w:r>
      <w:r w:rsidR="00733B0B">
        <w:rPr>
          <w:sz w:val="24"/>
          <w:szCs w:val="24"/>
        </w:rPr>
        <w:t xml:space="preserve"> seemingly</w:t>
      </w:r>
      <w:r>
        <w:rPr>
          <w:sz w:val="24"/>
          <w:szCs w:val="24"/>
        </w:rPr>
        <w:t xml:space="preserve"> originat</w:t>
      </w:r>
      <w:r w:rsidR="000A7833">
        <w:rPr>
          <w:sz w:val="24"/>
          <w:szCs w:val="24"/>
        </w:rPr>
        <w:t>ing</w:t>
      </w:r>
      <w:r>
        <w:rPr>
          <w:sz w:val="24"/>
          <w:szCs w:val="24"/>
        </w:rPr>
        <w:t xml:space="preserve"> from outside the agent, then there </w:t>
      </w:r>
      <w:r w:rsidR="00F22EDC">
        <w:rPr>
          <w:sz w:val="24"/>
          <w:szCs w:val="24"/>
        </w:rPr>
        <w:t xml:space="preserve">are </w:t>
      </w:r>
      <w:r>
        <w:rPr>
          <w:sz w:val="24"/>
          <w:szCs w:val="24"/>
        </w:rPr>
        <w:t>no good moral ideas among the</w:t>
      </w:r>
      <w:r w:rsidR="00A23535">
        <w:rPr>
          <w:sz w:val="24"/>
          <w:szCs w:val="24"/>
        </w:rPr>
        <w:t xml:space="preserve"> ancients</w:t>
      </w:r>
      <w:r>
        <w:rPr>
          <w:sz w:val="24"/>
          <w:szCs w:val="24"/>
        </w:rPr>
        <w:t xml:space="preserve"> to speak of. </w:t>
      </w:r>
      <w:r w:rsidR="003C52A1">
        <w:rPr>
          <w:sz w:val="24"/>
          <w:szCs w:val="24"/>
        </w:rPr>
        <w:t xml:space="preserve">Further, responsibility, a bedrock of our modern moral </w:t>
      </w:r>
      <w:r w:rsidR="001727EC">
        <w:rPr>
          <w:sz w:val="24"/>
          <w:szCs w:val="24"/>
        </w:rPr>
        <w:t>conceptions</w:t>
      </w:r>
      <w:r w:rsidR="003C52A1">
        <w:rPr>
          <w:sz w:val="24"/>
          <w:szCs w:val="24"/>
        </w:rPr>
        <w:t xml:space="preserve">, </w:t>
      </w:r>
      <w:r w:rsidR="000A7833">
        <w:rPr>
          <w:sz w:val="24"/>
          <w:szCs w:val="24"/>
        </w:rPr>
        <w:t>crumbles</w:t>
      </w:r>
      <w:r w:rsidR="003C52A1">
        <w:rPr>
          <w:sz w:val="24"/>
          <w:szCs w:val="24"/>
        </w:rPr>
        <w:t>.</w:t>
      </w:r>
    </w:p>
    <w:p w14:paraId="20C9EF48" w14:textId="2FFC47AF" w:rsidR="003C52A1" w:rsidRDefault="003C52A1" w:rsidP="00A13658">
      <w:pPr>
        <w:spacing w:line="480" w:lineRule="auto"/>
        <w:contextualSpacing/>
        <w:rPr>
          <w:sz w:val="24"/>
          <w:szCs w:val="24"/>
        </w:rPr>
      </w:pPr>
      <w:r>
        <w:rPr>
          <w:sz w:val="24"/>
          <w:szCs w:val="24"/>
        </w:rPr>
        <w:tab/>
        <w:t>Williams, however, thinks these skeptics are wrong on two counts. First, they are just reading the texts shallowly, too easily seduced by sentences suggesting the compulsion of certain characters’ practical reasoning. These characters</w:t>
      </w:r>
      <w:r w:rsidR="00F22EDC">
        <w:rPr>
          <w:sz w:val="24"/>
          <w:szCs w:val="24"/>
        </w:rPr>
        <w:t>,</w:t>
      </w:r>
      <w:r>
        <w:rPr>
          <w:sz w:val="24"/>
          <w:szCs w:val="24"/>
        </w:rPr>
        <w:t xml:space="preserve"> Williams wants us to understand, are situated </w:t>
      </w:r>
      <w:r w:rsidR="001727EC">
        <w:rPr>
          <w:sz w:val="24"/>
          <w:szCs w:val="24"/>
        </w:rPr>
        <w:t>and</w:t>
      </w:r>
      <w:r>
        <w:rPr>
          <w:sz w:val="24"/>
          <w:szCs w:val="24"/>
        </w:rPr>
        <w:t xml:space="preserve"> contextualized</w:t>
      </w:r>
      <w:r w:rsidR="001727EC">
        <w:rPr>
          <w:sz w:val="24"/>
          <w:szCs w:val="24"/>
        </w:rPr>
        <w:t xml:space="preserve"> persons who while free and independent as individuals in a basic sense, are not free to choose the wider structure of social norms nor </w:t>
      </w:r>
      <w:r w:rsidR="00BE1ED8">
        <w:rPr>
          <w:sz w:val="24"/>
          <w:szCs w:val="24"/>
        </w:rPr>
        <w:t xml:space="preserve">are </w:t>
      </w:r>
      <w:r w:rsidR="001727EC">
        <w:rPr>
          <w:sz w:val="24"/>
          <w:szCs w:val="24"/>
        </w:rPr>
        <w:t>full</w:t>
      </w:r>
      <w:r w:rsidR="00BE1ED8">
        <w:rPr>
          <w:sz w:val="24"/>
          <w:szCs w:val="24"/>
        </w:rPr>
        <w:t>y</w:t>
      </w:r>
      <w:r w:rsidR="001727EC">
        <w:rPr>
          <w:sz w:val="24"/>
          <w:szCs w:val="24"/>
        </w:rPr>
        <w:t xml:space="preserve"> independent from that structure or those norms</w:t>
      </w:r>
      <w:r>
        <w:rPr>
          <w:sz w:val="24"/>
          <w:szCs w:val="24"/>
        </w:rPr>
        <w:t xml:space="preserve">. Which leads to the second, more sweeping error – </w:t>
      </w:r>
      <w:r w:rsidR="000A7833">
        <w:rPr>
          <w:sz w:val="24"/>
          <w:szCs w:val="24"/>
        </w:rPr>
        <w:t>our modern</w:t>
      </w:r>
      <w:r>
        <w:rPr>
          <w:sz w:val="24"/>
          <w:szCs w:val="24"/>
        </w:rPr>
        <w:t xml:space="preserve"> view of morality is confused and limited. Williams’ stronger position is</w:t>
      </w:r>
      <w:r w:rsidR="00766207">
        <w:rPr>
          <w:sz w:val="24"/>
          <w:szCs w:val="24"/>
        </w:rPr>
        <w:t>,</w:t>
      </w:r>
      <w:r>
        <w:rPr>
          <w:sz w:val="24"/>
          <w:szCs w:val="24"/>
        </w:rPr>
        <w:t xml:space="preserve"> </w:t>
      </w:r>
      <w:r w:rsidR="00F61E65">
        <w:rPr>
          <w:sz w:val="24"/>
          <w:szCs w:val="24"/>
        </w:rPr>
        <w:t>w</w:t>
      </w:r>
      <w:r w:rsidR="004F02D6">
        <w:rPr>
          <w:sz w:val="24"/>
          <w:szCs w:val="24"/>
        </w:rPr>
        <w:t xml:space="preserve">hen we acknowledge </w:t>
      </w:r>
      <w:r w:rsidR="004F02D6">
        <w:rPr>
          <w:sz w:val="24"/>
          <w:szCs w:val="24"/>
        </w:rPr>
        <w:lastRenderedPageBreak/>
        <w:t xml:space="preserve">the relationship between context and </w:t>
      </w:r>
      <w:proofErr w:type="gramStart"/>
      <w:r w:rsidR="004F02D6">
        <w:rPr>
          <w:sz w:val="24"/>
          <w:szCs w:val="24"/>
        </w:rPr>
        <w:t>action</w:t>
      </w:r>
      <w:proofErr w:type="gramEnd"/>
      <w:r w:rsidR="004F02D6">
        <w:rPr>
          <w:sz w:val="24"/>
          <w:szCs w:val="24"/>
        </w:rPr>
        <w:t xml:space="preserve"> we see not less freedom and independence, but more. And</w:t>
      </w:r>
      <w:r w:rsidR="00F61E65">
        <w:rPr>
          <w:sz w:val="24"/>
          <w:szCs w:val="24"/>
        </w:rPr>
        <w:t>, more urgently,</w:t>
      </w:r>
      <w:r w:rsidR="004F02D6">
        <w:rPr>
          <w:sz w:val="24"/>
          <w:szCs w:val="24"/>
        </w:rPr>
        <w:t xml:space="preserve"> </w:t>
      </w:r>
      <w:r w:rsidR="00F61E65">
        <w:rPr>
          <w:sz w:val="24"/>
          <w:szCs w:val="24"/>
        </w:rPr>
        <w:t>t</w:t>
      </w:r>
      <w:r w:rsidR="00A7622C">
        <w:rPr>
          <w:sz w:val="24"/>
          <w:szCs w:val="24"/>
        </w:rPr>
        <w:t>he</w:t>
      </w:r>
      <w:r w:rsidR="00D56331">
        <w:rPr>
          <w:sz w:val="24"/>
          <w:szCs w:val="24"/>
        </w:rPr>
        <w:t xml:space="preserve"> Greeks’</w:t>
      </w:r>
      <w:r w:rsidR="004F02D6">
        <w:rPr>
          <w:sz w:val="24"/>
          <w:szCs w:val="24"/>
        </w:rPr>
        <w:t xml:space="preserve"> notions of responsibility were more expansive than our own, for they understood that they could be held responsible not only for things they intended to do but also for things they did not intend to do.</w:t>
      </w:r>
    </w:p>
    <w:p w14:paraId="02E40BB6" w14:textId="2FA427AC" w:rsidR="008401D3" w:rsidRDefault="008401D3" w:rsidP="00A13658">
      <w:pPr>
        <w:spacing w:line="480" w:lineRule="auto"/>
        <w:contextualSpacing/>
        <w:rPr>
          <w:sz w:val="24"/>
          <w:szCs w:val="24"/>
        </w:rPr>
      </w:pPr>
      <w:r>
        <w:rPr>
          <w:sz w:val="24"/>
          <w:szCs w:val="24"/>
        </w:rPr>
        <w:tab/>
      </w:r>
      <w:r w:rsidR="0000305B">
        <w:rPr>
          <w:sz w:val="24"/>
          <w:szCs w:val="24"/>
        </w:rPr>
        <w:t xml:space="preserve">In a series of important passages </w:t>
      </w:r>
      <w:r>
        <w:rPr>
          <w:sz w:val="24"/>
          <w:szCs w:val="24"/>
        </w:rPr>
        <w:t xml:space="preserve">Williams writes: </w:t>
      </w:r>
    </w:p>
    <w:p w14:paraId="7707FF16" w14:textId="599A3A98" w:rsidR="008401D3" w:rsidRPr="0000305B" w:rsidRDefault="0000305B" w:rsidP="00BD7E08">
      <w:pPr>
        <w:spacing w:line="240" w:lineRule="auto"/>
        <w:ind w:left="720" w:right="720"/>
        <w:contextualSpacing/>
        <w:jc w:val="both"/>
      </w:pPr>
      <w:r w:rsidRPr="0000305B">
        <w:t>We deceive ourselves if we suppose that public practices of ascribing responsibility can be derived from an antecedent notion of moral responsibility, or that the idea of the voluntary is uniquely important to responsibility</w:t>
      </w:r>
      <w:proofErr w:type="gramStart"/>
      <w:r w:rsidRPr="0000305B">
        <w:t>….there</w:t>
      </w:r>
      <w:proofErr w:type="gramEnd"/>
      <w:r w:rsidRPr="0000305B">
        <w:t xml:space="preserve"> is a problem of free will only for those who think that the notion of the voluntary can be metaphysically deepened. In truth…it can hardly be deepened at all. What threatens it is the attempt to make it profound</w:t>
      </w:r>
      <w:proofErr w:type="gramStart"/>
      <w:r w:rsidRPr="0000305B">
        <w:t>….The</w:t>
      </w:r>
      <w:proofErr w:type="gramEnd"/>
      <w:r w:rsidRPr="0000305B">
        <w:t xml:space="preserve"> Greeks were not involved in these attempts.</w:t>
      </w:r>
      <w:r w:rsidR="003565D1">
        <w:rPr>
          <w:rStyle w:val="FootnoteReference"/>
        </w:rPr>
        <w:footnoteReference w:id="7"/>
      </w:r>
    </w:p>
    <w:p w14:paraId="74EF8FA8" w14:textId="77777777" w:rsidR="008401D3" w:rsidRDefault="008401D3" w:rsidP="00A13658">
      <w:pPr>
        <w:spacing w:line="480" w:lineRule="auto"/>
        <w:contextualSpacing/>
        <w:rPr>
          <w:sz w:val="24"/>
          <w:szCs w:val="24"/>
        </w:rPr>
      </w:pPr>
    </w:p>
    <w:p w14:paraId="4FBFEFFA" w14:textId="587D96A1" w:rsidR="00334342" w:rsidRDefault="00334342" w:rsidP="00A13658">
      <w:pPr>
        <w:spacing w:line="480" w:lineRule="auto"/>
        <w:contextualSpacing/>
        <w:rPr>
          <w:sz w:val="24"/>
          <w:szCs w:val="24"/>
        </w:rPr>
      </w:pPr>
      <w:r>
        <w:rPr>
          <w:sz w:val="24"/>
          <w:szCs w:val="24"/>
        </w:rPr>
        <w:t xml:space="preserve">Williams’s claim is that notions of responsibility </w:t>
      </w:r>
      <w:r w:rsidR="00D51E48">
        <w:rPr>
          <w:sz w:val="24"/>
          <w:szCs w:val="24"/>
        </w:rPr>
        <w:t xml:space="preserve">that </w:t>
      </w:r>
      <w:r>
        <w:rPr>
          <w:sz w:val="24"/>
          <w:szCs w:val="24"/>
        </w:rPr>
        <w:t>depend on idea</w:t>
      </w:r>
      <w:r w:rsidR="00FE2223">
        <w:rPr>
          <w:sz w:val="24"/>
          <w:szCs w:val="24"/>
        </w:rPr>
        <w:t>s like “voluntariness”</w:t>
      </w:r>
      <w:r w:rsidR="009F4BE4">
        <w:rPr>
          <w:sz w:val="24"/>
          <w:szCs w:val="24"/>
        </w:rPr>
        <w:t xml:space="preserve"> do little work in settling the business of assigning moral responsibility</w:t>
      </w:r>
      <w:r>
        <w:rPr>
          <w:sz w:val="24"/>
          <w:szCs w:val="24"/>
        </w:rPr>
        <w:t xml:space="preserve">. Williams’s strategy is to show that the Greeks’ ideas of responsibility were in fact more demanding precisely because they did not seek to make responsibility parasitic on a notion of the voluntary. </w:t>
      </w:r>
    </w:p>
    <w:p w14:paraId="44F2C5B9" w14:textId="0A8723BB" w:rsidR="00FE2223" w:rsidRDefault="00FE2223" w:rsidP="00A13658">
      <w:pPr>
        <w:spacing w:line="480" w:lineRule="auto"/>
        <w:contextualSpacing/>
        <w:rPr>
          <w:sz w:val="24"/>
          <w:szCs w:val="24"/>
        </w:rPr>
      </w:pPr>
      <w:r>
        <w:rPr>
          <w:sz w:val="24"/>
          <w:szCs w:val="24"/>
        </w:rPr>
        <w:tab/>
      </w:r>
      <w:r w:rsidR="005D074F">
        <w:rPr>
          <w:sz w:val="24"/>
          <w:szCs w:val="24"/>
        </w:rPr>
        <w:t xml:space="preserve">As we shall see below with Oedipus, the basic fact that an agent is part of the causal chain in a series of events can make the agent eligible for accountability, that the outcome of those events can be placed on that agent’s moral ledger. </w:t>
      </w:r>
      <w:r w:rsidR="00D51E48">
        <w:rPr>
          <w:sz w:val="24"/>
          <w:szCs w:val="24"/>
        </w:rPr>
        <w:t>Further, an essential feature</w:t>
      </w:r>
      <w:r w:rsidR="005D074F">
        <w:rPr>
          <w:sz w:val="24"/>
          <w:szCs w:val="24"/>
        </w:rPr>
        <w:t xml:space="preserve"> in Oedipus’ case </w:t>
      </w:r>
      <w:r w:rsidR="00D51E48">
        <w:rPr>
          <w:sz w:val="24"/>
          <w:szCs w:val="24"/>
        </w:rPr>
        <w:t xml:space="preserve">is, </w:t>
      </w:r>
      <w:r w:rsidR="005D074F">
        <w:rPr>
          <w:sz w:val="24"/>
          <w:szCs w:val="24"/>
        </w:rPr>
        <w:t xml:space="preserve">whether anyone else holds us accountable, we should hold ourselves accountable, motivated in large part by the very specific aim of avoiding shame. We will come to better see that the one reason the Greeks morals were in better shape than ours is due to this sort of demandingness that one live fully morally alive to </w:t>
      </w:r>
      <w:r w:rsidR="00B92534">
        <w:rPr>
          <w:sz w:val="24"/>
          <w:szCs w:val="24"/>
        </w:rPr>
        <w:t>the effects our actions have, intended or not.</w:t>
      </w:r>
    </w:p>
    <w:p w14:paraId="5A6CC537" w14:textId="129C3D1A" w:rsidR="00C262C5" w:rsidRPr="00C262C5" w:rsidRDefault="00C262C5" w:rsidP="00C262C5">
      <w:pPr>
        <w:pStyle w:val="ListParagraph"/>
        <w:numPr>
          <w:ilvl w:val="0"/>
          <w:numId w:val="5"/>
        </w:numPr>
        <w:spacing w:line="480" w:lineRule="auto"/>
        <w:rPr>
          <w:b/>
          <w:bCs/>
          <w:sz w:val="28"/>
          <w:szCs w:val="28"/>
        </w:rPr>
      </w:pPr>
    </w:p>
    <w:p w14:paraId="23338AAD" w14:textId="77777777" w:rsidR="00FE2223" w:rsidRDefault="00FE2223" w:rsidP="00A13658">
      <w:pPr>
        <w:spacing w:line="480" w:lineRule="auto"/>
        <w:contextualSpacing/>
        <w:rPr>
          <w:sz w:val="24"/>
          <w:szCs w:val="24"/>
        </w:rPr>
      </w:pPr>
    </w:p>
    <w:p w14:paraId="4F62B07F" w14:textId="095885FA" w:rsidR="00334342" w:rsidRDefault="00334342" w:rsidP="00A13658">
      <w:pPr>
        <w:spacing w:line="480" w:lineRule="auto"/>
        <w:contextualSpacing/>
        <w:rPr>
          <w:sz w:val="24"/>
          <w:szCs w:val="24"/>
        </w:rPr>
      </w:pPr>
      <w:r>
        <w:rPr>
          <w:sz w:val="24"/>
          <w:szCs w:val="24"/>
        </w:rPr>
        <w:tab/>
        <w:t xml:space="preserve">In </w:t>
      </w:r>
      <w:proofErr w:type="spellStart"/>
      <w:r>
        <w:rPr>
          <w:sz w:val="24"/>
          <w:szCs w:val="24"/>
        </w:rPr>
        <w:t>Sophocles’s</w:t>
      </w:r>
      <w:proofErr w:type="spellEnd"/>
      <w:r>
        <w:rPr>
          <w:sz w:val="24"/>
          <w:szCs w:val="24"/>
        </w:rPr>
        <w:t xml:space="preserve"> </w:t>
      </w:r>
      <w:r>
        <w:rPr>
          <w:i/>
          <w:iCs/>
          <w:sz w:val="24"/>
          <w:szCs w:val="24"/>
        </w:rPr>
        <w:t>Oedipus</w:t>
      </w:r>
      <w:r>
        <w:rPr>
          <w:sz w:val="24"/>
          <w:szCs w:val="24"/>
        </w:rPr>
        <w:t xml:space="preserve">, we observe a man who has murdered his father and slept with his mother, as was prophesied. What grants the play its moral stakes </w:t>
      </w:r>
      <w:proofErr w:type="gramStart"/>
      <w:r>
        <w:rPr>
          <w:sz w:val="24"/>
          <w:szCs w:val="24"/>
        </w:rPr>
        <w:t>is</w:t>
      </w:r>
      <w:proofErr w:type="gramEnd"/>
      <w:r>
        <w:rPr>
          <w:sz w:val="24"/>
          <w:szCs w:val="24"/>
        </w:rPr>
        <w:t xml:space="preserve"> that at the time Oedipus killed Laius, he did mean to kill that man for running him off the road</w:t>
      </w:r>
      <w:r w:rsidR="000B1BFB">
        <w:rPr>
          <w:sz w:val="24"/>
          <w:szCs w:val="24"/>
        </w:rPr>
        <w:t>.</w:t>
      </w:r>
      <w:r>
        <w:rPr>
          <w:sz w:val="24"/>
          <w:szCs w:val="24"/>
        </w:rPr>
        <w:t xml:space="preserve"> </w:t>
      </w:r>
      <w:r w:rsidR="000B1BFB">
        <w:rPr>
          <w:sz w:val="24"/>
          <w:szCs w:val="24"/>
        </w:rPr>
        <w:t>A</w:t>
      </w:r>
      <w:r>
        <w:rPr>
          <w:sz w:val="24"/>
          <w:szCs w:val="24"/>
        </w:rPr>
        <w:t xml:space="preserve">nd at the time he marries and </w:t>
      </w:r>
      <w:r w:rsidR="00EE70E2">
        <w:rPr>
          <w:sz w:val="24"/>
          <w:szCs w:val="24"/>
        </w:rPr>
        <w:t>has sex with</w:t>
      </w:r>
      <w:r>
        <w:rPr>
          <w:sz w:val="24"/>
          <w:szCs w:val="24"/>
        </w:rPr>
        <w:t xml:space="preserve"> Jocasta, he intends to </w:t>
      </w:r>
      <w:r w:rsidR="00EE70E2">
        <w:rPr>
          <w:sz w:val="24"/>
          <w:szCs w:val="24"/>
        </w:rPr>
        <w:t>marry and have sex with</w:t>
      </w:r>
      <w:r>
        <w:rPr>
          <w:sz w:val="24"/>
          <w:szCs w:val="24"/>
        </w:rPr>
        <w:t xml:space="preserve"> </w:t>
      </w:r>
      <w:r w:rsidR="000B1BFB">
        <w:rPr>
          <w:sz w:val="24"/>
          <w:szCs w:val="24"/>
        </w:rPr>
        <w:t>that woman</w:t>
      </w:r>
      <w:r w:rsidR="00EE70E2">
        <w:rPr>
          <w:sz w:val="24"/>
          <w:szCs w:val="24"/>
        </w:rPr>
        <w:t>,</w:t>
      </w:r>
      <w:r>
        <w:rPr>
          <w:sz w:val="24"/>
          <w:szCs w:val="24"/>
        </w:rPr>
        <w:t xml:space="preserve"> having earned the Theban throne </w:t>
      </w:r>
      <w:r w:rsidR="00EE70E2">
        <w:rPr>
          <w:sz w:val="24"/>
          <w:szCs w:val="24"/>
        </w:rPr>
        <w:t>as a result of solving the Sphinx’s riddle, thus</w:t>
      </w:r>
      <w:r>
        <w:rPr>
          <w:sz w:val="24"/>
          <w:szCs w:val="24"/>
        </w:rPr>
        <w:t xml:space="preserve"> saving the city from </w:t>
      </w:r>
      <w:r w:rsidR="00EE70E2">
        <w:rPr>
          <w:sz w:val="24"/>
          <w:szCs w:val="24"/>
        </w:rPr>
        <w:t>its</w:t>
      </w:r>
      <w:r>
        <w:rPr>
          <w:sz w:val="24"/>
          <w:szCs w:val="24"/>
        </w:rPr>
        <w:t xml:space="preserve"> </w:t>
      </w:r>
      <w:r w:rsidR="00804FCC">
        <w:rPr>
          <w:sz w:val="24"/>
          <w:szCs w:val="24"/>
        </w:rPr>
        <w:t>curse</w:t>
      </w:r>
      <w:r w:rsidR="00EE70E2">
        <w:rPr>
          <w:sz w:val="24"/>
          <w:szCs w:val="24"/>
        </w:rPr>
        <w:t>.</w:t>
      </w:r>
      <w:r>
        <w:rPr>
          <w:sz w:val="24"/>
          <w:szCs w:val="24"/>
        </w:rPr>
        <w:t xml:space="preserve"> </w:t>
      </w:r>
      <w:r w:rsidR="001C0C0C">
        <w:rPr>
          <w:sz w:val="24"/>
          <w:szCs w:val="24"/>
        </w:rPr>
        <w:t>However,</w:t>
      </w:r>
      <w:r w:rsidR="00A23535">
        <w:rPr>
          <w:sz w:val="24"/>
          <w:szCs w:val="24"/>
        </w:rPr>
        <w:t xml:space="preserve"> being ignorant of their identities,</w:t>
      </w:r>
      <w:r w:rsidR="001C0C0C">
        <w:rPr>
          <w:sz w:val="24"/>
          <w:szCs w:val="24"/>
        </w:rPr>
        <w:t xml:space="preserve"> when he </w:t>
      </w:r>
      <w:r w:rsidR="00804FCC">
        <w:rPr>
          <w:sz w:val="24"/>
          <w:szCs w:val="24"/>
        </w:rPr>
        <w:t xml:space="preserve">intentionally </w:t>
      </w:r>
      <w:r w:rsidR="001C0C0C">
        <w:rPr>
          <w:sz w:val="24"/>
          <w:szCs w:val="24"/>
        </w:rPr>
        <w:t xml:space="preserve">killed </w:t>
      </w:r>
      <w:r w:rsidR="00D56331">
        <w:rPr>
          <w:sz w:val="24"/>
          <w:szCs w:val="24"/>
        </w:rPr>
        <w:t xml:space="preserve">that </w:t>
      </w:r>
      <w:proofErr w:type="gramStart"/>
      <w:r w:rsidR="00D56331">
        <w:rPr>
          <w:sz w:val="24"/>
          <w:szCs w:val="24"/>
        </w:rPr>
        <w:t>man</w:t>
      </w:r>
      <w:proofErr w:type="gramEnd"/>
      <w:r w:rsidR="001C0C0C">
        <w:rPr>
          <w:sz w:val="24"/>
          <w:szCs w:val="24"/>
        </w:rPr>
        <w:t xml:space="preserve"> he did not intend to kill his father</w:t>
      </w:r>
      <w:r w:rsidR="00D56331">
        <w:rPr>
          <w:sz w:val="24"/>
          <w:szCs w:val="24"/>
        </w:rPr>
        <w:t>, Laius</w:t>
      </w:r>
      <w:r w:rsidR="001C0C0C">
        <w:rPr>
          <w:sz w:val="24"/>
          <w:szCs w:val="24"/>
        </w:rPr>
        <w:t xml:space="preserve">, and when he </w:t>
      </w:r>
      <w:r w:rsidR="00804FCC">
        <w:rPr>
          <w:sz w:val="24"/>
          <w:szCs w:val="24"/>
        </w:rPr>
        <w:t xml:space="preserve">intentionally </w:t>
      </w:r>
      <w:r w:rsidR="001C0C0C">
        <w:rPr>
          <w:sz w:val="24"/>
          <w:szCs w:val="24"/>
        </w:rPr>
        <w:t xml:space="preserve">slept with Jocasta, he did not intend to sleep with his mother. Yet, these are </w:t>
      </w:r>
      <w:r w:rsidR="00804FCC">
        <w:rPr>
          <w:sz w:val="24"/>
          <w:szCs w:val="24"/>
        </w:rPr>
        <w:t xml:space="preserve">the </w:t>
      </w:r>
      <w:r w:rsidR="001C0C0C">
        <w:rPr>
          <w:sz w:val="24"/>
          <w:szCs w:val="24"/>
        </w:rPr>
        <w:t xml:space="preserve">things he did. It does not </w:t>
      </w:r>
      <w:r w:rsidR="000001D6">
        <w:rPr>
          <w:sz w:val="24"/>
          <w:szCs w:val="24"/>
        </w:rPr>
        <w:t>matter</w:t>
      </w:r>
      <w:r w:rsidR="001C0C0C">
        <w:rPr>
          <w:sz w:val="24"/>
          <w:szCs w:val="24"/>
        </w:rPr>
        <w:t xml:space="preserve"> that he did not intend </w:t>
      </w:r>
      <w:r w:rsidR="007735C8">
        <w:rPr>
          <w:sz w:val="24"/>
          <w:szCs w:val="24"/>
        </w:rPr>
        <w:t>them</w:t>
      </w:r>
      <w:r w:rsidR="00804FCC">
        <w:rPr>
          <w:sz w:val="24"/>
          <w:szCs w:val="24"/>
        </w:rPr>
        <w:t xml:space="preserve"> in their final specificity</w:t>
      </w:r>
      <w:r w:rsidR="001C0C0C">
        <w:rPr>
          <w:sz w:val="24"/>
          <w:szCs w:val="24"/>
        </w:rPr>
        <w:t xml:space="preserve"> – these acts go on his ledger all the same because he was the agent who brought these things to bear. When Oedipus accounts for his life, he is the person who </w:t>
      </w:r>
      <w:r w:rsidR="003161B9">
        <w:rPr>
          <w:sz w:val="24"/>
          <w:szCs w:val="24"/>
        </w:rPr>
        <w:t>committed these acts</w:t>
      </w:r>
      <w:r w:rsidR="001C0C0C">
        <w:rPr>
          <w:sz w:val="24"/>
          <w:szCs w:val="24"/>
        </w:rPr>
        <w:t xml:space="preserve">. And now </w:t>
      </w:r>
      <w:r w:rsidR="00A23535">
        <w:rPr>
          <w:sz w:val="24"/>
          <w:szCs w:val="24"/>
        </w:rPr>
        <w:t xml:space="preserve">Oedipus faces </w:t>
      </w:r>
      <w:r w:rsidR="001C0C0C">
        <w:rPr>
          <w:sz w:val="24"/>
          <w:szCs w:val="24"/>
        </w:rPr>
        <w:t>a choic</w:t>
      </w:r>
      <w:r w:rsidR="00EE70E2">
        <w:rPr>
          <w:sz w:val="24"/>
          <w:szCs w:val="24"/>
        </w:rPr>
        <w:t>e</w:t>
      </w:r>
      <w:r w:rsidR="001C0C0C">
        <w:rPr>
          <w:sz w:val="24"/>
          <w:szCs w:val="24"/>
        </w:rPr>
        <w:t xml:space="preserve">: what will </w:t>
      </w:r>
      <w:r w:rsidR="00A23535">
        <w:rPr>
          <w:sz w:val="24"/>
          <w:szCs w:val="24"/>
        </w:rPr>
        <w:t>he</w:t>
      </w:r>
      <w:r w:rsidR="001C0C0C">
        <w:rPr>
          <w:sz w:val="24"/>
          <w:szCs w:val="24"/>
        </w:rPr>
        <w:t xml:space="preserve"> do </w:t>
      </w:r>
      <w:proofErr w:type="gramStart"/>
      <w:r w:rsidR="005C134C">
        <w:rPr>
          <w:sz w:val="24"/>
          <w:szCs w:val="24"/>
        </w:rPr>
        <w:t>knowing</w:t>
      </w:r>
      <w:proofErr w:type="gramEnd"/>
      <w:r w:rsidR="001C0C0C">
        <w:rPr>
          <w:sz w:val="24"/>
          <w:szCs w:val="24"/>
        </w:rPr>
        <w:t xml:space="preserve"> that he has killed his father and </w:t>
      </w:r>
      <w:r w:rsidR="00804FCC">
        <w:rPr>
          <w:sz w:val="24"/>
          <w:szCs w:val="24"/>
        </w:rPr>
        <w:t>had sex with</w:t>
      </w:r>
      <w:r w:rsidR="001C0C0C">
        <w:rPr>
          <w:sz w:val="24"/>
          <w:szCs w:val="24"/>
        </w:rPr>
        <w:t xml:space="preserve"> his mother? </w:t>
      </w:r>
      <w:r w:rsidR="007735C8">
        <w:rPr>
          <w:sz w:val="24"/>
          <w:szCs w:val="24"/>
        </w:rPr>
        <w:t>Williams says, “there is another aspect to responsibility, which comes out if we start on the question…[o</w:t>
      </w:r>
      <w:r w:rsidR="00804FCC">
        <w:rPr>
          <w:sz w:val="24"/>
          <w:szCs w:val="24"/>
        </w:rPr>
        <w:t>f</w:t>
      </w:r>
      <w:r w:rsidR="007735C8">
        <w:rPr>
          <w:sz w:val="24"/>
          <w:szCs w:val="24"/>
        </w:rPr>
        <w:t>] what the agent demands of himself.”</w:t>
      </w:r>
      <w:r w:rsidR="007735C8">
        <w:rPr>
          <w:rStyle w:val="FootnoteReference"/>
          <w:sz w:val="24"/>
          <w:szCs w:val="24"/>
        </w:rPr>
        <w:footnoteReference w:id="8"/>
      </w:r>
    </w:p>
    <w:p w14:paraId="42F87EC1" w14:textId="27318D7A" w:rsidR="005658BC" w:rsidRDefault="005658BC" w:rsidP="00A13658">
      <w:pPr>
        <w:spacing w:line="480" w:lineRule="auto"/>
        <w:contextualSpacing/>
        <w:rPr>
          <w:sz w:val="24"/>
          <w:szCs w:val="24"/>
        </w:rPr>
      </w:pPr>
      <w:r>
        <w:rPr>
          <w:sz w:val="24"/>
          <w:szCs w:val="24"/>
        </w:rPr>
        <w:tab/>
        <w:t xml:space="preserve">What Oedipus demands of himself is accountability. While he certainly would be </w:t>
      </w:r>
      <w:r w:rsidR="00A23535">
        <w:rPr>
          <w:sz w:val="24"/>
          <w:szCs w:val="24"/>
        </w:rPr>
        <w:t xml:space="preserve">justified </w:t>
      </w:r>
      <w:r>
        <w:rPr>
          <w:sz w:val="24"/>
          <w:szCs w:val="24"/>
        </w:rPr>
        <w:t>defend</w:t>
      </w:r>
      <w:r w:rsidR="00A23535">
        <w:rPr>
          <w:sz w:val="24"/>
          <w:szCs w:val="24"/>
        </w:rPr>
        <w:t>ing</w:t>
      </w:r>
      <w:r>
        <w:rPr>
          <w:sz w:val="24"/>
          <w:szCs w:val="24"/>
        </w:rPr>
        <w:t xml:space="preserve"> himself</w:t>
      </w:r>
      <w:r w:rsidR="00A23535">
        <w:rPr>
          <w:sz w:val="24"/>
          <w:szCs w:val="24"/>
        </w:rPr>
        <w:t xml:space="preserve"> from a stranger’s aggression</w:t>
      </w:r>
      <w:r>
        <w:rPr>
          <w:sz w:val="24"/>
          <w:szCs w:val="24"/>
        </w:rPr>
        <w:t xml:space="preserve"> on the road, he could never </w:t>
      </w:r>
      <w:r w:rsidR="00A23535">
        <w:rPr>
          <w:sz w:val="24"/>
          <w:szCs w:val="24"/>
        </w:rPr>
        <w:t>justify</w:t>
      </w:r>
      <w:r>
        <w:rPr>
          <w:sz w:val="24"/>
          <w:szCs w:val="24"/>
        </w:rPr>
        <w:t xml:space="preserve"> killing his father. This is what sets </w:t>
      </w:r>
      <w:r w:rsidRPr="00A2710A">
        <w:rPr>
          <w:sz w:val="24"/>
          <w:szCs w:val="24"/>
        </w:rPr>
        <w:t>his</w:t>
      </w:r>
      <w:r>
        <w:rPr>
          <w:sz w:val="24"/>
          <w:szCs w:val="24"/>
        </w:rPr>
        <w:t xml:space="preserve"> tragedy, for two things are true at once: he </w:t>
      </w:r>
      <w:r w:rsidR="00DA32AF">
        <w:rPr>
          <w:sz w:val="24"/>
          <w:szCs w:val="24"/>
        </w:rPr>
        <w:t>might</w:t>
      </w:r>
      <w:r>
        <w:rPr>
          <w:sz w:val="24"/>
          <w:szCs w:val="24"/>
        </w:rPr>
        <w:t xml:space="preserve"> not deserve blame for the things he</w:t>
      </w:r>
      <w:r w:rsidR="00A2710A">
        <w:rPr>
          <w:sz w:val="24"/>
          <w:szCs w:val="24"/>
        </w:rPr>
        <w:t xml:space="preserve"> did not</w:t>
      </w:r>
      <w:r>
        <w:rPr>
          <w:sz w:val="24"/>
          <w:szCs w:val="24"/>
        </w:rPr>
        <w:t xml:space="preserve"> intend; he </w:t>
      </w:r>
      <w:r w:rsidR="00A23535">
        <w:rPr>
          <w:sz w:val="24"/>
          <w:szCs w:val="24"/>
        </w:rPr>
        <w:t>is responsible</w:t>
      </w:r>
      <w:r>
        <w:rPr>
          <w:sz w:val="24"/>
          <w:szCs w:val="24"/>
        </w:rPr>
        <w:t xml:space="preserve"> for precisely the things he did </w:t>
      </w:r>
      <w:r>
        <w:rPr>
          <w:sz w:val="24"/>
          <w:szCs w:val="24"/>
        </w:rPr>
        <w:lastRenderedPageBreak/>
        <w:t xml:space="preserve">not intend to do but did all the same. In the end, when Oedipus gouges his eyes and exiles himself, it is not because </w:t>
      </w:r>
      <w:r w:rsidR="002D1C9C">
        <w:rPr>
          <w:sz w:val="24"/>
          <w:szCs w:val="24"/>
        </w:rPr>
        <w:t>the city of Thebes, or his counselors, or anyone else demand</w:t>
      </w:r>
      <w:r w:rsidR="000B1BFB">
        <w:rPr>
          <w:sz w:val="24"/>
          <w:szCs w:val="24"/>
        </w:rPr>
        <w:t>s</w:t>
      </w:r>
      <w:r w:rsidR="002D1C9C">
        <w:rPr>
          <w:sz w:val="24"/>
          <w:szCs w:val="24"/>
        </w:rPr>
        <w:t xml:space="preserve"> punishment. Rather, Oedipus is the first and only person to demand his own accountability. This is not a performative act of self-</w:t>
      </w:r>
      <w:proofErr w:type="spellStart"/>
      <w:r w:rsidR="00A65A68">
        <w:rPr>
          <w:sz w:val="24"/>
          <w:szCs w:val="24"/>
        </w:rPr>
        <w:t>damnification</w:t>
      </w:r>
      <w:proofErr w:type="spellEnd"/>
      <w:r w:rsidR="002D1C9C">
        <w:rPr>
          <w:sz w:val="24"/>
          <w:szCs w:val="24"/>
        </w:rPr>
        <w:t xml:space="preserve">. Instead, it is what sets the scales of justice right </w:t>
      </w:r>
      <w:r w:rsidR="002D1C9C">
        <w:rPr>
          <w:i/>
          <w:iCs/>
          <w:sz w:val="24"/>
          <w:szCs w:val="24"/>
        </w:rPr>
        <w:t>for Oedipus</w:t>
      </w:r>
      <w:r w:rsidR="002D1C9C">
        <w:rPr>
          <w:sz w:val="24"/>
          <w:szCs w:val="24"/>
        </w:rPr>
        <w:t xml:space="preserve"> so that he can</w:t>
      </w:r>
      <w:r w:rsidR="00101536">
        <w:rPr>
          <w:sz w:val="24"/>
          <w:szCs w:val="24"/>
        </w:rPr>
        <w:t xml:space="preserve"> </w:t>
      </w:r>
      <w:r w:rsidR="00FF39B8">
        <w:rPr>
          <w:sz w:val="24"/>
          <w:szCs w:val="24"/>
        </w:rPr>
        <w:t>bear his own existence.</w:t>
      </w:r>
    </w:p>
    <w:p w14:paraId="5798DF26" w14:textId="24187514" w:rsidR="008621EB" w:rsidRDefault="00101536" w:rsidP="008D5F20">
      <w:pPr>
        <w:spacing w:line="480" w:lineRule="auto"/>
        <w:contextualSpacing/>
        <w:rPr>
          <w:sz w:val="24"/>
          <w:szCs w:val="24"/>
        </w:rPr>
      </w:pPr>
      <w:r>
        <w:rPr>
          <w:sz w:val="24"/>
          <w:szCs w:val="24"/>
        </w:rPr>
        <w:tab/>
      </w:r>
      <w:r w:rsidR="00FF39B8">
        <w:rPr>
          <w:sz w:val="24"/>
          <w:szCs w:val="24"/>
        </w:rPr>
        <w:t xml:space="preserve">Accepting that Oedipus’s self-imposed punishment is not performative, not a melodramatic flourish, we might </w:t>
      </w:r>
      <w:r w:rsidR="001B0D62">
        <w:rPr>
          <w:sz w:val="24"/>
          <w:szCs w:val="24"/>
        </w:rPr>
        <w:t>wonder</w:t>
      </w:r>
      <w:r w:rsidR="00FF39B8">
        <w:rPr>
          <w:sz w:val="24"/>
          <w:szCs w:val="24"/>
        </w:rPr>
        <w:t xml:space="preserve"> why he does it. </w:t>
      </w:r>
      <w:r w:rsidR="001B0D62">
        <w:rPr>
          <w:sz w:val="24"/>
          <w:szCs w:val="24"/>
        </w:rPr>
        <w:t>His feeling so compelled is especially critical since no one else in the play demands that he do so; and significantly, his own wife/mother – even after the truth is revealed – pleads with Oedipus to let the matter drop</w:t>
      </w:r>
      <w:r w:rsidR="00A2710A">
        <w:rPr>
          <w:sz w:val="24"/>
          <w:szCs w:val="24"/>
        </w:rPr>
        <w:t>: “why dread marrying your mother? Many before…have lain with their mothers. It’s been the</w:t>
      </w:r>
      <w:r w:rsidR="008621EB">
        <w:rPr>
          <w:sz w:val="24"/>
          <w:szCs w:val="24"/>
        </w:rPr>
        <w:t xml:space="preserve"> </w:t>
      </w:r>
      <w:r w:rsidR="00A2710A">
        <w:rPr>
          <w:sz w:val="24"/>
          <w:szCs w:val="24"/>
        </w:rPr>
        <w:t>man to whom all this means nothing who gets along most easily</w:t>
      </w:r>
      <w:r w:rsidR="001B0D62">
        <w:rPr>
          <w:sz w:val="24"/>
          <w:szCs w:val="24"/>
        </w:rPr>
        <w:t>.</w:t>
      </w:r>
      <w:r w:rsidR="00A2710A">
        <w:rPr>
          <w:sz w:val="24"/>
          <w:szCs w:val="24"/>
        </w:rPr>
        <w:t>”</w:t>
      </w:r>
      <w:r w:rsidR="00A2710A">
        <w:rPr>
          <w:rStyle w:val="FootnoteReference"/>
          <w:sz w:val="24"/>
          <w:szCs w:val="24"/>
        </w:rPr>
        <w:footnoteReference w:id="9"/>
      </w:r>
      <w:r w:rsidR="001B0D62">
        <w:rPr>
          <w:sz w:val="24"/>
          <w:szCs w:val="24"/>
        </w:rPr>
        <w:t xml:space="preserve"> </w:t>
      </w:r>
    </w:p>
    <w:p w14:paraId="392D9F15" w14:textId="59504F04" w:rsidR="008621EB" w:rsidRDefault="004176DD" w:rsidP="008D5F20">
      <w:pPr>
        <w:spacing w:line="480" w:lineRule="auto"/>
        <w:contextualSpacing/>
        <w:rPr>
          <w:sz w:val="24"/>
          <w:szCs w:val="24"/>
        </w:rPr>
      </w:pPr>
      <w:r>
        <w:rPr>
          <w:sz w:val="24"/>
          <w:szCs w:val="24"/>
        </w:rPr>
        <w:tab/>
        <w:t xml:space="preserve">This </w:t>
      </w:r>
      <w:r w:rsidR="00AE59C3">
        <w:rPr>
          <w:sz w:val="24"/>
          <w:szCs w:val="24"/>
        </w:rPr>
        <w:t>feature of the drama</w:t>
      </w:r>
      <w:r>
        <w:rPr>
          <w:sz w:val="24"/>
          <w:szCs w:val="24"/>
        </w:rPr>
        <w:t xml:space="preserve"> gives us the opportunity to look more closely into shame. One worrying thought we might have is that when Oedipus, or any of us feel shame, all that is really happening is the feeling that we’ve been caught out and that something like pride is doing what only appears to be moral work but is really a process of saving face. Two features of shame help settle this worry</w:t>
      </w:r>
      <w:r w:rsidR="00AE59C3">
        <w:rPr>
          <w:sz w:val="24"/>
          <w:szCs w:val="24"/>
        </w:rPr>
        <w:t>.</w:t>
      </w:r>
    </w:p>
    <w:p w14:paraId="6A6ABF7E" w14:textId="3E13F0A0" w:rsidR="00515133" w:rsidRDefault="004176DD" w:rsidP="008D5F20">
      <w:pPr>
        <w:spacing w:line="480" w:lineRule="auto"/>
        <w:contextualSpacing/>
        <w:rPr>
          <w:sz w:val="24"/>
          <w:szCs w:val="24"/>
        </w:rPr>
      </w:pPr>
      <w:r>
        <w:rPr>
          <w:sz w:val="24"/>
          <w:szCs w:val="24"/>
        </w:rPr>
        <w:tab/>
      </w:r>
      <w:r w:rsidR="00CE5A86">
        <w:rPr>
          <w:sz w:val="24"/>
          <w:szCs w:val="24"/>
        </w:rPr>
        <w:t>The first feature of shame that matters for us is “the basic experience connected with shame is that of being seen, inappropriately, by the wrong people, in the wrong condition,”</w:t>
      </w:r>
      <w:r w:rsidR="00CE5A86">
        <w:rPr>
          <w:rStyle w:val="FootnoteReference"/>
          <w:sz w:val="24"/>
          <w:szCs w:val="24"/>
        </w:rPr>
        <w:footnoteReference w:id="10"/>
      </w:r>
      <w:r w:rsidR="00CE5A86">
        <w:rPr>
          <w:sz w:val="24"/>
          <w:szCs w:val="24"/>
        </w:rPr>
        <w:t xml:space="preserve"> and that “the avoidance of shame in these cases serves as a motive: you anticipate how you will </w:t>
      </w:r>
      <w:r w:rsidR="00CE5A86">
        <w:rPr>
          <w:sz w:val="24"/>
          <w:szCs w:val="24"/>
        </w:rPr>
        <w:lastRenderedPageBreak/>
        <w:t>feel if someone sees you. A further step is taken when the motive is fear of shame at what people will say about one’s actions.”</w:t>
      </w:r>
      <w:r w:rsidR="00CE5A86">
        <w:rPr>
          <w:rStyle w:val="FootnoteReference"/>
          <w:sz w:val="24"/>
          <w:szCs w:val="24"/>
        </w:rPr>
        <w:footnoteReference w:id="11"/>
      </w:r>
      <w:r w:rsidR="00A34C34">
        <w:rPr>
          <w:sz w:val="24"/>
          <w:szCs w:val="24"/>
        </w:rPr>
        <w:t xml:space="preserve"> So shame involves sight and then judgment of what is seen. However, shame is something I can only feel towards my own actions (or, at some distance, other’s actions with which I might identify). The relevant connected idea here would seem to be appropriateness – at any moment, I ought to be acting appropriately and should I be seen to be acting inappropriately then justified judgment follows. What makes shame such a textured idea is </w:t>
      </w:r>
      <w:r w:rsidR="00CB22C2">
        <w:rPr>
          <w:sz w:val="24"/>
          <w:szCs w:val="24"/>
        </w:rPr>
        <w:t>the</w:t>
      </w:r>
      <w:r w:rsidR="00A34C34">
        <w:rPr>
          <w:sz w:val="24"/>
          <w:szCs w:val="24"/>
        </w:rPr>
        <w:t xml:space="preserve"> power of the conditional</w:t>
      </w:r>
      <w:r w:rsidR="00CB22C2">
        <w:rPr>
          <w:sz w:val="24"/>
          <w:szCs w:val="24"/>
        </w:rPr>
        <w:t xml:space="preserve">: how I might feel </w:t>
      </w:r>
      <w:r w:rsidR="00CB22C2" w:rsidRPr="003F1E8E">
        <w:rPr>
          <w:i/>
          <w:iCs/>
          <w:sz w:val="24"/>
          <w:szCs w:val="24"/>
        </w:rPr>
        <w:t>if</w:t>
      </w:r>
      <w:r w:rsidR="00CB22C2">
        <w:rPr>
          <w:sz w:val="24"/>
          <w:szCs w:val="24"/>
        </w:rPr>
        <w:t xml:space="preserve"> someone were to see me. Those </w:t>
      </w:r>
      <w:r w:rsidR="00B53C26">
        <w:rPr>
          <w:sz w:val="24"/>
          <w:szCs w:val="24"/>
        </w:rPr>
        <w:t xml:space="preserve">altogether </w:t>
      </w:r>
      <w:r w:rsidR="00CB22C2">
        <w:rPr>
          <w:sz w:val="24"/>
          <w:szCs w:val="24"/>
        </w:rPr>
        <w:t xml:space="preserve">wary of shame might move here to point out that the conditional suggests simply the triggering of a psychological protective mechanism just in case one is caught in an inappropriate act. </w:t>
      </w:r>
      <w:r w:rsidR="00B53C26">
        <w:rPr>
          <w:sz w:val="24"/>
          <w:szCs w:val="24"/>
        </w:rPr>
        <w:t>Certainly</w:t>
      </w:r>
      <w:r w:rsidR="009334A8">
        <w:rPr>
          <w:sz w:val="24"/>
          <w:szCs w:val="24"/>
        </w:rPr>
        <w:t>,</w:t>
      </w:r>
      <w:r w:rsidR="0002377C">
        <w:rPr>
          <w:sz w:val="24"/>
          <w:szCs w:val="24"/>
        </w:rPr>
        <w:t xml:space="preserve"> it can be true that we worry about actually being seen but consider a kind of scenario I would hazard to guess most of us have faced. You are in a large chocolatier</w:t>
      </w:r>
      <w:r w:rsidR="00411946">
        <w:rPr>
          <w:sz w:val="24"/>
          <w:szCs w:val="24"/>
        </w:rPr>
        <w:t xml:space="preserve"> and y</w:t>
      </w:r>
      <w:r w:rsidR="0002377C">
        <w:rPr>
          <w:sz w:val="24"/>
          <w:szCs w:val="24"/>
        </w:rPr>
        <w:t>ou see a bin of small chocolates</w:t>
      </w:r>
      <w:r w:rsidR="00411946">
        <w:rPr>
          <w:sz w:val="24"/>
          <w:szCs w:val="24"/>
        </w:rPr>
        <w:t>. Y</w:t>
      </w:r>
      <w:r w:rsidR="0002377C">
        <w:rPr>
          <w:sz w:val="24"/>
          <w:szCs w:val="24"/>
        </w:rPr>
        <w:t xml:space="preserve">ou neither are in the market to buy a bunch of these nor do you think it’s worth the hassle to bring just one small piece of chocolate to the cashier. If you just grabbed </w:t>
      </w:r>
      <w:r w:rsidR="00411946">
        <w:rPr>
          <w:sz w:val="24"/>
          <w:szCs w:val="24"/>
        </w:rPr>
        <w:t>one and ate it</w:t>
      </w:r>
      <w:r w:rsidR="0002377C">
        <w:rPr>
          <w:sz w:val="24"/>
          <w:szCs w:val="24"/>
        </w:rPr>
        <w:t xml:space="preserve">, no one would see and the damage to the store is entirely negligible. Yet you don’t do anything of the sort. Even knowing you won’t be seen it is impossible to not envision your own actions </w:t>
      </w:r>
      <w:r w:rsidR="00AC5672">
        <w:rPr>
          <w:sz w:val="24"/>
          <w:szCs w:val="24"/>
        </w:rPr>
        <w:t xml:space="preserve">and the likely judgment from this perspective is something like, how petty and lazy to simply steal the one piece rather than pay for it. </w:t>
      </w:r>
      <w:proofErr w:type="gramStart"/>
      <w:r w:rsidR="00AC5672">
        <w:rPr>
          <w:sz w:val="24"/>
          <w:szCs w:val="24"/>
        </w:rPr>
        <w:t>So</w:t>
      </w:r>
      <w:proofErr w:type="gramEnd"/>
      <w:r w:rsidR="00AC5672">
        <w:rPr>
          <w:sz w:val="24"/>
          <w:szCs w:val="24"/>
        </w:rPr>
        <w:t xml:space="preserve"> you do not steal the piece of chocolate no one in fact will see you steal</w:t>
      </w:r>
      <w:r w:rsidR="00515133">
        <w:rPr>
          <w:sz w:val="24"/>
          <w:szCs w:val="24"/>
        </w:rPr>
        <w:t xml:space="preserve">, because “even if shame and </w:t>
      </w:r>
      <w:r w:rsidR="003F1E8E">
        <w:rPr>
          <w:sz w:val="24"/>
          <w:szCs w:val="24"/>
        </w:rPr>
        <w:t>its</w:t>
      </w:r>
      <w:r w:rsidR="00515133">
        <w:rPr>
          <w:sz w:val="24"/>
          <w:szCs w:val="24"/>
        </w:rPr>
        <w:t xml:space="preserve"> motivations always involve in some way or other an idea of the gaze of another, it is important that for many of its operations the imagined gaze of an imagined other will do</w:t>
      </w:r>
      <w:r w:rsidR="00AC5672">
        <w:rPr>
          <w:sz w:val="24"/>
          <w:szCs w:val="24"/>
        </w:rPr>
        <w:t>.</w:t>
      </w:r>
      <w:r w:rsidR="00515133">
        <w:rPr>
          <w:sz w:val="24"/>
          <w:szCs w:val="24"/>
        </w:rPr>
        <w:t>”</w:t>
      </w:r>
      <w:r w:rsidR="00515133">
        <w:rPr>
          <w:rStyle w:val="FootnoteReference"/>
          <w:sz w:val="24"/>
          <w:szCs w:val="24"/>
        </w:rPr>
        <w:footnoteReference w:id="12"/>
      </w:r>
      <w:r w:rsidR="00AC5672">
        <w:rPr>
          <w:sz w:val="24"/>
          <w:szCs w:val="24"/>
        </w:rPr>
        <w:t xml:space="preserve"> You have avoided shame</w:t>
      </w:r>
      <w:r w:rsidR="00515133">
        <w:rPr>
          <w:sz w:val="24"/>
          <w:szCs w:val="24"/>
        </w:rPr>
        <w:t>.</w:t>
      </w:r>
    </w:p>
    <w:p w14:paraId="6D2CC9A4" w14:textId="753F50F5" w:rsidR="00074D4F" w:rsidRDefault="006B3DA8" w:rsidP="008D5F20">
      <w:pPr>
        <w:spacing w:line="480" w:lineRule="auto"/>
        <w:contextualSpacing/>
        <w:rPr>
          <w:sz w:val="24"/>
          <w:szCs w:val="24"/>
        </w:rPr>
      </w:pPr>
      <w:r>
        <w:rPr>
          <w:sz w:val="24"/>
          <w:szCs w:val="24"/>
        </w:rPr>
        <w:lastRenderedPageBreak/>
        <w:tab/>
        <w:t xml:space="preserve">The second feature of shame that matters for us follows closely on this point. Williams goes on to say, “The </w:t>
      </w:r>
      <w:proofErr w:type="spellStart"/>
      <w:r>
        <w:rPr>
          <w:sz w:val="24"/>
          <w:szCs w:val="24"/>
        </w:rPr>
        <w:t>internali</w:t>
      </w:r>
      <w:r w:rsidR="00C50186">
        <w:rPr>
          <w:sz w:val="24"/>
          <w:szCs w:val="24"/>
        </w:rPr>
        <w:t>s</w:t>
      </w:r>
      <w:r>
        <w:rPr>
          <w:sz w:val="24"/>
          <w:szCs w:val="24"/>
        </w:rPr>
        <w:t>ation</w:t>
      </w:r>
      <w:proofErr w:type="spellEnd"/>
      <w:r>
        <w:rPr>
          <w:sz w:val="24"/>
          <w:szCs w:val="24"/>
        </w:rPr>
        <w:t xml:space="preserve"> of shame does not simply internalize </w:t>
      </w:r>
      <w:proofErr w:type="spellStart"/>
      <w:r>
        <w:rPr>
          <w:sz w:val="24"/>
          <w:szCs w:val="24"/>
        </w:rPr>
        <w:t>an other</w:t>
      </w:r>
      <w:proofErr w:type="spellEnd"/>
      <w:r>
        <w:rPr>
          <w:sz w:val="24"/>
          <w:szCs w:val="24"/>
        </w:rPr>
        <w:t xml:space="preserve"> who is a representative of the </w:t>
      </w:r>
      <w:proofErr w:type="spellStart"/>
      <w:r>
        <w:rPr>
          <w:sz w:val="24"/>
          <w:szCs w:val="24"/>
        </w:rPr>
        <w:t>neighbours</w:t>
      </w:r>
      <w:proofErr w:type="spellEnd"/>
      <w:r>
        <w:rPr>
          <w:sz w:val="24"/>
          <w:szCs w:val="24"/>
        </w:rPr>
        <w:t>….An agent will be motivated by prospective shame in the face of people</w:t>
      </w:r>
      <w:r w:rsidR="00C50186">
        <w:rPr>
          <w:sz w:val="24"/>
          <w:szCs w:val="24"/>
        </w:rPr>
        <w:t xml:space="preserve"> who</w:t>
      </w:r>
      <w:r>
        <w:rPr>
          <w:sz w:val="24"/>
          <w:szCs w:val="24"/>
        </w:rPr>
        <w:t xml:space="preserve"> would be angered by conduct that, in turn, they would avoid for those same reasons.”</w:t>
      </w:r>
      <w:r>
        <w:rPr>
          <w:rStyle w:val="FootnoteReference"/>
          <w:sz w:val="24"/>
          <w:szCs w:val="24"/>
        </w:rPr>
        <w:footnoteReference w:id="13"/>
      </w:r>
      <w:r w:rsidR="00C50186">
        <w:rPr>
          <w:sz w:val="24"/>
          <w:szCs w:val="24"/>
        </w:rPr>
        <w:t xml:space="preserve"> As social beings it will turn out that our morals often do not, maybe can never, stand free of our context. What this approach to shame helps deepen for us is identifying the source of some of our most important moral reasons, and it will turn out that you didn’t steal the chocolate because stealing chocolate is not an action grounded in a universalizable principle but because you are sensitive to the fact that decent people around you would </w:t>
      </w:r>
      <w:r w:rsidR="00074D4F">
        <w:rPr>
          <w:sz w:val="24"/>
          <w:szCs w:val="24"/>
        </w:rPr>
        <w:t>be displeased by your actions for exactly the same reasons.</w:t>
      </w:r>
    </w:p>
    <w:p w14:paraId="6554156A" w14:textId="52D9D532" w:rsidR="00074D4F" w:rsidRDefault="00074D4F" w:rsidP="008D5F20">
      <w:pPr>
        <w:spacing w:line="480" w:lineRule="auto"/>
        <w:contextualSpacing/>
        <w:rPr>
          <w:sz w:val="24"/>
          <w:szCs w:val="24"/>
        </w:rPr>
      </w:pPr>
      <w:r>
        <w:rPr>
          <w:sz w:val="24"/>
          <w:szCs w:val="24"/>
        </w:rPr>
        <w:tab/>
        <w:t xml:space="preserve">What shame amounts to, then, is an internalization of something outside ourselves with which we come to identify, and that is </w:t>
      </w:r>
      <w:proofErr w:type="spellStart"/>
      <w:proofErr w:type="gramStart"/>
      <w:r>
        <w:rPr>
          <w:sz w:val="24"/>
          <w:szCs w:val="24"/>
        </w:rPr>
        <w:t>an other</w:t>
      </w:r>
      <w:proofErr w:type="spellEnd"/>
      <w:proofErr w:type="gramEnd"/>
      <w:r>
        <w:rPr>
          <w:sz w:val="24"/>
          <w:szCs w:val="24"/>
        </w:rPr>
        <w:t xml:space="preserve"> that we will often represent to ourselves as an ethical standard. On this view, the power of the social nature of morals in large part consists in its role in establishing baselines of judgment that we readily see as legitimately applicable to our own actions and for which we are the first line of critical observation.</w:t>
      </w:r>
    </w:p>
    <w:p w14:paraId="232AC6B8" w14:textId="5BCE4A04" w:rsidR="008D5F20" w:rsidRDefault="00C5305F" w:rsidP="008D5F20">
      <w:pPr>
        <w:spacing w:line="480" w:lineRule="auto"/>
        <w:contextualSpacing/>
        <w:rPr>
          <w:sz w:val="24"/>
          <w:szCs w:val="24"/>
        </w:rPr>
      </w:pPr>
      <w:r>
        <w:rPr>
          <w:sz w:val="24"/>
          <w:szCs w:val="24"/>
        </w:rPr>
        <w:tab/>
      </w:r>
      <w:r w:rsidR="00FF39B8">
        <w:rPr>
          <w:sz w:val="24"/>
          <w:szCs w:val="24"/>
        </w:rPr>
        <w:t xml:space="preserve">The play </w:t>
      </w:r>
      <w:r w:rsidR="001B0D62">
        <w:rPr>
          <w:sz w:val="24"/>
          <w:szCs w:val="24"/>
        </w:rPr>
        <w:t>invites</w:t>
      </w:r>
      <w:r w:rsidR="00FF39B8">
        <w:rPr>
          <w:sz w:val="24"/>
          <w:szCs w:val="24"/>
        </w:rPr>
        <w:t xml:space="preserve"> us</w:t>
      </w:r>
      <w:r w:rsidR="00EE6870">
        <w:rPr>
          <w:sz w:val="24"/>
          <w:szCs w:val="24"/>
        </w:rPr>
        <w:t>, then,</w:t>
      </w:r>
      <w:r w:rsidR="00FF39B8">
        <w:rPr>
          <w:sz w:val="24"/>
          <w:szCs w:val="24"/>
        </w:rPr>
        <w:t xml:space="preserve"> to accept the explanation that </w:t>
      </w:r>
      <w:r w:rsidR="00945468">
        <w:rPr>
          <w:sz w:val="24"/>
          <w:szCs w:val="24"/>
        </w:rPr>
        <w:t>Oedipus</w:t>
      </w:r>
      <w:r w:rsidR="001B0D62">
        <w:rPr>
          <w:sz w:val="24"/>
          <w:szCs w:val="24"/>
        </w:rPr>
        <w:t xml:space="preserve"> is compelled</w:t>
      </w:r>
      <w:r w:rsidR="000001D6">
        <w:rPr>
          <w:sz w:val="24"/>
          <w:szCs w:val="24"/>
        </w:rPr>
        <w:t xml:space="preserve"> to accountability</w:t>
      </w:r>
      <w:r w:rsidR="001B0D62">
        <w:rPr>
          <w:sz w:val="24"/>
          <w:szCs w:val="24"/>
        </w:rPr>
        <w:t xml:space="preserve"> </w:t>
      </w:r>
      <w:r w:rsidR="00FF39B8">
        <w:rPr>
          <w:sz w:val="24"/>
          <w:szCs w:val="24"/>
        </w:rPr>
        <w:t xml:space="preserve">because the choice </w:t>
      </w:r>
      <w:r w:rsidR="00945468">
        <w:rPr>
          <w:sz w:val="24"/>
          <w:szCs w:val="24"/>
        </w:rPr>
        <w:t>he</w:t>
      </w:r>
      <w:r w:rsidR="00FF39B8">
        <w:rPr>
          <w:sz w:val="24"/>
          <w:szCs w:val="24"/>
        </w:rPr>
        <w:t xml:space="preserve"> makes at this point </w:t>
      </w:r>
      <w:r w:rsidR="00713B23">
        <w:rPr>
          <w:sz w:val="24"/>
          <w:szCs w:val="24"/>
        </w:rPr>
        <w:t>indicates the quality of</w:t>
      </w:r>
      <w:r w:rsidR="00FF39B8">
        <w:rPr>
          <w:sz w:val="24"/>
          <w:szCs w:val="24"/>
        </w:rPr>
        <w:t xml:space="preserve"> his character</w:t>
      </w:r>
      <w:r w:rsidR="001B0D62">
        <w:rPr>
          <w:sz w:val="24"/>
          <w:szCs w:val="24"/>
        </w:rPr>
        <w:t>, nothing more and nothing less</w:t>
      </w:r>
      <w:r w:rsidR="00FF39B8">
        <w:rPr>
          <w:sz w:val="24"/>
          <w:szCs w:val="24"/>
        </w:rPr>
        <w:t xml:space="preserve">. Our sharpest tests of character tend to emerge in the most catastrophic moments. </w:t>
      </w:r>
      <w:r w:rsidR="00713B23">
        <w:rPr>
          <w:sz w:val="24"/>
          <w:szCs w:val="24"/>
        </w:rPr>
        <w:t>T</w:t>
      </w:r>
      <w:r w:rsidR="00FF39B8">
        <w:rPr>
          <w:sz w:val="24"/>
          <w:szCs w:val="24"/>
        </w:rPr>
        <w:t>he person who killed a man and slept with a woman who respectively turned out to be his father and mother</w:t>
      </w:r>
      <w:r w:rsidR="001B0D62">
        <w:rPr>
          <w:sz w:val="24"/>
          <w:szCs w:val="24"/>
        </w:rPr>
        <w:t>,</w:t>
      </w:r>
      <w:r w:rsidR="00FF39B8">
        <w:rPr>
          <w:sz w:val="24"/>
          <w:szCs w:val="24"/>
        </w:rPr>
        <w:t xml:space="preserve"> and who shrugs upon learning the revelation</w:t>
      </w:r>
      <w:r w:rsidR="001B22DA">
        <w:rPr>
          <w:sz w:val="24"/>
          <w:szCs w:val="24"/>
        </w:rPr>
        <w:t xml:space="preserve"> because he intended the former set of actions but did not intend them under the latter description,</w:t>
      </w:r>
      <w:r w:rsidR="00FF39B8">
        <w:rPr>
          <w:sz w:val="24"/>
          <w:szCs w:val="24"/>
        </w:rPr>
        <w:t xml:space="preserve"> is a </w:t>
      </w:r>
      <w:r w:rsidR="00FF39B8">
        <w:rPr>
          <w:sz w:val="24"/>
          <w:szCs w:val="24"/>
        </w:rPr>
        <w:lastRenderedPageBreak/>
        <w:t xml:space="preserve">different kind of person than the one who is </w:t>
      </w:r>
      <w:r w:rsidR="001B0D62">
        <w:rPr>
          <w:sz w:val="24"/>
          <w:szCs w:val="24"/>
        </w:rPr>
        <w:t>shaken at the core</w:t>
      </w:r>
      <w:r w:rsidR="00FF39B8">
        <w:rPr>
          <w:sz w:val="24"/>
          <w:szCs w:val="24"/>
        </w:rPr>
        <w:t xml:space="preserve"> by this</w:t>
      </w:r>
      <w:r w:rsidR="00F66396">
        <w:rPr>
          <w:sz w:val="24"/>
          <w:szCs w:val="24"/>
        </w:rPr>
        <w:t xml:space="preserve"> revelation</w:t>
      </w:r>
      <w:r w:rsidR="00FF39B8">
        <w:rPr>
          <w:sz w:val="24"/>
          <w:szCs w:val="24"/>
        </w:rPr>
        <w:t>. The fact of having committed those specific acts unintentionally does not divorce the acts from the agent themselves. Any move to allow unintentionality to drive a wedge between the self and the act should strike us an odd, convenient, and possibly cowardly attempt at</w:t>
      </w:r>
      <w:r w:rsidR="00713B23">
        <w:rPr>
          <w:sz w:val="24"/>
          <w:szCs w:val="24"/>
        </w:rPr>
        <w:t xml:space="preserve"> exculpation. This raises the point that for Oedipus, being at ease with his sense of self mean</w:t>
      </w:r>
      <w:r w:rsidR="001B22DA">
        <w:rPr>
          <w:sz w:val="24"/>
          <w:szCs w:val="24"/>
        </w:rPr>
        <w:t>s</w:t>
      </w:r>
      <w:r w:rsidR="00713B23">
        <w:rPr>
          <w:sz w:val="24"/>
          <w:szCs w:val="24"/>
        </w:rPr>
        <w:t xml:space="preserve"> embracing the whole self and the acts that indeed made him notably uneasy. </w:t>
      </w:r>
      <w:r w:rsidR="008621EB">
        <w:rPr>
          <w:sz w:val="24"/>
          <w:szCs w:val="24"/>
        </w:rPr>
        <w:t xml:space="preserve">Despite </w:t>
      </w:r>
      <w:r w:rsidR="00F66396">
        <w:rPr>
          <w:sz w:val="24"/>
          <w:szCs w:val="24"/>
        </w:rPr>
        <w:t>not</w:t>
      </w:r>
      <w:r w:rsidR="00713B23">
        <w:rPr>
          <w:sz w:val="24"/>
          <w:szCs w:val="24"/>
        </w:rPr>
        <w:t xml:space="preserve"> intending to do things under a specific header – “kill my father</w:t>
      </w:r>
      <w:r w:rsidR="001B0D62">
        <w:rPr>
          <w:sz w:val="24"/>
          <w:szCs w:val="24"/>
        </w:rPr>
        <w:t xml:space="preserve"> then sleep with my mother</w:t>
      </w:r>
      <w:r w:rsidR="00713B23">
        <w:rPr>
          <w:sz w:val="24"/>
          <w:szCs w:val="24"/>
        </w:rPr>
        <w:t xml:space="preserve">” – </w:t>
      </w:r>
      <w:r w:rsidR="00A900B9">
        <w:rPr>
          <w:sz w:val="24"/>
          <w:szCs w:val="24"/>
        </w:rPr>
        <w:t>it is nonetheless a</w:t>
      </w:r>
      <w:r w:rsidR="008621EB">
        <w:rPr>
          <w:sz w:val="24"/>
          <w:szCs w:val="24"/>
        </w:rPr>
        <w:t xml:space="preserve"> header </w:t>
      </w:r>
      <w:r w:rsidR="00A900B9">
        <w:rPr>
          <w:sz w:val="24"/>
          <w:szCs w:val="24"/>
        </w:rPr>
        <w:t>that</w:t>
      </w:r>
      <w:r w:rsidR="008621EB">
        <w:rPr>
          <w:sz w:val="24"/>
          <w:szCs w:val="24"/>
        </w:rPr>
        <w:t xml:space="preserve"> has</w:t>
      </w:r>
      <w:r w:rsidR="00713B23">
        <w:rPr>
          <w:sz w:val="24"/>
          <w:szCs w:val="24"/>
        </w:rPr>
        <w:t xml:space="preserve"> descriptive bearing on the fact that Oedipus did these things. He must face the facts of the consequences of his actions lest he alienate aspects of his agency that in fact comprise his whole self. Put another way, so far as the Greeks saw it, for Oedipus to say something like, “I did mean to kill that man, but since I didn’t know it was my father, please leave me be on that count” would be to engage in a kind of self-</w:t>
      </w:r>
      <w:r w:rsidR="00945468">
        <w:rPr>
          <w:sz w:val="24"/>
          <w:szCs w:val="24"/>
        </w:rPr>
        <w:t>negation</w:t>
      </w:r>
      <w:r w:rsidR="001B0D62">
        <w:rPr>
          <w:sz w:val="24"/>
          <w:szCs w:val="24"/>
        </w:rPr>
        <w:t>.</w:t>
      </w:r>
    </w:p>
    <w:p w14:paraId="4BA278AA" w14:textId="13FA72AB" w:rsidR="005C41A2" w:rsidRDefault="007E21F2" w:rsidP="003B5A6A">
      <w:pPr>
        <w:spacing w:line="480" w:lineRule="auto"/>
        <w:ind w:firstLine="720"/>
        <w:contextualSpacing/>
        <w:rPr>
          <w:sz w:val="24"/>
          <w:szCs w:val="24"/>
        </w:rPr>
      </w:pPr>
      <w:r>
        <w:rPr>
          <w:sz w:val="24"/>
          <w:szCs w:val="24"/>
        </w:rPr>
        <w:t xml:space="preserve">If we successfully avoid the allure </w:t>
      </w:r>
      <w:r w:rsidR="00E60DB6">
        <w:rPr>
          <w:sz w:val="24"/>
          <w:szCs w:val="24"/>
        </w:rPr>
        <w:t>that can attend</w:t>
      </w:r>
      <w:r>
        <w:rPr>
          <w:sz w:val="24"/>
          <w:szCs w:val="24"/>
        </w:rPr>
        <w:t xml:space="preserve"> self-negation, what </w:t>
      </w:r>
      <w:r w:rsidR="007D2D3F">
        <w:rPr>
          <w:sz w:val="24"/>
          <w:szCs w:val="24"/>
        </w:rPr>
        <w:t>are</w:t>
      </w:r>
      <w:r>
        <w:rPr>
          <w:sz w:val="24"/>
          <w:szCs w:val="24"/>
        </w:rPr>
        <w:t xml:space="preserve"> we left with? The Greeks and Williams suggest it is</w:t>
      </w:r>
      <w:r w:rsidR="00FF39B8">
        <w:rPr>
          <w:sz w:val="24"/>
          <w:szCs w:val="24"/>
        </w:rPr>
        <w:t xml:space="preserve"> shame. To acknowledge the horror of the act is not enough. One also has to acknowledge that one was the agent who brought about the acts, intended or not</w:t>
      </w:r>
      <w:r w:rsidR="00E60DB6">
        <w:rPr>
          <w:sz w:val="24"/>
          <w:szCs w:val="24"/>
        </w:rPr>
        <w:t>,</w:t>
      </w:r>
      <w:r w:rsidR="00FF39B8">
        <w:rPr>
          <w:sz w:val="24"/>
          <w:szCs w:val="24"/>
        </w:rPr>
        <w:t xml:space="preserve"> because ultimately choices </w:t>
      </w:r>
      <w:r>
        <w:rPr>
          <w:sz w:val="24"/>
          <w:szCs w:val="24"/>
        </w:rPr>
        <w:t>were</w:t>
      </w:r>
      <w:r w:rsidR="00FF39B8">
        <w:rPr>
          <w:sz w:val="24"/>
          <w:szCs w:val="24"/>
        </w:rPr>
        <w:t xml:space="preserve"> involved – Oedipus still chose to kill that man and sleep with that woman. </w:t>
      </w:r>
      <w:r>
        <w:rPr>
          <w:sz w:val="24"/>
          <w:szCs w:val="24"/>
        </w:rPr>
        <w:t xml:space="preserve">Yet </w:t>
      </w:r>
      <w:r w:rsidR="00411946">
        <w:rPr>
          <w:sz w:val="24"/>
          <w:szCs w:val="24"/>
        </w:rPr>
        <w:t xml:space="preserve">nothing in this claim </w:t>
      </w:r>
      <w:r w:rsidR="00484A00">
        <w:rPr>
          <w:sz w:val="24"/>
          <w:szCs w:val="24"/>
        </w:rPr>
        <w:t xml:space="preserve">obviously </w:t>
      </w:r>
      <w:r w:rsidR="002D073D">
        <w:rPr>
          <w:sz w:val="24"/>
          <w:szCs w:val="24"/>
        </w:rPr>
        <w:t xml:space="preserve">justifies shame. Indeed, this claim invites two questions. First, what is meant by the necessity implied in him having to acknowledge his part in the acts he committed? Second, what does Oedipus’s having made choices have </w:t>
      </w:r>
      <w:r w:rsidR="001B22DA">
        <w:rPr>
          <w:sz w:val="24"/>
          <w:szCs w:val="24"/>
        </w:rPr>
        <w:t xml:space="preserve">anything at all </w:t>
      </w:r>
      <w:r w:rsidR="002D073D">
        <w:rPr>
          <w:sz w:val="24"/>
          <w:szCs w:val="24"/>
        </w:rPr>
        <w:t>to do with shame?</w:t>
      </w:r>
      <w:r w:rsidR="00116E29">
        <w:rPr>
          <w:sz w:val="24"/>
          <w:szCs w:val="24"/>
        </w:rPr>
        <w:t xml:space="preserve"> A main lesson of </w:t>
      </w:r>
      <w:r w:rsidR="00116E29">
        <w:rPr>
          <w:i/>
          <w:iCs/>
          <w:sz w:val="24"/>
          <w:szCs w:val="24"/>
        </w:rPr>
        <w:t>Oedipus</w:t>
      </w:r>
      <w:r w:rsidR="00116E29">
        <w:rPr>
          <w:sz w:val="24"/>
          <w:szCs w:val="24"/>
        </w:rPr>
        <w:t xml:space="preserve"> is that success at ethical freedom importantly depends on our ability to see those moments when necessity </w:t>
      </w:r>
      <w:r w:rsidR="00116E29">
        <w:rPr>
          <w:sz w:val="24"/>
          <w:szCs w:val="24"/>
        </w:rPr>
        <w:lastRenderedPageBreak/>
        <w:t xml:space="preserve">ought to bind us </w:t>
      </w:r>
      <w:r w:rsidR="00E60DB6">
        <w:rPr>
          <w:sz w:val="24"/>
          <w:szCs w:val="24"/>
        </w:rPr>
        <w:t xml:space="preserve">to the moral judgments appropriate to what we’ve done </w:t>
      </w:r>
      <w:r w:rsidR="00116E29">
        <w:rPr>
          <w:sz w:val="24"/>
          <w:szCs w:val="24"/>
        </w:rPr>
        <w:t>and we choose to accept the moment of necessity. In this way, necessity is ethically voluntary.</w:t>
      </w:r>
    </w:p>
    <w:p w14:paraId="246002F1" w14:textId="6406C3BD" w:rsidR="00C14DC0" w:rsidRDefault="007E21F2" w:rsidP="007E21F2">
      <w:pPr>
        <w:spacing w:line="480" w:lineRule="auto"/>
        <w:ind w:firstLine="720"/>
        <w:contextualSpacing/>
        <w:rPr>
          <w:sz w:val="24"/>
          <w:szCs w:val="24"/>
        </w:rPr>
      </w:pPr>
      <w:r>
        <w:rPr>
          <w:sz w:val="24"/>
          <w:szCs w:val="24"/>
        </w:rPr>
        <w:t xml:space="preserve">Sophocles wants us to </w:t>
      </w:r>
      <w:r w:rsidR="00E60DB6">
        <w:rPr>
          <w:sz w:val="24"/>
          <w:szCs w:val="24"/>
        </w:rPr>
        <w:t>see</w:t>
      </w:r>
      <w:r>
        <w:rPr>
          <w:sz w:val="24"/>
          <w:szCs w:val="24"/>
        </w:rPr>
        <w:t xml:space="preserve"> that it really says something about Oedipus that he does not require external condemnation. It is Oedipus who refuses to accept to be the sort of person who would shrug off the revelation</w:t>
      </w:r>
      <w:r w:rsidR="00116E29">
        <w:rPr>
          <w:sz w:val="24"/>
          <w:szCs w:val="24"/>
        </w:rPr>
        <w:t xml:space="preserve"> that he has violated his parents</w:t>
      </w:r>
      <w:r>
        <w:rPr>
          <w:sz w:val="24"/>
          <w:szCs w:val="24"/>
        </w:rPr>
        <w:t xml:space="preserve"> with a tepid, “well, it’s not like I meant to.” The psychic weight of that revelation has to mean something to the conscientious person and Oedipus possesses the sort of character that acknowledges the importance of bearing that weight. And here we have the idea of necessity. </w:t>
      </w:r>
      <w:r w:rsidR="001B52B2">
        <w:rPr>
          <w:sz w:val="24"/>
          <w:szCs w:val="24"/>
        </w:rPr>
        <w:t xml:space="preserve">The revelation having this sort of psychic weight itself identifies Oedipus as a candidate for right action; if his identity is to remain whole, if it is to have integrity, then there’s nothing for it – Oedipus must respond to the moment. </w:t>
      </w:r>
    </w:p>
    <w:p w14:paraId="05603F3C" w14:textId="77F6004A" w:rsidR="00AF4713" w:rsidRDefault="00E60DB6" w:rsidP="00E60DB6">
      <w:pPr>
        <w:spacing w:line="480" w:lineRule="auto"/>
        <w:ind w:firstLine="720"/>
        <w:contextualSpacing/>
        <w:rPr>
          <w:sz w:val="24"/>
          <w:szCs w:val="24"/>
        </w:rPr>
      </w:pPr>
      <w:r>
        <w:rPr>
          <w:sz w:val="24"/>
          <w:szCs w:val="24"/>
        </w:rPr>
        <w:t xml:space="preserve">It is possible that readers with a decidedly more modern understanding of agency and act will remain put off, weary of the idea of necessity, possibly on two counts. First, it might seem that necessity here really must be metaphysically determining in some way. Second, </w:t>
      </w:r>
      <w:r w:rsidR="006454A2">
        <w:rPr>
          <w:sz w:val="24"/>
          <w:szCs w:val="24"/>
        </w:rPr>
        <w:t>and consequently, the</w:t>
      </w:r>
      <w:r w:rsidR="00E14B06">
        <w:rPr>
          <w:sz w:val="24"/>
          <w:szCs w:val="24"/>
        </w:rPr>
        <w:t xml:space="preserve"> idea</w:t>
      </w:r>
      <w:r w:rsidR="006454A2">
        <w:rPr>
          <w:sz w:val="24"/>
          <w:szCs w:val="24"/>
        </w:rPr>
        <w:t xml:space="preserve"> denies morality the power Kant intended to give it </w:t>
      </w:r>
      <w:r w:rsidR="00DC72EE">
        <w:rPr>
          <w:sz w:val="24"/>
          <w:szCs w:val="24"/>
        </w:rPr>
        <w:t>when he made</w:t>
      </w:r>
      <w:r w:rsidR="006454A2">
        <w:rPr>
          <w:sz w:val="24"/>
          <w:szCs w:val="24"/>
        </w:rPr>
        <w:t xml:space="preserve"> its practical force consist in our</w:t>
      </w:r>
      <w:r w:rsidR="00E14B06">
        <w:rPr>
          <w:sz w:val="24"/>
          <w:szCs w:val="24"/>
        </w:rPr>
        <w:t xml:space="preserve"> freely</w:t>
      </w:r>
      <w:r w:rsidR="006454A2">
        <w:rPr>
          <w:sz w:val="24"/>
          <w:szCs w:val="24"/>
        </w:rPr>
        <w:t xml:space="preserve"> self-legislat</w:t>
      </w:r>
      <w:r w:rsidR="00E14B06">
        <w:rPr>
          <w:sz w:val="24"/>
          <w:szCs w:val="24"/>
        </w:rPr>
        <w:t>ing</w:t>
      </w:r>
      <w:r w:rsidR="006454A2">
        <w:rPr>
          <w:sz w:val="24"/>
          <w:szCs w:val="24"/>
        </w:rPr>
        <w:t xml:space="preserve"> moral law. The answer to the first concern is that the necessity to which Oedipus and others respond </w:t>
      </w:r>
      <w:r w:rsidR="00030D02">
        <w:rPr>
          <w:sz w:val="24"/>
          <w:szCs w:val="24"/>
        </w:rPr>
        <w:t>emerges</w:t>
      </w:r>
      <w:r w:rsidR="006454A2">
        <w:rPr>
          <w:sz w:val="24"/>
          <w:szCs w:val="24"/>
        </w:rPr>
        <w:t xml:space="preserve"> out of the context of the moral economy of what it means to live a life of ethical </w:t>
      </w:r>
      <w:proofErr w:type="spellStart"/>
      <w:r w:rsidR="00F66396">
        <w:rPr>
          <w:sz w:val="24"/>
          <w:szCs w:val="24"/>
        </w:rPr>
        <w:t>signifcance</w:t>
      </w:r>
      <w:proofErr w:type="spellEnd"/>
      <w:r w:rsidR="006454A2">
        <w:rPr>
          <w:sz w:val="24"/>
          <w:szCs w:val="24"/>
        </w:rPr>
        <w:t xml:space="preserve"> among others doing likewise. As Alisdair </w:t>
      </w:r>
      <w:proofErr w:type="spellStart"/>
      <w:r w:rsidR="006454A2">
        <w:rPr>
          <w:sz w:val="24"/>
          <w:szCs w:val="24"/>
        </w:rPr>
        <w:t>MacIntyre</w:t>
      </w:r>
      <w:proofErr w:type="spellEnd"/>
      <w:r w:rsidR="006454A2">
        <w:rPr>
          <w:sz w:val="24"/>
          <w:szCs w:val="24"/>
        </w:rPr>
        <w:t xml:space="preserve"> has argued, </w:t>
      </w:r>
      <w:r w:rsidR="00E27A63">
        <w:rPr>
          <w:sz w:val="24"/>
          <w:szCs w:val="24"/>
        </w:rPr>
        <w:t>the lessons</w:t>
      </w:r>
      <w:r w:rsidR="006454A2">
        <w:rPr>
          <w:sz w:val="24"/>
          <w:szCs w:val="24"/>
        </w:rPr>
        <w:t xml:space="preserve"> the ancients</w:t>
      </w:r>
      <w:r w:rsidR="00E27A63">
        <w:rPr>
          <w:sz w:val="24"/>
          <w:szCs w:val="24"/>
        </w:rPr>
        <w:t xml:space="preserve"> learned from Homeric epic was that life is</w:t>
      </w:r>
      <w:r w:rsidR="006454A2">
        <w:rPr>
          <w:sz w:val="24"/>
          <w:szCs w:val="24"/>
        </w:rPr>
        <w:t xml:space="preserve"> very much shaped by the descriptions under which individuals could fall at a given </w:t>
      </w:r>
      <w:r w:rsidR="00F04B7B">
        <w:rPr>
          <w:sz w:val="24"/>
          <w:szCs w:val="24"/>
        </w:rPr>
        <w:t>moment</w:t>
      </w:r>
      <w:r w:rsidR="006454A2">
        <w:rPr>
          <w:sz w:val="24"/>
          <w:szCs w:val="24"/>
        </w:rPr>
        <w:t>: father, senator, friend, ally</w:t>
      </w:r>
      <w:r w:rsidR="00E27A63">
        <w:rPr>
          <w:sz w:val="24"/>
          <w:szCs w:val="24"/>
        </w:rPr>
        <w:t xml:space="preserve">. As </w:t>
      </w:r>
      <w:proofErr w:type="spellStart"/>
      <w:r w:rsidR="00E27A63">
        <w:rPr>
          <w:sz w:val="24"/>
          <w:szCs w:val="24"/>
        </w:rPr>
        <w:t>MacIntyre</w:t>
      </w:r>
      <w:proofErr w:type="spellEnd"/>
      <w:r w:rsidR="00E27A63">
        <w:rPr>
          <w:sz w:val="24"/>
          <w:szCs w:val="24"/>
        </w:rPr>
        <w:t xml:space="preserve"> succinctly puts it, “A man in heroic society is </w:t>
      </w:r>
      <w:r w:rsidR="00E27A63">
        <w:rPr>
          <w:sz w:val="24"/>
          <w:szCs w:val="24"/>
        </w:rPr>
        <w:lastRenderedPageBreak/>
        <w:t>what he does”</w:t>
      </w:r>
      <w:r w:rsidR="00E27A63">
        <w:rPr>
          <w:rStyle w:val="FootnoteReference"/>
          <w:sz w:val="24"/>
          <w:szCs w:val="24"/>
        </w:rPr>
        <w:footnoteReference w:id="14"/>
      </w:r>
      <w:r w:rsidR="006454A2">
        <w:rPr>
          <w:sz w:val="24"/>
          <w:szCs w:val="24"/>
        </w:rPr>
        <w:t>. A person is called to rise to the occasion of each description. That’s what sets part of the</w:t>
      </w:r>
      <w:r w:rsidR="00F04B7B">
        <w:rPr>
          <w:sz w:val="24"/>
          <w:szCs w:val="24"/>
        </w:rPr>
        <w:t xml:space="preserve"> relevant ethical</w:t>
      </w:r>
      <w:r w:rsidR="006454A2">
        <w:rPr>
          <w:sz w:val="24"/>
          <w:szCs w:val="24"/>
        </w:rPr>
        <w:t xml:space="preserve"> agenda. What sets </w:t>
      </w:r>
      <w:r w:rsidR="00F17BF4">
        <w:rPr>
          <w:sz w:val="24"/>
          <w:szCs w:val="24"/>
        </w:rPr>
        <w:t>an</w:t>
      </w:r>
      <w:r w:rsidR="006454A2">
        <w:rPr>
          <w:sz w:val="24"/>
          <w:szCs w:val="24"/>
        </w:rPr>
        <w:t xml:space="preserve">other part is choice, </w:t>
      </w:r>
      <w:r w:rsidR="00232361">
        <w:rPr>
          <w:sz w:val="24"/>
          <w:szCs w:val="24"/>
        </w:rPr>
        <w:t>positioning</w:t>
      </w:r>
      <w:r w:rsidR="00F17BF4">
        <w:rPr>
          <w:sz w:val="24"/>
          <w:szCs w:val="24"/>
        </w:rPr>
        <w:t xml:space="preserve"> oneself </w:t>
      </w:r>
      <w:r w:rsidR="006454A2">
        <w:rPr>
          <w:sz w:val="24"/>
          <w:szCs w:val="24"/>
        </w:rPr>
        <w:t>to meet the moment</w:t>
      </w:r>
      <w:r w:rsidR="00F04B7B">
        <w:rPr>
          <w:sz w:val="24"/>
          <w:szCs w:val="24"/>
        </w:rPr>
        <w:t>.</w:t>
      </w:r>
      <w:r w:rsidR="006454A2">
        <w:rPr>
          <w:sz w:val="24"/>
          <w:szCs w:val="24"/>
        </w:rPr>
        <w:t xml:space="preserve"> </w:t>
      </w:r>
      <w:r w:rsidR="00917C40">
        <w:rPr>
          <w:sz w:val="24"/>
          <w:szCs w:val="24"/>
        </w:rPr>
        <w:t xml:space="preserve">My choice is precisely what expresses to the world my understanding of what I owe others and whether I comprehend what the moment demands of me. </w:t>
      </w:r>
      <w:r w:rsidR="00F04B7B">
        <w:rPr>
          <w:sz w:val="24"/>
          <w:szCs w:val="24"/>
        </w:rPr>
        <w:t>Yet</w:t>
      </w:r>
      <w:r w:rsidR="006454A2">
        <w:rPr>
          <w:sz w:val="24"/>
          <w:szCs w:val="24"/>
        </w:rPr>
        <w:t xml:space="preserve"> </w:t>
      </w:r>
      <w:r w:rsidR="00F04B7B">
        <w:rPr>
          <w:sz w:val="24"/>
          <w:szCs w:val="24"/>
        </w:rPr>
        <w:t xml:space="preserve">it is important to also realize that </w:t>
      </w:r>
      <w:r w:rsidR="006454A2">
        <w:rPr>
          <w:sz w:val="24"/>
          <w:szCs w:val="24"/>
        </w:rPr>
        <w:t>the</w:t>
      </w:r>
      <w:r w:rsidR="00F04B7B">
        <w:rPr>
          <w:sz w:val="24"/>
          <w:szCs w:val="24"/>
        </w:rPr>
        <w:t xml:space="preserve"> ethical</w:t>
      </w:r>
      <w:r w:rsidR="006454A2">
        <w:rPr>
          <w:sz w:val="24"/>
          <w:szCs w:val="24"/>
        </w:rPr>
        <w:t xml:space="preserve"> agenda </w:t>
      </w:r>
      <w:r w:rsidR="00F04B7B">
        <w:rPr>
          <w:sz w:val="24"/>
          <w:szCs w:val="24"/>
        </w:rPr>
        <w:t>originates in a prior, more general</w:t>
      </w:r>
      <w:r w:rsidR="006454A2">
        <w:rPr>
          <w:sz w:val="24"/>
          <w:szCs w:val="24"/>
        </w:rPr>
        <w:t xml:space="preserve"> </w:t>
      </w:r>
      <w:r w:rsidR="00917C40">
        <w:rPr>
          <w:sz w:val="24"/>
          <w:szCs w:val="24"/>
        </w:rPr>
        <w:t>situation</w:t>
      </w:r>
      <w:r w:rsidR="00F04B7B">
        <w:rPr>
          <w:sz w:val="24"/>
          <w:szCs w:val="24"/>
        </w:rPr>
        <w:t xml:space="preserve"> –</w:t>
      </w:r>
      <w:r w:rsidR="006454A2">
        <w:rPr>
          <w:sz w:val="24"/>
          <w:szCs w:val="24"/>
        </w:rPr>
        <w:t xml:space="preserve"> the process of developing the sort of character prepared to meet the </w:t>
      </w:r>
      <w:r w:rsidR="00F04B7B">
        <w:rPr>
          <w:sz w:val="24"/>
          <w:szCs w:val="24"/>
        </w:rPr>
        <w:t>demands</w:t>
      </w:r>
      <w:r w:rsidR="006454A2">
        <w:rPr>
          <w:sz w:val="24"/>
          <w:szCs w:val="24"/>
        </w:rPr>
        <w:t xml:space="preserve"> that inevitably call upon us under the various descriptions that apply to our social places and roles.</w:t>
      </w:r>
      <w:r w:rsidR="003A01F2">
        <w:rPr>
          <w:sz w:val="24"/>
          <w:szCs w:val="24"/>
        </w:rPr>
        <w:t xml:space="preserve"> This marks a path to responding broadly to the second concern. </w:t>
      </w:r>
    </w:p>
    <w:p w14:paraId="322C6F79" w14:textId="1C80D90B" w:rsidR="005C365B" w:rsidRDefault="00F04B7B" w:rsidP="00E60DB6">
      <w:pPr>
        <w:spacing w:line="480" w:lineRule="auto"/>
        <w:ind w:firstLine="720"/>
        <w:contextualSpacing/>
        <w:rPr>
          <w:sz w:val="24"/>
          <w:szCs w:val="24"/>
        </w:rPr>
      </w:pPr>
      <w:r>
        <w:rPr>
          <w:sz w:val="24"/>
          <w:szCs w:val="24"/>
        </w:rPr>
        <w:t>T</w:t>
      </w:r>
      <w:r w:rsidR="003A01F2">
        <w:rPr>
          <w:sz w:val="24"/>
          <w:szCs w:val="24"/>
        </w:rPr>
        <w:t xml:space="preserve">hose like Williams and </w:t>
      </w:r>
      <w:proofErr w:type="spellStart"/>
      <w:r w:rsidR="003A01F2">
        <w:rPr>
          <w:sz w:val="24"/>
          <w:szCs w:val="24"/>
        </w:rPr>
        <w:t>MacIntyre</w:t>
      </w:r>
      <w:proofErr w:type="spellEnd"/>
      <w:r w:rsidR="003A01F2">
        <w:rPr>
          <w:sz w:val="24"/>
          <w:szCs w:val="24"/>
        </w:rPr>
        <w:t>, will say something like</w:t>
      </w:r>
      <w:r w:rsidR="00484A00">
        <w:rPr>
          <w:sz w:val="24"/>
          <w:szCs w:val="24"/>
        </w:rPr>
        <w:t>,</w:t>
      </w:r>
      <w:r w:rsidR="003A01F2">
        <w:rPr>
          <w:sz w:val="24"/>
          <w:szCs w:val="24"/>
        </w:rPr>
        <w:t xml:space="preserve"> the real power of morality consists in its wide effectiveness on our common ways of thinking about accountability and the values that inform those judgments. An</w:t>
      </w:r>
      <w:r w:rsidR="00AF4713">
        <w:rPr>
          <w:sz w:val="24"/>
          <w:szCs w:val="24"/>
        </w:rPr>
        <w:t xml:space="preserve"> attending and connected</w:t>
      </w:r>
      <w:r w:rsidR="003A01F2">
        <w:rPr>
          <w:sz w:val="24"/>
          <w:szCs w:val="24"/>
        </w:rPr>
        <w:t xml:space="preserve"> consideration will have to do with the </w:t>
      </w:r>
      <w:r>
        <w:rPr>
          <w:sz w:val="24"/>
          <w:szCs w:val="24"/>
        </w:rPr>
        <w:t xml:space="preserve">limited </w:t>
      </w:r>
      <w:r w:rsidR="003A01F2">
        <w:rPr>
          <w:sz w:val="24"/>
          <w:szCs w:val="24"/>
        </w:rPr>
        <w:t xml:space="preserve">sufficiency of individual rational reflection. Here, the </w:t>
      </w:r>
      <w:r w:rsidR="00AF4713">
        <w:rPr>
          <w:sz w:val="24"/>
          <w:szCs w:val="24"/>
        </w:rPr>
        <w:t>thought is that</w:t>
      </w:r>
      <w:r w:rsidR="003A01F2">
        <w:rPr>
          <w:sz w:val="24"/>
          <w:szCs w:val="24"/>
        </w:rPr>
        <w:t xml:space="preserve"> </w:t>
      </w:r>
      <w:r w:rsidR="00AF4713">
        <w:rPr>
          <w:sz w:val="24"/>
          <w:szCs w:val="24"/>
        </w:rPr>
        <w:t>marking</w:t>
      </w:r>
      <w:r w:rsidR="003A01F2">
        <w:rPr>
          <w:sz w:val="24"/>
          <w:szCs w:val="24"/>
        </w:rPr>
        <w:t xml:space="preserve"> moral </w:t>
      </w:r>
      <w:r w:rsidR="003602FF">
        <w:rPr>
          <w:sz w:val="24"/>
          <w:szCs w:val="24"/>
        </w:rPr>
        <w:t>mandates</w:t>
      </w:r>
      <w:r w:rsidR="003A01F2">
        <w:rPr>
          <w:sz w:val="24"/>
          <w:szCs w:val="24"/>
        </w:rPr>
        <w:t xml:space="preserve"> as identifiable </w:t>
      </w:r>
      <w:r w:rsidR="00AF4713">
        <w:rPr>
          <w:sz w:val="24"/>
          <w:szCs w:val="24"/>
        </w:rPr>
        <w:t>primarily</w:t>
      </w:r>
      <w:r w:rsidR="003A01F2">
        <w:rPr>
          <w:sz w:val="24"/>
          <w:szCs w:val="24"/>
        </w:rPr>
        <w:t xml:space="preserve"> by </w:t>
      </w:r>
      <w:r w:rsidR="003602FF">
        <w:rPr>
          <w:sz w:val="24"/>
          <w:szCs w:val="24"/>
        </w:rPr>
        <w:t xml:space="preserve">rationally </w:t>
      </w:r>
      <w:r w:rsidR="003A01F2">
        <w:rPr>
          <w:sz w:val="24"/>
          <w:szCs w:val="24"/>
        </w:rPr>
        <w:t xml:space="preserve">reflecting on moral law and also being motivated by this rational reflection </w:t>
      </w:r>
      <w:r w:rsidR="003602FF">
        <w:rPr>
          <w:sz w:val="24"/>
          <w:szCs w:val="24"/>
        </w:rPr>
        <w:t>amounts to a</w:t>
      </w:r>
      <w:r w:rsidR="003A01F2">
        <w:rPr>
          <w:sz w:val="24"/>
          <w:szCs w:val="24"/>
        </w:rPr>
        <w:t xml:space="preserve"> confus</w:t>
      </w:r>
      <w:r w:rsidR="003602FF">
        <w:rPr>
          <w:sz w:val="24"/>
          <w:szCs w:val="24"/>
        </w:rPr>
        <w:t>ion</w:t>
      </w:r>
      <w:r w:rsidR="003A01F2">
        <w:rPr>
          <w:sz w:val="24"/>
          <w:szCs w:val="24"/>
        </w:rPr>
        <w:t xml:space="preserve"> about how we come to know what we ought to do</w:t>
      </w:r>
      <w:r>
        <w:rPr>
          <w:sz w:val="24"/>
          <w:szCs w:val="24"/>
        </w:rPr>
        <w:t>,</w:t>
      </w:r>
      <w:r w:rsidR="003A01F2">
        <w:rPr>
          <w:sz w:val="24"/>
          <w:szCs w:val="24"/>
        </w:rPr>
        <w:t xml:space="preserve"> why</w:t>
      </w:r>
      <w:r>
        <w:rPr>
          <w:sz w:val="24"/>
          <w:szCs w:val="24"/>
        </w:rPr>
        <w:t xml:space="preserve"> and when</w:t>
      </w:r>
      <w:r w:rsidR="003A01F2">
        <w:rPr>
          <w:sz w:val="24"/>
          <w:szCs w:val="24"/>
        </w:rPr>
        <w:t xml:space="preserve"> we ought to do it. </w:t>
      </w:r>
      <w:r w:rsidR="00947E81">
        <w:rPr>
          <w:sz w:val="24"/>
          <w:szCs w:val="24"/>
        </w:rPr>
        <w:t xml:space="preserve">Our sources of the self are myriad and each of these </w:t>
      </w:r>
      <w:proofErr w:type="gramStart"/>
      <w:r w:rsidR="00947E81">
        <w:rPr>
          <w:sz w:val="24"/>
          <w:szCs w:val="24"/>
        </w:rPr>
        <w:t>sources</w:t>
      </w:r>
      <w:proofErr w:type="gramEnd"/>
      <w:r w:rsidR="00947E81">
        <w:rPr>
          <w:sz w:val="24"/>
          <w:szCs w:val="24"/>
        </w:rPr>
        <w:t xml:space="preserve"> import</w:t>
      </w:r>
      <w:r w:rsidR="00A900B9">
        <w:rPr>
          <w:sz w:val="24"/>
          <w:szCs w:val="24"/>
        </w:rPr>
        <w:t>s</w:t>
      </w:r>
      <w:r w:rsidR="00947E81">
        <w:rPr>
          <w:sz w:val="24"/>
          <w:szCs w:val="24"/>
        </w:rPr>
        <w:t xml:space="preserve"> something into us that takes a partial hold on our considerations. Thereby, necessity.</w:t>
      </w:r>
      <w:r w:rsidR="006454A2">
        <w:rPr>
          <w:sz w:val="24"/>
          <w:szCs w:val="24"/>
        </w:rPr>
        <w:t xml:space="preserve"> </w:t>
      </w:r>
    </w:p>
    <w:p w14:paraId="000CC9F3" w14:textId="3FFA1911" w:rsidR="007E21F2" w:rsidRDefault="00E60DB6" w:rsidP="00E60DB6">
      <w:pPr>
        <w:spacing w:line="480" w:lineRule="auto"/>
        <w:ind w:firstLine="720"/>
        <w:contextualSpacing/>
        <w:rPr>
          <w:sz w:val="24"/>
          <w:szCs w:val="24"/>
        </w:rPr>
      </w:pPr>
      <w:r>
        <w:rPr>
          <w:sz w:val="24"/>
          <w:szCs w:val="24"/>
        </w:rPr>
        <w:t xml:space="preserve"> </w:t>
      </w:r>
      <w:r w:rsidR="007719DF">
        <w:rPr>
          <w:sz w:val="24"/>
          <w:szCs w:val="24"/>
        </w:rPr>
        <w:t>What we are left with in deploying the idea of necessity</w:t>
      </w:r>
      <w:r w:rsidR="007E21F2">
        <w:rPr>
          <w:sz w:val="24"/>
          <w:szCs w:val="24"/>
        </w:rPr>
        <w:t xml:space="preserve"> is a “must” born </w:t>
      </w:r>
      <w:r w:rsidR="00AF4713">
        <w:rPr>
          <w:sz w:val="24"/>
          <w:szCs w:val="24"/>
        </w:rPr>
        <w:t xml:space="preserve">at the meeting place </w:t>
      </w:r>
      <w:r w:rsidR="007719DF">
        <w:rPr>
          <w:sz w:val="24"/>
          <w:szCs w:val="24"/>
        </w:rPr>
        <w:t xml:space="preserve">of one’s social </w:t>
      </w:r>
      <w:r w:rsidR="00AF4713">
        <w:rPr>
          <w:sz w:val="24"/>
          <w:szCs w:val="24"/>
        </w:rPr>
        <w:t>role</w:t>
      </w:r>
      <w:r w:rsidR="007719DF">
        <w:rPr>
          <w:sz w:val="24"/>
          <w:szCs w:val="24"/>
        </w:rPr>
        <w:t xml:space="preserve"> as well as one’s longer personal history of character development. It will be a free choice and the richness of the considerations require</w:t>
      </w:r>
      <w:r w:rsidR="000C2E70">
        <w:rPr>
          <w:sz w:val="24"/>
          <w:szCs w:val="24"/>
        </w:rPr>
        <w:t>s</w:t>
      </w:r>
      <w:r w:rsidR="007719DF">
        <w:rPr>
          <w:sz w:val="24"/>
          <w:szCs w:val="24"/>
        </w:rPr>
        <w:t xml:space="preserve"> a ruggedness of mind and reason</w:t>
      </w:r>
      <w:r w:rsidR="000C2E70">
        <w:rPr>
          <w:sz w:val="24"/>
          <w:szCs w:val="24"/>
        </w:rPr>
        <w:t xml:space="preserve"> open to time and place</w:t>
      </w:r>
      <w:r w:rsidR="007719DF">
        <w:rPr>
          <w:sz w:val="24"/>
          <w:szCs w:val="24"/>
        </w:rPr>
        <w:t xml:space="preserve"> not readily matched by modern moral frameworks. It is in this </w:t>
      </w:r>
      <w:r w:rsidR="007719DF">
        <w:rPr>
          <w:sz w:val="24"/>
          <w:szCs w:val="24"/>
        </w:rPr>
        <w:lastRenderedPageBreak/>
        <w:t xml:space="preserve">way that Williams seems justified in claiming that the ancients’ moral ideas were in better shape than our own today. </w:t>
      </w:r>
    </w:p>
    <w:p w14:paraId="76080479" w14:textId="77777777" w:rsidR="00CA5CAA" w:rsidRDefault="00CA5CAA" w:rsidP="005C41A2">
      <w:pPr>
        <w:spacing w:line="480" w:lineRule="auto"/>
        <w:contextualSpacing/>
        <w:rPr>
          <w:sz w:val="24"/>
          <w:szCs w:val="24"/>
        </w:rPr>
      </w:pPr>
    </w:p>
    <w:p w14:paraId="27825682" w14:textId="7A0CC6A2" w:rsidR="00CA5CAA" w:rsidRDefault="00CA5CAA" w:rsidP="005C41A2">
      <w:pPr>
        <w:spacing w:line="480" w:lineRule="auto"/>
        <w:contextualSpacing/>
        <w:rPr>
          <w:b/>
          <w:bCs/>
          <w:sz w:val="28"/>
          <w:szCs w:val="28"/>
        </w:rPr>
      </w:pPr>
      <w:r>
        <w:rPr>
          <w:b/>
          <w:bCs/>
          <w:sz w:val="28"/>
          <w:szCs w:val="28"/>
        </w:rPr>
        <w:t>IV.</w:t>
      </w:r>
    </w:p>
    <w:p w14:paraId="3CECC5C2" w14:textId="67DD9109" w:rsidR="003E2D3A" w:rsidRDefault="003E2D3A" w:rsidP="00B00D1D">
      <w:pPr>
        <w:spacing w:line="480" w:lineRule="auto"/>
        <w:contextualSpacing/>
        <w:rPr>
          <w:sz w:val="24"/>
          <w:szCs w:val="24"/>
        </w:rPr>
      </w:pPr>
      <w:r>
        <w:rPr>
          <w:sz w:val="24"/>
          <w:szCs w:val="24"/>
        </w:rPr>
        <w:t xml:space="preserve">We began this paper with the requirement that we not just ask </w:t>
      </w:r>
      <w:r w:rsidR="0092093D">
        <w:rPr>
          <w:sz w:val="24"/>
          <w:szCs w:val="24"/>
        </w:rPr>
        <w:t xml:space="preserve">those Americans who believe they are </w:t>
      </w:r>
      <w:r>
        <w:rPr>
          <w:sz w:val="24"/>
          <w:szCs w:val="24"/>
        </w:rPr>
        <w:t>white</w:t>
      </w:r>
      <w:r w:rsidR="00B03A27">
        <w:rPr>
          <w:sz w:val="24"/>
          <w:szCs w:val="24"/>
        </w:rPr>
        <w:t xml:space="preserve"> </w:t>
      </w:r>
      <w:r>
        <w:rPr>
          <w:sz w:val="24"/>
          <w:szCs w:val="24"/>
        </w:rPr>
        <w:t xml:space="preserve">to do better but to be better. And a significant part of achieving that would require </w:t>
      </w:r>
      <w:r w:rsidR="00B52D61">
        <w:rPr>
          <w:sz w:val="24"/>
          <w:szCs w:val="24"/>
        </w:rPr>
        <w:t xml:space="preserve">a notion of agency such that whether or not one intended certain </w:t>
      </w:r>
      <w:proofErr w:type="gramStart"/>
      <w:r w:rsidR="00612CF9">
        <w:rPr>
          <w:sz w:val="24"/>
          <w:szCs w:val="24"/>
        </w:rPr>
        <w:t>consequences</w:t>
      </w:r>
      <w:proofErr w:type="gramEnd"/>
      <w:r w:rsidR="00B52D61">
        <w:rPr>
          <w:sz w:val="24"/>
          <w:szCs w:val="24"/>
        </w:rPr>
        <w:t xml:space="preserve"> to flow from one’s actions, one nevertheless </w:t>
      </w:r>
      <w:r w:rsidR="00AD7636">
        <w:rPr>
          <w:sz w:val="24"/>
          <w:szCs w:val="24"/>
        </w:rPr>
        <w:t>is</w:t>
      </w:r>
      <w:r w:rsidR="00B52D61">
        <w:rPr>
          <w:sz w:val="24"/>
          <w:szCs w:val="24"/>
        </w:rPr>
        <w:t xml:space="preserve"> required to respond to those outcomes when they</w:t>
      </w:r>
      <w:r w:rsidR="007C5759">
        <w:rPr>
          <w:sz w:val="24"/>
          <w:szCs w:val="24"/>
        </w:rPr>
        <w:t xml:space="preserve"> are</w:t>
      </w:r>
      <w:r w:rsidR="00B52D61">
        <w:rPr>
          <w:sz w:val="24"/>
          <w:szCs w:val="24"/>
        </w:rPr>
        <w:t xml:space="preserve"> </w:t>
      </w:r>
      <w:r w:rsidR="00AA1E8C">
        <w:rPr>
          <w:sz w:val="24"/>
          <w:szCs w:val="24"/>
        </w:rPr>
        <w:t>clearly bad</w:t>
      </w:r>
      <w:r w:rsidR="00B52D61">
        <w:rPr>
          <w:sz w:val="24"/>
          <w:szCs w:val="24"/>
        </w:rPr>
        <w:t xml:space="preserve">. This is essential since a main response from many white Americans when confronted with racial inequality is to claim they personally had nothing to do with either historical slavery or </w:t>
      </w:r>
      <w:r w:rsidR="00BC48AC">
        <w:rPr>
          <w:sz w:val="24"/>
          <w:szCs w:val="24"/>
        </w:rPr>
        <w:t xml:space="preserve">with contemporary </w:t>
      </w:r>
      <w:r w:rsidR="00B52D61">
        <w:rPr>
          <w:sz w:val="24"/>
          <w:szCs w:val="24"/>
        </w:rPr>
        <w:t xml:space="preserve">artefacts of that practice. One thought that seems to follow is that a fundamental obstacle for white Americans is that they </w:t>
      </w:r>
      <w:r w:rsidR="00E75846">
        <w:rPr>
          <w:sz w:val="24"/>
          <w:szCs w:val="24"/>
        </w:rPr>
        <w:t>are confused about</w:t>
      </w:r>
      <w:r w:rsidR="00EA11A4">
        <w:rPr>
          <w:sz w:val="24"/>
          <w:szCs w:val="24"/>
        </w:rPr>
        <w:t xml:space="preserve"> how</w:t>
      </w:r>
      <w:r w:rsidR="00E75846">
        <w:rPr>
          <w:sz w:val="24"/>
          <w:szCs w:val="24"/>
        </w:rPr>
        <w:t xml:space="preserve"> we may be called upon to respond to morally bad outcomes even if we did not intend those outcomes.</w:t>
      </w:r>
    </w:p>
    <w:p w14:paraId="424453FD" w14:textId="3A11F65D" w:rsidR="00CD5EDF" w:rsidRDefault="00B52D61" w:rsidP="00B00D1D">
      <w:pPr>
        <w:spacing w:line="480" w:lineRule="auto"/>
        <w:contextualSpacing/>
        <w:rPr>
          <w:sz w:val="24"/>
          <w:szCs w:val="24"/>
        </w:rPr>
      </w:pPr>
      <w:r>
        <w:rPr>
          <w:sz w:val="24"/>
          <w:szCs w:val="24"/>
        </w:rPr>
        <w:tab/>
      </w:r>
      <w:r w:rsidR="000E3356">
        <w:rPr>
          <w:sz w:val="24"/>
          <w:szCs w:val="24"/>
        </w:rPr>
        <w:t xml:space="preserve">The </w:t>
      </w:r>
      <w:r w:rsidR="00F50C74">
        <w:rPr>
          <w:sz w:val="24"/>
          <w:szCs w:val="24"/>
        </w:rPr>
        <w:t>disaster</w:t>
      </w:r>
      <w:r w:rsidR="000E3356">
        <w:rPr>
          <w:sz w:val="24"/>
          <w:szCs w:val="24"/>
        </w:rPr>
        <w:t xml:space="preserve"> that befalls Oedipus is a personal one and the tools he has for thinking through this </w:t>
      </w:r>
      <w:r w:rsidR="00F50C74">
        <w:rPr>
          <w:sz w:val="24"/>
          <w:szCs w:val="24"/>
        </w:rPr>
        <w:t>disaster</w:t>
      </w:r>
      <w:r w:rsidR="000E3356">
        <w:rPr>
          <w:sz w:val="24"/>
          <w:szCs w:val="24"/>
        </w:rPr>
        <w:t xml:space="preserve"> are drawn from a source which everyone around him can understand</w:t>
      </w:r>
      <w:r w:rsidR="00CD5EDF">
        <w:rPr>
          <w:sz w:val="24"/>
          <w:szCs w:val="24"/>
        </w:rPr>
        <w:t xml:space="preserve">. And </w:t>
      </w:r>
      <w:r w:rsidR="00F50C74">
        <w:rPr>
          <w:sz w:val="24"/>
          <w:szCs w:val="24"/>
        </w:rPr>
        <w:t>importantly</w:t>
      </w:r>
      <w:r w:rsidR="00CD5EDF">
        <w:rPr>
          <w:sz w:val="24"/>
          <w:szCs w:val="24"/>
        </w:rPr>
        <w:t xml:space="preserve"> for what follows, </w:t>
      </w:r>
      <w:r w:rsidR="00F50C74">
        <w:rPr>
          <w:sz w:val="24"/>
          <w:szCs w:val="24"/>
        </w:rPr>
        <w:t xml:space="preserve">when </w:t>
      </w:r>
      <w:r w:rsidR="00CD5EDF">
        <w:rPr>
          <w:sz w:val="24"/>
          <w:szCs w:val="24"/>
        </w:rPr>
        <w:t xml:space="preserve">Jocasta seeks to persuade Oedipus to not punish </w:t>
      </w:r>
      <w:proofErr w:type="gramStart"/>
      <w:r w:rsidR="00CD5EDF">
        <w:rPr>
          <w:sz w:val="24"/>
          <w:szCs w:val="24"/>
        </w:rPr>
        <w:t>himself</w:t>
      </w:r>
      <w:proofErr w:type="gramEnd"/>
      <w:r w:rsidR="00CD5EDF">
        <w:rPr>
          <w:sz w:val="24"/>
          <w:szCs w:val="24"/>
        </w:rPr>
        <w:t xml:space="preserve"> she does so alternately by denying that</w:t>
      </w:r>
      <w:r w:rsidR="00612CF9">
        <w:rPr>
          <w:sz w:val="24"/>
          <w:szCs w:val="24"/>
        </w:rPr>
        <w:t xml:space="preserve"> a</w:t>
      </w:r>
      <w:r w:rsidR="00CD5EDF">
        <w:rPr>
          <w:sz w:val="24"/>
          <w:szCs w:val="24"/>
        </w:rPr>
        <w:t xml:space="preserve"> moral wrong has occurred or, more forcefully, to plead with him to either not investigate the matter of Laius’s death further or to simply cast aside what he learns so that he may resume his life</w:t>
      </w:r>
      <w:r w:rsidR="0092093D">
        <w:rPr>
          <w:sz w:val="24"/>
          <w:szCs w:val="24"/>
        </w:rPr>
        <w:t>.</w:t>
      </w:r>
      <w:r w:rsidR="00CD5EDF">
        <w:rPr>
          <w:sz w:val="24"/>
          <w:szCs w:val="24"/>
        </w:rPr>
        <w:t xml:space="preserve"> Jocasta, then, helps clarify that knowledge is a pivotal feature of what sets the necessity of Oedipus taking responsibilit</w:t>
      </w:r>
      <w:r w:rsidR="00EA11A4">
        <w:rPr>
          <w:sz w:val="24"/>
          <w:szCs w:val="24"/>
        </w:rPr>
        <w:t>y</w:t>
      </w:r>
      <w:r w:rsidR="00CD5EDF">
        <w:rPr>
          <w:sz w:val="24"/>
          <w:szCs w:val="24"/>
        </w:rPr>
        <w:t xml:space="preserve">. </w:t>
      </w:r>
    </w:p>
    <w:p w14:paraId="1D23E641" w14:textId="77777777" w:rsidR="00CD5EDF" w:rsidRDefault="00CD5EDF" w:rsidP="00B00D1D">
      <w:pPr>
        <w:spacing w:line="480" w:lineRule="auto"/>
        <w:contextualSpacing/>
        <w:rPr>
          <w:sz w:val="24"/>
          <w:szCs w:val="24"/>
        </w:rPr>
      </w:pPr>
      <w:r>
        <w:rPr>
          <w:sz w:val="24"/>
          <w:szCs w:val="24"/>
        </w:rPr>
        <w:lastRenderedPageBreak/>
        <w:tab/>
        <w:t xml:space="preserve">James Baldwin draws on the importance of knowledge in the course of making a case for white Americans’ moral improvement regarding racial justice. </w:t>
      </w:r>
    </w:p>
    <w:p w14:paraId="299FA192" w14:textId="6C8BE18D" w:rsidR="00B52D61" w:rsidRDefault="00CD5EDF" w:rsidP="004A33D5">
      <w:pPr>
        <w:spacing w:line="240" w:lineRule="auto"/>
        <w:ind w:left="720" w:right="720"/>
        <w:contextualSpacing/>
        <w:jc w:val="both"/>
      </w:pPr>
      <w:r w:rsidRPr="004A33D5">
        <w:t>Something very sinister happens to the people of a country when they begin to distrust their own reactions as deeply as they do here</w:t>
      </w:r>
      <w:proofErr w:type="gramStart"/>
      <w:r w:rsidRPr="004A33D5">
        <w:t>….It</w:t>
      </w:r>
      <w:proofErr w:type="gramEnd"/>
      <w:r w:rsidRPr="004A33D5">
        <w:t xml:space="preserve"> is this individual uncertainty on the part of white American men and women, this inability to renew themselves at the fountain of their own lives, that makes the discussion, let alone elucidation, of any conundrum – that is any reality – so supremely difficult</w:t>
      </w:r>
      <w:r w:rsidR="004A33D5" w:rsidRPr="004A33D5">
        <w:t xml:space="preserve">. The person who distrusts himself has no touchstone for reality – for this touchstone can be only oneself. Such a person interposes between himself and reality nothing less than a labyrinth of attitudes. And </w:t>
      </w:r>
      <w:bookmarkStart w:id="1" w:name="_Hlk197074124"/>
      <w:r w:rsidR="004A33D5" w:rsidRPr="004A33D5">
        <w:t>these attitudes, furthermore, though the person is usually unaware of it…are historical and public attitudes. They do no</w:t>
      </w:r>
      <w:r w:rsidR="00381118">
        <w:t>t</w:t>
      </w:r>
      <w:r w:rsidR="004A33D5" w:rsidRPr="004A33D5">
        <w:t xml:space="preserve"> relate to the present any more than they relate to the person.</w:t>
      </w:r>
      <w:bookmarkEnd w:id="1"/>
      <w:r w:rsidR="004A33D5" w:rsidRPr="004A33D5">
        <w:t xml:space="preserve"> </w:t>
      </w:r>
      <w:bookmarkStart w:id="2" w:name="_Hlk197074207"/>
      <w:r w:rsidR="004A33D5" w:rsidRPr="004A33D5">
        <w:t>Therefore, whatever white people do not know about Negroes reveals, precisely and inexorably, what they do not know about themselves.</w:t>
      </w:r>
      <w:bookmarkEnd w:id="2"/>
      <w:r w:rsidR="004A33D5">
        <w:rPr>
          <w:rStyle w:val="FootnoteReference"/>
        </w:rPr>
        <w:footnoteReference w:id="15"/>
      </w:r>
    </w:p>
    <w:p w14:paraId="6B59B88E" w14:textId="77777777" w:rsidR="00F01F27" w:rsidRDefault="00F01F27" w:rsidP="004A33D5">
      <w:pPr>
        <w:spacing w:line="240" w:lineRule="auto"/>
        <w:ind w:left="720" w:right="720"/>
        <w:contextualSpacing/>
        <w:jc w:val="both"/>
      </w:pPr>
    </w:p>
    <w:p w14:paraId="58BAB96D" w14:textId="249C8D71" w:rsidR="00F01F27" w:rsidRDefault="00F01F27" w:rsidP="00F01F27">
      <w:pPr>
        <w:spacing w:line="480" w:lineRule="auto"/>
        <w:ind w:right="720"/>
        <w:contextualSpacing/>
        <w:rPr>
          <w:sz w:val="24"/>
          <w:szCs w:val="24"/>
        </w:rPr>
      </w:pPr>
      <w:r>
        <w:rPr>
          <w:sz w:val="24"/>
          <w:szCs w:val="24"/>
        </w:rPr>
        <w:tab/>
        <w:t xml:space="preserve">Let’s focus on </w:t>
      </w:r>
      <w:r w:rsidR="00381118">
        <w:rPr>
          <w:sz w:val="24"/>
          <w:szCs w:val="24"/>
        </w:rPr>
        <w:t>two</w:t>
      </w:r>
      <w:r>
        <w:rPr>
          <w:sz w:val="24"/>
          <w:szCs w:val="24"/>
        </w:rPr>
        <w:t xml:space="preserve"> components of this passage: distrust of self</w:t>
      </w:r>
      <w:r w:rsidR="00381118">
        <w:rPr>
          <w:sz w:val="24"/>
          <w:szCs w:val="24"/>
        </w:rPr>
        <w:t xml:space="preserve"> and</w:t>
      </w:r>
      <w:r>
        <w:rPr>
          <w:sz w:val="24"/>
          <w:szCs w:val="24"/>
        </w:rPr>
        <w:t xml:space="preserve"> being a touchstone for reality,</w:t>
      </w:r>
      <w:r w:rsidR="00381118">
        <w:rPr>
          <w:sz w:val="24"/>
          <w:szCs w:val="24"/>
        </w:rPr>
        <w:t xml:space="preserve"> </w:t>
      </w:r>
      <w:r w:rsidR="00792D6D">
        <w:rPr>
          <w:sz w:val="24"/>
          <w:szCs w:val="24"/>
        </w:rPr>
        <w:t xml:space="preserve">and </w:t>
      </w:r>
      <w:r w:rsidR="00381118">
        <w:rPr>
          <w:sz w:val="24"/>
          <w:szCs w:val="24"/>
        </w:rPr>
        <w:t>the significance of attitudes being historical and public.</w:t>
      </w:r>
      <w:r w:rsidR="00932EA6">
        <w:rPr>
          <w:sz w:val="24"/>
          <w:szCs w:val="24"/>
        </w:rPr>
        <w:t xml:space="preserve"> </w:t>
      </w:r>
    </w:p>
    <w:p w14:paraId="5F1CE59D" w14:textId="3A0C0DB1" w:rsidR="004D1F0A" w:rsidRDefault="000C7500" w:rsidP="00F01F27">
      <w:pPr>
        <w:spacing w:line="480" w:lineRule="auto"/>
        <w:ind w:right="720"/>
        <w:contextualSpacing/>
        <w:rPr>
          <w:sz w:val="24"/>
          <w:szCs w:val="24"/>
        </w:rPr>
      </w:pPr>
      <w:r>
        <w:rPr>
          <w:sz w:val="24"/>
          <w:szCs w:val="24"/>
        </w:rPr>
        <w:tab/>
        <w:t>A remarkable aspect of Oedipus’s response to the revelation that he was the one who killed Laius and has been sleeping with his</w:t>
      </w:r>
      <w:r w:rsidR="00727667">
        <w:rPr>
          <w:sz w:val="24"/>
          <w:szCs w:val="24"/>
        </w:rPr>
        <w:t xml:space="preserve"> own</w:t>
      </w:r>
      <w:r>
        <w:rPr>
          <w:sz w:val="24"/>
          <w:szCs w:val="24"/>
        </w:rPr>
        <w:t xml:space="preserve"> mother </w:t>
      </w:r>
      <w:r w:rsidR="00727667">
        <w:rPr>
          <w:sz w:val="24"/>
          <w:szCs w:val="24"/>
        </w:rPr>
        <w:t>is</w:t>
      </w:r>
      <w:r w:rsidR="00996BAD">
        <w:rPr>
          <w:sz w:val="24"/>
          <w:szCs w:val="24"/>
        </w:rPr>
        <w:t xml:space="preserve"> his</w:t>
      </w:r>
      <w:r w:rsidR="00727667">
        <w:rPr>
          <w:sz w:val="24"/>
          <w:szCs w:val="24"/>
        </w:rPr>
        <w:t xml:space="preserve"> clar</w:t>
      </w:r>
      <w:r w:rsidR="00996BAD">
        <w:rPr>
          <w:sz w:val="24"/>
          <w:szCs w:val="24"/>
        </w:rPr>
        <w:t>ity</w:t>
      </w:r>
      <w:r w:rsidR="00727667">
        <w:rPr>
          <w:sz w:val="24"/>
          <w:szCs w:val="24"/>
        </w:rPr>
        <w:t xml:space="preserve"> on the facts that matter: an act has been committed that must be accounted for</w:t>
      </w:r>
      <w:r w:rsidR="0052154A">
        <w:rPr>
          <w:sz w:val="24"/>
          <w:szCs w:val="24"/>
        </w:rPr>
        <w:t>,</w:t>
      </w:r>
      <w:r w:rsidR="00727667">
        <w:rPr>
          <w:sz w:val="24"/>
          <w:szCs w:val="24"/>
        </w:rPr>
        <w:t xml:space="preserve"> that he is the causal agent of that act and, therefore, </w:t>
      </w:r>
      <w:r w:rsidR="00792D6D">
        <w:rPr>
          <w:sz w:val="24"/>
          <w:szCs w:val="24"/>
        </w:rPr>
        <w:t>he must account for himself</w:t>
      </w:r>
      <w:r w:rsidR="00727667">
        <w:rPr>
          <w:sz w:val="24"/>
          <w:szCs w:val="24"/>
        </w:rPr>
        <w:t>. But something essential must be true for Oedipus to succeed in this task – he must trust his own judgment. A</w:t>
      </w:r>
      <w:r w:rsidR="0052154A">
        <w:rPr>
          <w:sz w:val="24"/>
          <w:szCs w:val="24"/>
        </w:rPr>
        <w:t>n</w:t>
      </w:r>
      <w:r w:rsidR="00727667">
        <w:rPr>
          <w:sz w:val="24"/>
          <w:szCs w:val="24"/>
        </w:rPr>
        <w:t xml:space="preserve"> irony reveals itself, then. In killing a man on the road to Thebes</w:t>
      </w:r>
      <w:r w:rsidR="00996BAD">
        <w:rPr>
          <w:sz w:val="24"/>
          <w:szCs w:val="24"/>
        </w:rPr>
        <w:t>,</w:t>
      </w:r>
      <w:r w:rsidR="00727667">
        <w:rPr>
          <w:sz w:val="24"/>
          <w:szCs w:val="24"/>
        </w:rPr>
        <w:t xml:space="preserve"> Oedipus is a person who has committed a morally dubious act but will also in the end be sure-footed in prosecuting the case against his own character. </w:t>
      </w:r>
      <w:r w:rsidR="00BF4E89">
        <w:rPr>
          <w:sz w:val="24"/>
          <w:szCs w:val="24"/>
        </w:rPr>
        <w:t>Oedipus’s confidence is an outgrowth of humility – he kn</w:t>
      </w:r>
      <w:r w:rsidR="00463BCC">
        <w:rPr>
          <w:sz w:val="24"/>
          <w:szCs w:val="24"/>
        </w:rPr>
        <w:t>o</w:t>
      </w:r>
      <w:r w:rsidR="00BF4E89">
        <w:rPr>
          <w:sz w:val="24"/>
          <w:szCs w:val="24"/>
        </w:rPr>
        <w:t>w</w:t>
      </w:r>
      <w:r w:rsidR="00463BCC">
        <w:rPr>
          <w:sz w:val="24"/>
          <w:szCs w:val="24"/>
        </w:rPr>
        <w:t>s</w:t>
      </w:r>
      <w:r w:rsidR="00BF4E89">
        <w:rPr>
          <w:sz w:val="24"/>
          <w:szCs w:val="24"/>
        </w:rPr>
        <w:t xml:space="preserve"> he ha</w:t>
      </w:r>
      <w:r w:rsidR="00463BCC">
        <w:rPr>
          <w:sz w:val="24"/>
          <w:szCs w:val="24"/>
        </w:rPr>
        <w:t>s</w:t>
      </w:r>
      <w:r w:rsidR="00BF4E89">
        <w:rPr>
          <w:sz w:val="24"/>
          <w:szCs w:val="24"/>
        </w:rPr>
        <w:t xml:space="preserve"> done something which resulted in shameful consequences and he accepts it without arguing the point. </w:t>
      </w:r>
      <w:r w:rsidR="00996BAD">
        <w:rPr>
          <w:sz w:val="24"/>
          <w:szCs w:val="24"/>
        </w:rPr>
        <w:t>In</w:t>
      </w:r>
      <w:r w:rsidR="00BF4E89">
        <w:rPr>
          <w:sz w:val="24"/>
          <w:szCs w:val="24"/>
        </w:rPr>
        <w:t xml:space="preserve"> ris</w:t>
      </w:r>
      <w:r w:rsidR="00996BAD">
        <w:rPr>
          <w:sz w:val="24"/>
          <w:szCs w:val="24"/>
        </w:rPr>
        <w:t>ing</w:t>
      </w:r>
      <w:r w:rsidR="00BF4E89">
        <w:rPr>
          <w:sz w:val="24"/>
          <w:szCs w:val="24"/>
        </w:rPr>
        <w:t xml:space="preserve"> to the moral </w:t>
      </w:r>
      <w:proofErr w:type="gramStart"/>
      <w:r w:rsidR="00BF4E89">
        <w:rPr>
          <w:sz w:val="24"/>
          <w:szCs w:val="24"/>
        </w:rPr>
        <w:t>occasion</w:t>
      </w:r>
      <w:proofErr w:type="gramEnd"/>
      <w:r w:rsidR="00BF4E89">
        <w:rPr>
          <w:sz w:val="24"/>
          <w:szCs w:val="24"/>
        </w:rPr>
        <w:t xml:space="preserve"> he </w:t>
      </w:r>
      <w:r w:rsidR="00996BAD">
        <w:rPr>
          <w:sz w:val="24"/>
          <w:szCs w:val="24"/>
        </w:rPr>
        <w:t>become</w:t>
      </w:r>
      <w:r w:rsidR="00BF4E89">
        <w:rPr>
          <w:sz w:val="24"/>
          <w:szCs w:val="24"/>
        </w:rPr>
        <w:t xml:space="preserve">s the touchstone for reality. Pressed to recount the sequence of events leading to the </w:t>
      </w:r>
      <w:r w:rsidR="00BF4E89">
        <w:rPr>
          <w:sz w:val="24"/>
          <w:szCs w:val="24"/>
        </w:rPr>
        <w:lastRenderedPageBreak/>
        <w:t xml:space="preserve">moment in which he finds himself, </w:t>
      </w:r>
      <w:r w:rsidR="00617D82">
        <w:rPr>
          <w:sz w:val="24"/>
          <w:szCs w:val="24"/>
        </w:rPr>
        <w:t>his consciousness of what has happened and unqualified accounting of it keeps him tethered to the reality of the matter</w:t>
      </w:r>
      <w:r w:rsidR="0052154A">
        <w:rPr>
          <w:sz w:val="24"/>
          <w:szCs w:val="24"/>
        </w:rPr>
        <w:t>:</w:t>
      </w:r>
      <w:r w:rsidR="00617D82">
        <w:rPr>
          <w:sz w:val="24"/>
          <w:szCs w:val="24"/>
        </w:rPr>
        <w:t xml:space="preserve"> whoever it is that is responsible for Laius’s death is also responsible for the miasma that is corrupting the city and that the city suffers because Laius has been murdered.</w:t>
      </w:r>
    </w:p>
    <w:p w14:paraId="53A0E73B" w14:textId="5E251D6F" w:rsidR="00A22A01" w:rsidRDefault="00617D82" w:rsidP="00F01F27">
      <w:pPr>
        <w:spacing w:line="480" w:lineRule="auto"/>
        <w:ind w:right="720"/>
        <w:contextualSpacing/>
        <w:rPr>
          <w:sz w:val="24"/>
          <w:szCs w:val="24"/>
        </w:rPr>
      </w:pPr>
      <w:r>
        <w:rPr>
          <w:sz w:val="24"/>
          <w:szCs w:val="24"/>
        </w:rPr>
        <w:tab/>
      </w:r>
      <w:r w:rsidR="00C558A7">
        <w:rPr>
          <w:sz w:val="24"/>
          <w:szCs w:val="24"/>
        </w:rPr>
        <w:t xml:space="preserve">Accepting that something account-worthy has occurred has not historically been a moral strength of white Americans and therefore the point of racial justice is often argued despite the facts </w:t>
      </w:r>
      <w:r w:rsidR="00B0266C">
        <w:rPr>
          <w:sz w:val="24"/>
          <w:szCs w:val="24"/>
        </w:rPr>
        <w:t>the</w:t>
      </w:r>
      <w:r w:rsidR="00C558A7">
        <w:rPr>
          <w:sz w:val="24"/>
          <w:szCs w:val="24"/>
        </w:rPr>
        <w:t xml:space="preserve"> matter. And this is in part what Baldwin means to indicate when he indicts white Americans for not trusting themselves for it takes an intentional denial of one’s own senses and faculties of perception to achieve such a feat. But there is more and </w:t>
      </w:r>
      <w:r w:rsidR="004A76DD">
        <w:rPr>
          <w:sz w:val="24"/>
          <w:szCs w:val="24"/>
        </w:rPr>
        <w:t>it</w:t>
      </w:r>
      <w:r w:rsidR="00C558A7">
        <w:rPr>
          <w:sz w:val="24"/>
          <w:szCs w:val="24"/>
        </w:rPr>
        <w:t xml:space="preserve"> has to do with whether one really believes in one’s own values all the way through. </w:t>
      </w:r>
      <w:r w:rsidR="004A76DD">
        <w:rPr>
          <w:sz w:val="24"/>
          <w:szCs w:val="24"/>
        </w:rPr>
        <w:t xml:space="preserve">Baldwin writes, </w:t>
      </w:r>
    </w:p>
    <w:p w14:paraId="517689FD" w14:textId="5ED3B466" w:rsidR="00617D82" w:rsidRDefault="004A76DD" w:rsidP="00A22A01">
      <w:pPr>
        <w:spacing w:line="240" w:lineRule="auto"/>
        <w:ind w:left="720" w:right="1440"/>
        <w:contextualSpacing/>
        <w:jc w:val="both"/>
      </w:pPr>
      <w:r w:rsidRPr="00A22A01">
        <w:t>Whether in private debate or in public, any attempt I made to explain how the Black Muslim movement came about, and how it has achieved such force, was met with a blankness that revealed the little connection that the liberals’ attitudes have with the perceptions or their lives, or even their knowledge – revealed, in fact, that they could deal with the Negro as a symbol or a victim, but had no sense of him as a man.</w:t>
      </w:r>
      <w:r w:rsidRPr="00A22A01">
        <w:rPr>
          <w:rStyle w:val="FootnoteReference"/>
        </w:rPr>
        <w:footnoteReference w:id="16"/>
      </w:r>
    </w:p>
    <w:p w14:paraId="34A6CB96" w14:textId="77777777" w:rsidR="00A9239F" w:rsidRPr="00A22A01" w:rsidRDefault="00A9239F" w:rsidP="00A22A01">
      <w:pPr>
        <w:spacing w:line="240" w:lineRule="auto"/>
        <w:ind w:left="720" w:right="1440"/>
        <w:contextualSpacing/>
        <w:jc w:val="both"/>
      </w:pPr>
    </w:p>
    <w:p w14:paraId="41948C08" w14:textId="3FA56195" w:rsidR="00A22A01" w:rsidRDefault="00A22A01" w:rsidP="00F01F27">
      <w:pPr>
        <w:spacing w:line="480" w:lineRule="auto"/>
        <w:ind w:right="720"/>
        <w:contextualSpacing/>
        <w:rPr>
          <w:sz w:val="24"/>
          <w:szCs w:val="24"/>
        </w:rPr>
      </w:pPr>
      <w:r>
        <w:rPr>
          <w:sz w:val="24"/>
          <w:szCs w:val="24"/>
        </w:rPr>
        <w:t xml:space="preserve">The </w:t>
      </w:r>
      <w:r w:rsidR="00B0266C">
        <w:rPr>
          <w:sz w:val="24"/>
          <w:szCs w:val="24"/>
        </w:rPr>
        <w:t xml:space="preserve">rise of the </w:t>
      </w:r>
      <w:r>
        <w:rPr>
          <w:sz w:val="24"/>
          <w:szCs w:val="24"/>
        </w:rPr>
        <w:t xml:space="preserve">Black Muslim movement </w:t>
      </w:r>
      <w:r w:rsidR="0092093D">
        <w:rPr>
          <w:sz w:val="24"/>
          <w:szCs w:val="24"/>
        </w:rPr>
        <w:t>ha</w:t>
      </w:r>
      <w:r w:rsidR="00B0266C">
        <w:rPr>
          <w:sz w:val="24"/>
          <w:szCs w:val="24"/>
        </w:rPr>
        <w:t>d</w:t>
      </w:r>
      <w:r>
        <w:rPr>
          <w:sz w:val="24"/>
          <w:szCs w:val="24"/>
        </w:rPr>
        <w:t xml:space="preserve"> a causal s</w:t>
      </w:r>
      <w:r w:rsidR="00B202A9">
        <w:rPr>
          <w:sz w:val="24"/>
          <w:szCs w:val="24"/>
        </w:rPr>
        <w:t>tory</w:t>
      </w:r>
      <w:r>
        <w:rPr>
          <w:sz w:val="24"/>
          <w:szCs w:val="24"/>
        </w:rPr>
        <w:t xml:space="preserve"> </w:t>
      </w:r>
      <w:r w:rsidR="00B0266C">
        <w:rPr>
          <w:sz w:val="24"/>
          <w:szCs w:val="24"/>
        </w:rPr>
        <w:t>grounded in</w:t>
      </w:r>
      <w:r>
        <w:rPr>
          <w:sz w:val="24"/>
          <w:szCs w:val="24"/>
        </w:rPr>
        <w:t xml:space="preserve"> the history and ongoing practices of white supremacy</w:t>
      </w:r>
      <w:r w:rsidR="00B0266C">
        <w:rPr>
          <w:sz w:val="24"/>
          <w:szCs w:val="24"/>
        </w:rPr>
        <w:t>.</w:t>
      </w:r>
      <w:r>
        <w:rPr>
          <w:sz w:val="24"/>
          <w:szCs w:val="24"/>
        </w:rPr>
        <w:t xml:space="preserve"> White liberals come under fire here </w:t>
      </w:r>
      <w:r w:rsidR="00792D6D">
        <w:rPr>
          <w:sz w:val="24"/>
          <w:szCs w:val="24"/>
        </w:rPr>
        <w:t>as</w:t>
      </w:r>
      <w:r>
        <w:rPr>
          <w:sz w:val="24"/>
          <w:szCs w:val="24"/>
        </w:rPr>
        <w:t xml:space="preserve"> their failures are eas</w:t>
      </w:r>
      <w:r w:rsidR="00F003DB">
        <w:rPr>
          <w:sz w:val="24"/>
          <w:szCs w:val="24"/>
        </w:rPr>
        <w:t>iest</w:t>
      </w:r>
      <w:r>
        <w:rPr>
          <w:sz w:val="24"/>
          <w:szCs w:val="24"/>
        </w:rPr>
        <w:t xml:space="preserve"> to pull into relief precisely because the core of a liberal society is its stated </w:t>
      </w:r>
      <w:r w:rsidR="00F003DB">
        <w:rPr>
          <w:sz w:val="24"/>
          <w:szCs w:val="24"/>
        </w:rPr>
        <w:t>commitment t</w:t>
      </w:r>
      <w:r w:rsidR="00792D6D">
        <w:rPr>
          <w:sz w:val="24"/>
          <w:szCs w:val="24"/>
        </w:rPr>
        <w:t>o</w:t>
      </w:r>
      <w:r w:rsidR="00F003DB">
        <w:rPr>
          <w:sz w:val="24"/>
          <w:szCs w:val="24"/>
        </w:rPr>
        <w:t xml:space="preserve"> equal treatment of </w:t>
      </w:r>
      <w:r w:rsidR="00792D6D">
        <w:rPr>
          <w:sz w:val="24"/>
          <w:szCs w:val="24"/>
        </w:rPr>
        <w:t xml:space="preserve">all </w:t>
      </w:r>
      <w:r w:rsidR="00F003DB">
        <w:rPr>
          <w:sz w:val="24"/>
          <w:szCs w:val="24"/>
        </w:rPr>
        <w:t>persons. Yet, on Baldwin’s view, liberals’ inability to grasp the reasons for the existence of the Black Muslim movement was already a sign that the relevant facts of the matter eluded their faculties of critical judgment and perception</w:t>
      </w:r>
      <w:r w:rsidR="00B202A9">
        <w:rPr>
          <w:sz w:val="24"/>
          <w:szCs w:val="24"/>
        </w:rPr>
        <w:t xml:space="preserve">. </w:t>
      </w:r>
      <w:r w:rsidR="00B0266C">
        <w:rPr>
          <w:sz w:val="24"/>
          <w:szCs w:val="24"/>
        </w:rPr>
        <w:t>F</w:t>
      </w:r>
      <w:r w:rsidR="00F003DB">
        <w:rPr>
          <w:sz w:val="24"/>
          <w:szCs w:val="24"/>
        </w:rPr>
        <w:t xml:space="preserve">ailing to understand the why of the Black Muslim movement </w:t>
      </w:r>
      <w:r w:rsidR="00F003DB">
        <w:rPr>
          <w:sz w:val="24"/>
          <w:szCs w:val="24"/>
        </w:rPr>
        <w:lastRenderedPageBreak/>
        <w:t xml:space="preserve">meant that liberals failed to imagine the subjective experience of blackness in America which left the idea of black humanity something of a mystery to them. Consequently, their moral attitude was one of rescuing victims rather than of owing help to equals. </w:t>
      </w:r>
    </w:p>
    <w:p w14:paraId="0080031D" w14:textId="0A1B7083" w:rsidR="00F003DB" w:rsidRDefault="00F003DB" w:rsidP="00F01F27">
      <w:pPr>
        <w:spacing w:line="480" w:lineRule="auto"/>
        <w:ind w:right="720"/>
        <w:contextualSpacing/>
        <w:rPr>
          <w:sz w:val="24"/>
          <w:szCs w:val="24"/>
        </w:rPr>
      </w:pPr>
      <w:r>
        <w:rPr>
          <w:sz w:val="24"/>
          <w:szCs w:val="24"/>
        </w:rPr>
        <w:tab/>
        <w:t xml:space="preserve">Oedipus’s story </w:t>
      </w:r>
      <w:r w:rsidR="00B0266C">
        <w:rPr>
          <w:sz w:val="24"/>
          <w:szCs w:val="24"/>
        </w:rPr>
        <w:t>helps further helps us understand, then, how Baldwin can mark the problem as being one of self-trust</w:t>
      </w:r>
      <w:r>
        <w:rPr>
          <w:sz w:val="24"/>
          <w:szCs w:val="24"/>
        </w:rPr>
        <w:t xml:space="preserve">. </w:t>
      </w:r>
      <w:r w:rsidR="00796524">
        <w:rPr>
          <w:sz w:val="24"/>
          <w:szCs w:val="24"/>
        </w:rPr>
        <w:t>Usually,</w:t>
      </w:r>
      <w:r>
        <w:rPr>
          <w:sz w:val="24"/>
          <w:szCs w:val="24"/>
        </w:rPr>
        <w:t xml:space="preserve"> we will be drawn to describing the failures Baldwin identifies as racist or morally bad, but what really matters here is locating the essence of human agency in whites’ failures to engage blacks as human equals. To this end, the matter of lacking self-trust is a way of bringing two ideas together – one’s sense of one’s own critical moral judgment and one’s sense of one’s own accountability. On this view, to trust oneself means to have a kind of integrity, to know that one does or at least could know what is right and that that capacity </w:t>
      </w:r>
      <w:r w:rsidR="0051111C">
        <w:rPr>
          <w:sz w:val="24"/>
          <w:szCs w:val="24"/>
        </w:rPr>
        <w:t xml:space="preserve">directly </w:t>
      </w:r>
      <w:r>
        <w:rPr>
          <w:sz w:val="24"/>
          <w:szCs w:val="24"/>
        </w:rPr>
        <w:t xml:space="preserve">implies responsibility in a wide sense. </w:t>
      </w:r>
      <w:r w:rsidR="00C1318C">
        <w:rPr>
          <w:sz w:val="24"/>
          <w:szCs w:val="24"/>
        </w:rPr>
        <w:t>I</w:t>
      </w:r>
      <w:r w:rsidR="00F266C7">
        <w:rPr>
          <w:sz w:val="24"/>
          <w:szCs w:val="24"/>
        </w:rPr>
        <w:t>t is the joining of these two ideas that finalizes Baldwin’s notion of our being our own touchstone for reality because it is the confrontation with the relevant facts of the matter and seeing our place in the unfolding and relations of those facts that calls on  us to do what must be done, and what must be done is a direct result of the facts in light of our capacity to respond to them correctly. To turn away from the toughness of this work is tantamount to living a life with one foot outside of reality.</w:t>
      </w:r>
    </w:p>
    <w:p w14:paraId="6A71D294" w14:textId="053C7C9E" w:rsidR="004D1F0A" w:rsidRDefault="00C76289" w:rsidP="00F01F27">
      <w:pPr>
        <w:spacing w:line="480" w:lineRule="auto"/>
        <w:ind w:right="720"/>
        <w:contextualSpacing/>
        <w:rPr>
          <w:sz w:val="24"/>
          <w:szCs w:val="24"/>
        </w:rPr>
      </w:pPr>
      <w:r>
        <w:rPr>
          <w:sz w:val="24"/>
          <w:szCs w:val="24"/>
        </w:rPr>
        <w:tab/>
        <w:t>The implied centrality of agency and personal responsibility will then seem odd considering how Baldwin goes on to conclude his statement. He says “</w:t>
      </w:r>
      <w:r w:rsidRPr="00C76289">
        <w:rPr>
          <w:sz w:val="24"/>
          <w:szCs w:val="24"/>
        </w:rPr>
        <w:t>these attitudes, furthermore, though the person is usually unaware of it…are historical and public attitudes. They do not relate to the present any more than they relate to the person.</w:t>
      </w:r>
      <w:r>
        <w:rPr>
          <w:sz w:val="24"/>
          <w:szCs w:val="24"/>
        </w:rPr>
        <w:t xml:space="preserve">” </w:t>
      </w:r>
      <w:r>
        <w:rPr>
          <w:sz w:val="24"/>
          <w:szCs w:val="24"/>
        </w:rPr>
        <w:lastRenderedPageBreak/>
        <w:t>The move is especially puzzling since the next line is the conclusion of the argument: “</w:t>
      </w:r>
      <w:r w:rsidRPr="00C76289">
        <w:rPr>
          <w:sz w:val="24"/>
          <w:szCs w:val="24"/>
        </w:rPr>
        <w:t>Therefore, whatever white people do not know about Negroes reveals, precisely and inexorably, what they do not know about themselves.</w:t>
      </w:r>
      <w:r w:rsidR="00FB038D">
        <w:rPr>
          <w:sz w:val="24"/>
          <w:szCs w:val="24"/>
        </w:rPr>
        <w:t xml:space="preserve">” </w:t>
      </w:r>
    </w:p>
    <w:p w14:paraId="0F5CBAE1" w14:textId="4466781F" w:rsidR="00FB038D" w:rsidRDefault="00FB038D" w:rsidP="00F01F27">
      <w:pPr>
        <w:spacing w:line="480" w:lineRule="auto"/>
        <w:ind w:right="720"/>
        <w:contextualSpacing/>
        <w:rPr>
          <w:sz w:val="24"/>
          <w:szCs w:val="24"/>
        </w:rPr>
      </w:pPr>
      <w:r>
        <w:rPr>
          <w:sz w:val="24"/>
          <w:szCs w:val="24"/>
        </w:rPr>
        <w:tab/>
        <w:t xml:space="preserve">In </w:t>
      </w:r>
      <w:r>
        <w:rPr>
          <w:i/>
          <w:iCs/>
          <w:sz w:val="24"/>
          <w:szCs w:val="24"/>
        </w:rPr>
        <w:t>After Virtue</w:t>
      </w:r>
      <w:r>
        <w:rPr>
          <w:sz w:val="24"/>
          <w:szCs w:val="24"/>
        </w:rPr>
        <w:t xml:space="preserve">, Alasdair </w:t>
      </w:r>
      <w:proofErr w:type="spellStart"/>
      <w:r>
        <w:rPr>
          <w:sz w:val="24"/>
          <w:szCs w:val="24"/>
        </w:rPr>
        <w:t>MaIntyre</w:t>
      </w:r>
      <w:proofErr w:type="spellEnd"/>
      <w:r>
        <w:rPr>
          <w:sz w:val="24"/>
          <w:szCs w:val="24"/>
        </w:rPr>
        <w:t xml:space="preserve"> offers a</w:t>
      </w:r>
      <w:r w:rsidR="00B0266C">
        <w:rPr>
          <w:sz w:val="24"/>
          <w:szCs w:val="24"/>
        </w:rPr>
        <w:t xml:space="preserve">n account of </w:t>
      </w:r>
      <w:r>
        <w:rPr>
          <w:sz w:val="24"/>
          <w:szCs w:val="24"/>
        </w:rPr>
        <w:t xml:space="preserve">‘intelligible action.’ On his view actions are intelligible in virtue of their contextual relevance. What is significant is that contextual relevance is simultaneously variable yet stable. Consider his example: a man is working in a garden and when asked what he is doing he might offer a few responses – taking exercise, preparing the garden for spring, making his wife happy. Each of these responses calls upon a distinct set of reasons aiming to accomplish one goal rather than another. Two things are important. First, there is variability because we won’t know what he is doing until he answers the question for us. Second, </w:t>
      </w:r>
      <w:r w:rsidR="00AD7636">
        <w:rPr>
          <w:sz w:val="24"/>
          <w:szCs w:val="24"/>
        </w:rPr>
        <w:t>one or another answer</w:t>
      </w:r>
      <w:r>
        <w:rPr>
          <w:sz w:val="24"/>
          <w:szCs w:val="24"/>
        </w:rPr>
        <w:t xml:space="preserve"> is intelligible to us </w:t>
      </w:r>
      <w:r w:rsidR="00AD7636">
        <w:rPr>
          <w:sz w:val="24"/>
          <w:szCs w:val="24"/>
        </w:rPr>
        <w:t>because it invokes a</w:t>
      </w:r>
      <w:r>
        <w:rPr>
          <w:sz w:val="24"/>
          <w:szCs w:val="24"/>
        </w:rPr>
        <w:t xml:space="preserve"> wider</w:t>
      </w:r>
      <w:r w:rsidR="00AD7636">
        <w:rPr>
          <w:sz w:val="24"/>
          <w:szCs w:val="24"/>
        </w:rPr>
        <w:t xml:space="preserve"> social</w:t>
      </w:r>
      <w:r>
        <w:rPr>
          <w:sz w:val="24"/>
          <w:szCs w:val="24"/>
        </w:rPr>
        <w:t xml:space="preserve"> background horizon</w:t>
      </w:r>
      <w:r w:rsidR="00B0266C">
        <w:rPr>
          <w:sz w:val="24"/>
          <w:szCs w:val="24"/>
        </w:rPr>
        <w:t xml:space="preserve"> </w:t>
      </w:r>
      <w:r w:rsidR="00AD7636">
        <w:rPr>
          <w:sz w:val="24"/>
          <w:szCs w:val="24"/>
        </w:rPr>
        <w:t xml:space="preserve">that is independent and precedes what we can </w:t>
      </w:r>
      <w:r w:rsidR="00F26667">
        <w:rPr>
          <w:sz w:val="24"/>
          <w:szCs w:val="24"/>
        </w:rPr>
        <w:t>recognizably</w:t>
      </w:r>
      <w:r w:rsidR="00AD7636">
        <w:rPr>
          <w:sz w:val="24"/>
          <w:szCs w:val="24"/>
        </w:rPr>
        <w:t xml:space="preserve"> say about how we are deploying our </w:t>
      </w:r>
      <w:r>
        <w:rPr>
          <w:sz w:val="24"/>
          <w:szCs w:val="24"/>
        </w:rPr>
        <w:t>agency</w:t>
      </w:r>
      <w:r w:rsidR="00AD7636">
        <w:rPr>
          <w:sz w:val="24"/>
          <w:szCs w:val="24"/>
        </w:rPr>
        <w:t xml:space="preserve"> at any given moment</w:t>
      </w:r>
      <w:r>
        <w:rPr>
          <w:sz w:val="24"/>
          <w:szCs w:val="24"/>
        </w:rPr>
        <w:t xml:space="preserve">. He cannot, for example, please his wife in a world where </w:t>
      </w:r>
      <w:r w:rsidR="00C1318C">
        <w:rPr>
          <w:sz w:val="24"/>
          <w:szCs w:val="24"/>
        </w:rPr>
        <w:t>people do</w:t>
      </w:r>
      <w:r w:rsidR="00EA11A4">
        <w:rPr>
          <w:sz w:val="24"/>
          <w:szCs w:val="24"/>
        </w:rPr>
        <w:t xml:space="preserve"> not</w:t>
      </w:r>
      <w:r>
        <w:rPr>
          <w:sz w:val="24"/>
          <w:szCs w:val="24"/>
        </w:rPr>
        <w:t xml:space="preserve"> marr</w:t>
      </w:r>
      <w:r w:rsidR="00C1318C">
        <w:rPr>
          <w:sz w:val="24"/>
          <w:szCs w:val="24"/>
        </w:rPr>
        <w:t>y</w:t>
      </w:r>
      <w:r>
        <w:rPr>
          <w:sz w:val="24"/>
          <w:szCs w:val="24"/>
        </w:rPr>
        <w:t xml:space="preserve">. The man working in the garden, can only be doing something recognizable for us if it is indeed part of the horizon of human action and that horizon is always historical in nature. </w:t>
      </w:r>
    </w:p>
    <w:p w14:paraId="44ED5833" w14:textId="6371E8A3" w:rsidR="00FB038D" w:rsidRDefault="00FB038D" w:rsidP="00F01F27">
      <w:pPr>
        <w:spacing w:line="480" w:lineRule="auto"/>
        <w:ind w:right="720"/>
        <w:contextualSpacing/>
        <w:rPr>
          <w:sz w:val="24"/>
          <w:szCs w:val="24"/>
        </w:rPr>
      </w:pPr>
      <w:r>
        <w:rPr>
          <w:sz w:val="24"/>
          <w:szCs w:val="24"/>
        </w:rPr>
        <w:tab/>
        <w:t xml:space="preserve">This approach to intelligible actions clears </w:t>
      </w:r>
      <w:r w:rsidR="0092093D">
        <w:rPr>
          <w:sz w:val="24"/>
          <w:szCs w:val="24"/>
        </w:rPr>
        <w:t>many</w:t>
      </w:r>
      <w:r>
        <w:rPr>
          <w:sz w:val="24"/>
          <w:szCs w:val="24"/>
        </w:rPr>
        <w:t xml:space="preserve"> conceptual webs for us</w:t>
      </w:r>
      <w:r w:rsidR="00845F95">
        <w:rPr>
          <w:sz w:val="24"/>
          <w:szCs w:val="24"/>
        </w:rPr>
        <w:t xml:space="preserve"> when thinking about race in America. The first fact that must be accepted is that racism has a real and identifiable history behind it. Second, this was a wide and public practice with supporters among those who may not have owned slaves themselves. Third, such attitudes validated institutional political practices like segregation that themselves </w:t>
      </w:r>
      <w:r w:rsidR="00845F95">
        <w:rPr>
          <w:sz w:val="24"/>
          <w:szCs w:val="24"/>
        </w:rPr>
        <w:lastRenderedPageBreak/>
        <w:t xml:space="preserve">continued to habituate Americans to certain attitudes. Last, individuals can come to hold a variety of these attitudes </w:t>
      </w:r>
      <w:r w:rsidR="00F26667">
        <w:rPr>
          <w:sz w:val="24"/>
          <w:szCs w:val="24"/>
        </w:rPr>
        <w:t xml:space="preserve">in varying </w:t>
      </w:r>
      <w:r w:rsidR="00210F52">
        <w:rPr>
          <w:sz w:val="24"/>
          <w:szCs w:val="24"/>
        </w:rPr>
        <w:t>degrees,</w:t>
      </w:r>
      <w:r w:rsidR="00845F95">
        <w:rPr>
          <w:sz w:val="24"/>
          <w:szCs w:val="24"/>
        </w:rPr>
        <w:t xml:space="preserve"> yet it also</w:t>
      </w:r>
      <w:r w:rsidR="00C1318C">
        <w:rPr>
          <w:sz w:val="24"/>
          <w:szCs w:val="24"/>
        </w:rPr>
        <w:t xml:space="preserve"> can</w:t>
      </w:r>
      <w:r w:rsidR="00845F95">
        <w:rPr>
          <w:sz w:val="24"/>
          <w:szCs w:val="24"/>
        </w:rPr>
        <w:t xml:space="preserve"> be true that these attitudes are not necessarily ones they would independently </w:t>
      </w:r>
      <w:r w:rsidR="00210F52">
        <w:rPr>
          <w:sz w:val="24"/>
          <w:szCs w:val="24"/>
        </w:rPr>
        <w:t>endorse</w:t>
      </w:r>
      <w:r w:rsidR="00845F95">
        <w:rPr>
          <w:sz w:val="24"/>
          <w:szCs w:val="24"/>
        </w:rPr>
        <w:t xml:space="preserve"> under any other circumstances. This is how Baldwin </w:t>
      </w:r>
      <w:r w:rsidR="00210F52">
        <w:rPr>
          <w:sz w:val="24"/>
          <w:szCs w:val="24"/>
        </w:rPr>
        <w:t>can</w:t>
      </w:r>
      <w:r w:rsidR="00845F95">
        <w:rPr>
          <w:sz w:val="24"/>
          <w:szCs w:val="24"/>
        </w:rPr>
        <w:t xml:space="preserve"> at once press for whites to take responsibility for the state of racism in America </w:t>
      </w:r>
      <w:r w:rsidR="00845F95">
        <w:rPr>
          <w:i/>
          <w:iCs/>
          <w:sz w:val="24"/>
          <w:szCs w:val="24"/>
        </w:rPr>
        <w:t>and</w:t>
      </w:r>
      <w:r w:rsidR="00845F95">
        <w:rPr>
          <w:sz w:val="24"/>
          <w:szCs w:val="24"/>
        </w:rPr>
        <w:t xml:space="preserve"> also say that the attitudes have no relation to the person who holds them</w:t>
      </w:r>
      <w:r w:rsidR="00E339A7">
        <w:rPr>
          <w:sz w:val="24"/>
          <w:szCs w:val="24"/>
        </w:rPr>
        <w:t>; the latter does not disqualify the former.</w:t>
      </w:r>
    </w:p>
    <w:p w14:paraId="5C4C3D98" w14:textId="5489CCEF" w:rsidR="00F85055" w:rsidRDefault="00F85055" w:rsidP="00F01F27">
      <w:pPr>
        <w:spacing w:line="480" w:lineRule="auto"/>
        <w:ind w:right="720"/>
        <w:contextualSpacing/>
        <w:rPr>
          <w:sz w:val="24"/>
          <w:szCs w:val="24"/>
        </w:rPr>
      </w:pPr>
      <w:r>
        <w:rPr>
          <w:sz w:val="24"/>
          <w:szCs w:val="24"/>
        </w:rPr>
        <w:tab/>
      </w:r>
      <w:r w:rsidR="003D2B82">
        <w:rPr>
          <w:sz w:val="24"/>
          <w:szCs w:val="24"/>
        </w:rPr>
        <w:t>What, then, of the</w:t>
      </w:r>
      <w:r>
        <w:rPr>
          <w:sz w:val="24"/>
          <w:szCs w:val="24"/>
        </w:rPr>
        <w:t xml:space="preserve"> conclusion that it is for these reasons that whatever whites do not know about blacks is what they do not know about themselves</w:t>
      </w:r>
      <w:r w:rsidR="003D2B82">
        <w:rPr>
          <w:sz w:val="24"/>
          <w:szCs w:val="24"/>
        </w:rPr>
        <w:t>?</w:t>
      </w:r>
      <w:r>
        <w:rPr>
          <w:sz w:val="24"/>
          <w:szCs w:val="24"/>
        </w:rPr>
        <w:t xml:space="preserve"> Let’s return to </w:t>
      </w:r>
      <w:proofErr w:type="spellStart"/>
      <w:r>
        <w:rPr>
          <w:sz w:val="24"/>
          <w:szCs w:val="24"/>
        </w:rPr>
        <w:t>MacIntyre’s</w:t>
      </w:r>
      <w:proofErr w:type="spellEnd"/>
      <w:r>
        <w:rPr>
          <w:sz w:val="24"/>
          <w:szCs w:val="24"/>
        </w:rPr>
        <w:t xml:space="preserve"> man in the garden</w:t>
      </w:r>
      <w:r w:rsidR="00AC1965">
        <w:rPr>
          <w:sz w:val="24"/>
          <w:szCs w:val="24"/>
        </w:rPr>
        <w:t xml:space="preserve"> and accept</w:t>
      </w:r>
      <w:r>
        <w:rPr>
          <w:sz w:val="24"/>
          <w:szCs w:val="24"/>
        </w:rPr>
        <w:t xml:space="preserve"> that he is pleasing his wife. </w:t>
      </w:r>
      <w:r w:rsidR="00930BAB">
        <w:rPr>
          <w:sz w:val="24"/>
          <w:szCs w:val="24"/>
        </w:rPr>
        <w:t xml:space="preserve">What must be essentially true here is that the man understands that he owes his wife something qua wife and that he is the person to owe it qua husband and with respect to the garden. These are not abstractions. To take practical action the man must not only provide himself relevant reasons for action but understand that he is in the important position of being both </w:t>
      </w:r>
      <w:r w:rsidR="00C1318C">
        <w:rPr>
          <w:sz w:val="24"/>
          <w:szCs w:val="24"/>
        </w:rPr>
        <w:t>t</w:t>
      </w:r>
      <w:r w:rsidR="00930BAB">
        <w:rPr>
          <w:sz w:val="24"/>
          <w:szCs w:val="24"/>
        </w:rPr>
        <w:t xml:space="preserve">he author of those reasons </w:t>
      </w:r>
      <w:r w:rsidR="00930BAB" w:rsidRPr="00C1318C">
        <w:rPr>
          <w:i/>
          <w:iCs/>
          <w:sz w:val="24"/>
          <w:szCs w:val="24"/>
        </w:rPr>
        <w:t>and</w:t>
      </w:r>
      <w:r w:rsidR="00930BAB">
        <w:rPr>
          <w:sz w:val="24"/>
          <w:szCs w:val="24"/>
        </w:rPr>
        <w:t xml:space="preserve"> the proper target of those reasons. For the man in the garden to be doing what he is doing – pleasing his wife – it won’t be enough that he’s woken up and randomly decided to work in the garden thereby incidentally pleasing his wife. It is necessary that he understands </w:t>
      </w:r>
      <w:r w:rsidR="00AC1965">
        <w:rPr>
          <w:sz w:val="24"/>
          <w:szCs w:val="24"/>
        </w:rPr>
        <w:t>h</w:t>
      </w:r>
      <w:r w:rsidR="00930BAB">
        <w:rPr>
          <w:sz w:val="24"/>
          <w:szCs w:val="24"/>
        </w:rPr>
        <w:t xml:space="preserve">is own considerations as bound up with her own. </w:t>
      </w:r>
      <w:r w:rsidR="00C1318C">
        <w:rPr>
          <w:sz w:val="24"/>
          <w:szCs w:val="24"/>
        </w:rPr>
        <w:t>Thus, w</w:t>
      </w:r>
      <w:r w:rsidR="00930BAB">
        <w:rPr>
          <w:sz w:val="24"/>
          <w:szCs w:val="24"/>
        </w:rPr>
        <w:t>hat he knows about his wife is now what he knows about himself in this particular scenario</w:t>
      </w:r>
      <w:r w:rsidR="00C1318C">
        <w:rPr>
          <w:sz w:val="24"/>
          <w:szCs w:val="24"/>
        </w:rPr>
        <w:t xml:space="preserve"> – her existence and desires play a key role in marking out what this man has to say about his own purposes and what he ought to do at a given moment.</w:t>
      </w:r>
    </w:p>
    <w:p w14:paraId="0046BD2F" w14:textId="1FF8E814" w:rsidR="00930BAB" w:rsidRDefault="00930BAB" w:rsidP="00F01F27">
      <w:pPr>
        <w:spacing w:line="480" w:lineRule="auto"/>
        <w:ind w:right="720"/>
        <w:contextualSpacing/>
        <w:rPr>
          <w:sz w:val="24"/>
          <w:szCs w:val="24"/>
        </w:rPr>
      </w:pPr>
      <w:r>
        <w:rPr>
          <w:sz w:val="24"/>
          <w:szCs w:val="24"/>
        </w:rPr>
        <w:tab/>
        <w:t>So that is the first step towards understanding Baldwin’s conclusion</w:t>
      </w:r>
      <w:r w:rsidR="00AC1965">
        <w:rPr>
          <w:sz w:val="24"/>
          <w:szCs w:val="24"/>
        </w:rPr>
        <w:t xml:space="preserve">. </w:t>
      </w:r>
      <w:r>
        <w:rPr>
          <w:sz w:val="24"/>
          <w:szCs w:val="24"/>
        </w:rPr>
        <w:t xml:space="preserve">The next step is this: the relationship is historical at two levels. In the most general, the roles of </w:t>
      </w:r>
      <w:r>
        <w:rPr>
          <w:sz w:val="24"/>
          <w:szCs w:val="24"/>
        </w:rPr>
        <w:lastRenderedPageBreak/>
        <w:t xml:space="preserve">wife and husband have a loose but widely accepted set of understandings that delineate that relationship from one of </w:t>
      </w:r>
      <w:r w:rsidR="006627BA">
        <w:rPr>
          <w:sz w:val="24"/>
          <w:szCs w:val="24"/>
        </w:rPr>
        <w:t>mere friendship</w:t>
      </w:r>
      <w:r w:rsidR="00DC34C0">
        <w:rPr>
          <w:sz w:val="24"/>
          <w:szCs w:val="24"/>
        </w:rPr>
        <w:t>, for example</w:t>
      </w:r>
      <w:r w:rsidR="006627BA">
        <w:rPr>
          <w:sz w:val="24"/>
          <w:szCs w:val="24"/>
        </w:rPr>
        <w:t xml:space="preserve">. </w:t>
      </w:r>
      <w:r w:rsidR="00AC1965">
        <w:rPr>
          <w:sz w:val="24"/>
          <w:szCs w:val="24"/>
        </w:rPr>
        <w:t>At a more</w:t>
      </w:r>
      <w:r w:rsidR="006627BA">
        <w:rPr>
          <w:sz w:val="24"/>
          <w:szCs w:val="24"/>
        </w:rPr>
        <w:t xml:space="preserve"> particular</w:t>
      </w:r>
      <w:r w:rsidR="00AC1965">
        <w:rPr>
          <w:sz w:val="24"/>
          <w:szCs w:val="24"/>
        </w:rPr>
        <w:t xml:space="preserve"> level</w:t>
      </w:r>
      <w:r w:rsidR="006627BA">
        <w:rPr>
          <w:sz w:val="24"/>
          <w:szCs w:val="24"/>
        </w:rPr>
        <w:t xml:space="preserve">, the man really has to know that working in the garden will please his wife and that judgment will be informed by a history of what he knows about his wife. </w:t>
      </w:r>
    </w:p>
    <w:p w14:paraId="24D62CE5" w14:textId="73D4DBBA" w:rsidR="00C76289" w:rsidRDefault="006627BA" w:rsidP="00F01F27">
      <w:pPr>
        <w:spacing w:line="480" w:lineRule="auto"/>
        <w:ind w:right="720"/>
        <w:contextualSpacing/>
        <w:rPr>
          <w:sz w:val="24"/>
          <w:szCs w:val="24"/>
        </w:rPr>
      </w:pPr>
      <w:r>
        <w:rPr>
          <w:sz w:val="24"/>
          <w:szCs w:val="24"/>
        </w:rPr>
        <w:tab/>
        <w:t xml:space="preserve">The case of race translates well here. At the general level, the history of black/white relations in America is heavily defined by asymmetric relations of power, privilege, and respect. This general history is habituating. One need not be a racist to, for example, self-segregate into a suburban neighborhood. And one need not have owned slaves or be a member of the Klan </w:t>
      </w:r>
      <w:r w:rsidR="00DA3D87">
        <w:rPr>
          <w:sz w:val="24"/>
          <w:szCs w:val="24"/>
        </w:rPr>
        <w:t xml:space="preserve">to be ethically obtuse about the effects of racism on black lives. This is where Baldwin’s conclusion is meant to gain traction because in the most essential sense, whites’ lives in America are possible because of a history of anti-black attitudes and policies. And without a robust set of racially unfair and inappropriate practices there would be no </w:t>
      </w:r>
      <w:r w:rsidR="007A5415">
        <w:rPr>
          <w:sz w:val="24"/>
          <w:szCs w:val="24"/>
        </w:rPr>
        <w:t>Black Muslim movement, thus a white American’s inability to understand the why of the Black Muslim movement is displaying a lack of understanding of their selves, of who and what they themselves are in America’s social and political scheme.</w:t>
      </w:r>
    </w:p>
    <w:p w14:paraId="3A2FE31C" w14:textId="7E16DD6C" w:rsidR="00BF1309" w:rsidRDefault="00BF1309" w:rsidP="00F01F27">
      <w:pPr>
        <w:spacing w:line="480" w:lineRule="auto"/>
        <w:ind w:right="720"/>
        <w:contextualSpacing/>
        <w:rPr>
          <w:sz w:val="24"/>
          <w:szCs w:val="24"/>
        </w:rPr>
      </w:pPr>
      <w:r>
        <w:rPr>
          <w:sz w:val="24"/>
          <w:szCs w:val="24"/>
        </w:rPr>
        <w:tab/>
        <w:t xml:space="preserve">There is a final point. </w:t>
      </w:r>
      <w:r w:rsidR="00AC1965">
        <w:rPr>
          <w:sz w:val="24"/>
          <w:szCs w:val="24"/>
        </w:rPr>
        <w:t>T</w:t>
      </w:r>
      <w:r w:rsidR="001C246F">
        <w:rPr>
          <w:sz w:val="24"/>
          <w:szCs w:val="24"/>
        </w:rPr>
        <w:t>he man who gardens to please his wife grasps</w:t>
      </w:r>
      <w:r w:rsidR="00AC1965">
        <w:rPr>
          <w:sz w:val="24"/>
          <w:szCs w:val="24"/>
        </w:rPr>
        <w:t xml:space="preserve"> an</w:t>
      </w:r>
      <w:r w:rsidR="001C246F">
        <w:rPr>
          <w:sz w:val="24"/>
          <w:szCs w:val="24"/>
        </w:rPr>
        <w:t xml:space="preserve"> existential</w:t>
      </w:r>
      <w:r>
        <w:rPr>
          <w:sz w:val="24"/>
          <w:szCs w:val="24"/>
        </w:rPr>
        <w:t xml:space="preserve"> reciprocity</w:t>
      </w:r>
      <w:r w:rsidR="002B480A">
        <w:rPr>
          <w:sz w:val="24"/>
          <w:szCs w:val="24"/>
        </w:rPr>
        <w:t xml:space="preserve"> in that he </w:t>
      </w:r>
      <w:r w:rsidR="00AC1965">
        <w:rPr>
          <w:sz w:val="24"/>
          <w:szCs w:val="24"/>
        </w:rPr>
        <w:t>r</w:t>
      </w:r>
      <w:r w:rsidR="002B480A">
        <w:rPr>
          <w:sz w:val="24"/>
          <w:szCs w:val="24"/>
        </w:rPr>
        <w:t>ecognizes he has capacities to fulfill a role and that his wife’s pleasure is integral to the how and why of that role</w:t>
      </w:r>
      <w:r>
        <w:rPr>
          <w:sz w:val="24"/>
          <w:szCs w:val="24"/>
        </w:rPr>
        <w:t xml:space="preserve">. Baldwin’s concerns across his writings are most essentially a lament over whites losing sense of blacks’ humanity and that this lack has the consequence of them losing sense of their own humanity because human recognition of others is precisely the most human practice we have and to set it </w:t>
      </w:r>
      <w:r>
        <w:rPr>
          <w:sz w:val="24"/>
          <w:szCs w:val="24"/>
        </w:rPr>
        <w:lastRenderedPageBreak/>
        <w:t>aside on the basis of race</w:t>
      </w:r>
      <w:r w:rsidR="00565BB5">
        <w:rPr>
          <w:sz w:val="24"/>
          <w:szCs w:val="24"/>
        </w:rPr>
        <w:t>-</w:t>
      </w:r>
      <w:r>
        <w:rPr>
          <w:sz w:val="24"/>
          <w:szCs w:val="24"/>
        </w:rPr>
        <w:t>based denigration is to opt out of the game of being human</w:t>
      </w:r>
      <w:r w:rsidR="00426BDA">
        <w:rPr>
          <w:sz w:val="24"/>
          <w:szCs w:val="24"/>
        </w:rPr>
        <w:t xml:space="preserve"> in the most ethically relevant sense.</w:t>
      </w:r>
    </w:p>
    <w:p w14:paraId="7D57B0BD" w14:textId="6161A36F" w:rsidR="007416D1" w:rsidRDefault="00426BDA" w:rsidP="00AC1965">
      <w:pPr>
        <w:spacing w:line="480" w:lineRule="auto"/>
        <w:ind w:right="720"/>
        <w:contextualSpacing/>
        <w:rPr>
          <w:sz w:val="24"/>
          <w:szCs w:val="24"/>
        </w:rPr>
      </w:pPr>
      <w:r>
        <w:rPr>
          <w:sz w:val="24"/>
          <w:szCs w:val="24"/>
        </w:rPr>
        <w:tab/>
      </w:r>
      <w:r w:rsidR="001E65E5">
        <w:rPr>
          <w:sz w:val="24"/>
          <w:szCs w:val="24"/>
        </w:rPr>
        <w:t>Here we have, then, the groun</w:t>
      </w:r>
      <w:r w:rsidR="005B1C1A">
        <w:rPr>
          <w:sz w:val="24"/>
          <w:szCs w:val="24"/>
        </w:rPr>
        <w:t>ds</w:t>
      </w:r>
      <w:r w:rsidR="001E65E5">
        <w:rPr>
          <w:sz w:val="24"/>
          <w:szCs w:val="24"/>
        </w:rPr>
        <w:t xml:space="preserve"> for identifying shame and necessity as fundamental notions in re-approaching racial justice. Modern liberalism takes reciprocity as a core notion and consequently we </w:t>
      </w:r>
      <w:r w:rsidR="005B1C1A">
        <w:rPr>
          <w:sz w:val="24"/>
          <w:szCs w:val="24"/>
        </w:rPr>
        <w:t>should</w:t>
      </w:r>
      <w:r w:rsidR="001E65E5">
        <w:rPr>
          <w:sz w:val="24"/>
          <w:szCs w:val="24"/>
        </w:rPr>
        <w:t xml:space="preserve"> think that it is this idea of reciprocity that </w:t>
      </w:r>
      <w:r>
        <w:rPr>
          <w:sz w:val="24"/>
          <w:szCs w:val="24"/>
        </w:rPr>
        <w:t xml:space="preserve">marks out necessity </w:t>
      </w:r>
      <w:r>
        <w:rPr>
          <w:i/>
          <w:iCs/>
          <w:sz w:val="24"/>
          <w:szCs w:val="24"/>
        </w:rPr>
        <w:t>for us</w:t>
      </w:r>
      <w:r>
        <w:rPr>
          <w:sz w:val="24"/>
          <w:szCs w:val="24"/>
        </w:rPr>
        <w:t xml:space="preserve"> in </w:t>
      </w:r>
      <w:r>
        <w:rPr>
          <w:i/>
          <w:iCs/>
          <w:sz w:val="24"/>
          <w:szCs w:val="24"/>
        </w:rPr>
        <w:t>our time</w:t>
      </w:r>
      <w:r>
        <w:rPr>
          <w:sz w:val="24"/>
          <w:szCs w:val="24"/>
        </w:rPr>
        <w:t>.</w:t>
      </w:r>
      <w:r w:rsidR="005B1C1A">
        <w:rPr>
          <w:sz w:val="24"/>
          <w:szCs w:val="24"/>
        </w:rPr>
        <w:t xml:space="preserve"> Oedipus’s necessity is given by his social milieu and his social milieu marks out necessity in terms of honor and standing for oneself when one is identifiable as part of the causal chain in a series of events. This is not our world. Yet one thing remains true – either on the view of the ancients or we moderns, both frameworks lead to a foundational moral idea: accountability. Whether through the idea of honor or through reciprocity it is the case</w:t>
      </w:r>
      <w:r w:rsidR="006C3979">
        <w:rPr>
          <w:sz w:val="24"/>
          <w:szCs w:val="24"/>
        </w:rPr>
        <w:t xml:space="preserve"> that</w:t>
      </w:r>
      <w:r w:rsidR="005B1C1A">
        <w:rPr>
          <w:sz w:val="24"/>
          <w:szCs w:val="24"/>
        </w:rPr>
        <w:t xml:space="preserve"> </w:t>
      </w:r>
      <w:r w:rsidR="00565BB5">
        <w:rPr>
          <w:sz w:val="24"/>
          <w:szCs w:val="24"/>
        </w:rPr>
        <w:t xml:space="preserve">intrinsic to </w:t>
      </w:r>
      <w:r w:rsidR="005B1C1A">
        <w:rPr>
          <w:sz w:val="24"/>
          <w:szCs w:val="24"/>
        </w:rPr>
        <w:t xml:space="preserve">both social milieus </w:t>
      </w:r>
      <w:r w:rsidR="00565BB5">
        <w:rPr>
          <w:sz w:val="24"/>
          <w:szCs w:val="24"/>
        </w:rPr>
        <w:t>are</w:t>
      </w:r>
      <w:r w:rsidR="005B1C1A">
        <w:rPr>
          <w:sz w:val="24"/>
          <w:szCs w:val="24"/>
        </w:rPr>
        <w:t xml:space="preserve"> value sets</w:t>
      </w:r>
      <w:r w:rsidR="00565BB5">
        <w:rPr>
          <w:sz w:val="24"/>
          <w:szCs w:val="24"/>
        </w:rPr>
        <w:t xml:space="preserve"> that urge</w:t>
      </w:r>
      <w:r w:rsidR="005B1C1A">
        <w:rPr>
          <w:sz w:val="24"/>
          <w:szCs w:val="24"/>
        </w:rPr>
        <w:t xml:space="preserve"> holding in place the idea that we can owe others in ways that are inescapable. </w:t>
      </w:r>
      <w:r w:rsidR="00AC1965">
        <w:rPr>
          <w:sz w:val="24"/>
          <w:szCs w:val="24"/>
        </w:rPr>
        <w:t>However,</w:t>
      </w:r>
      <w:r w:rsidR="007416D1">
        <w:rPr>
          <w:sz w:val="24"/>
          <w:szCs w:val="24"/>
        </w:rPr>
        <w:t xml:space="preserve"> America’s particular history very much complicates the picture of who is seen as a valid source of moral obligations for when a nation is founded on the very notion that some of the people within its boundaries barely qualify as people with that circumspection hard coded into our institutions’ development, then the social and cultural data we need to form the right attitudes at the right times is either unavailable or deeply corrupted. Therefore, when Baldwin marks out those who believe they are white as fundamental to the problem of racial injustice, he means to mark out those people who are thereby hampered by the reality of race in America.</w:t>
      </w:r>
      <w:r w:rsidR="002851D9">
        <w:rPr>
          <w:sz w:val="24"/>
          <w:szCs w:val="24"/>
        </w:rPr>
        <w:t xml:space="preserve"> </w:t>
      </w:r>
    </w:p>
    <w:p w14:paraId="23E58ECA" w14:textId="039D1BAF" w:rsidR="00543504" w:rsidRDefault="00543504" w:rsidP="001E65E5">
      <w:pPr>
        <w:spacing w:line="480" w:lineRule="auto"/>
        <w:ind w:right="720" w:firstLine="720"/>
        <w:contextualSpacing/>
        <w:rPr>
          <w:sz w:val="24"/>
          <w:szCs w:val="24"/>
        </w:rPr>
      </w:pPr>
      <w:r>
        <w:rPr>
          <w:sz w:val="24"/>
          <w:szCs w:val="24"/>
        </w:rPr>
        <w:t xml:space="preserve">It follows that the necessity given by reciprocity and the concomitant ways of being that </w:t>
      </w:r>
      <w:r w:rsidR="005B3B44">
        <w:rPr>
          <w:sz w:val="24"/>
          <w:szCs w:val="24"/>
        </w:rPr>
        <w:t>have</w:t>
      </w:r>
      <w:r>
        <w:rPr>
          <w:sz w:val="24"/>
          <w:szCs w:val="24"/>
        </w:rPr>
        <w:t xml:space="preserve"> denied this reciprocity to blacks is the source for white shame. </w:t>
      </w:r>
      <w:r w:rsidR="00692536">
        <w:rPr>
          <w:sz w:val="24"/>
          <w:szCs w:val="24"/>
        </w:rPr>
        <w:t xml:space="preserve">As stated </w:t>
      </w:r>
      <w:r w:rsidR="00692536">
        <w:rPr>
          <w:sz w:val="24"/>
          <w:szCs w:val="24"/>
        </w:rPr>
        <w:lastRenderedPageBreak/>
        <w:t xml:space="preserve">towards the beginning of this paper, the most profound feature of racial inequality is its presence in a society whose stated philosophical values explicitly deny the legitimacy of that kind of inequality. This is the betrayal of one’s </w:t>
      </w:r>
      <w:r w:rsidR="00793BCF">
        <w:rPr>
          <w:sz w:val="24"/>
          <w:szCs w:val="24"/>
        </w:rPr>
        <w:t>own</w:t>
      </w:r>
      <w:r w:rsidR="00692536">
        <w:rPr>
          <w:sz w:val="24"/>
          <w:szCs w:val="24"/>
        </w:rPr>
        <w:t xml:space="preserve"> values on account of not trusting oneself in Baldwin’s sense. And what we learn from the centrality of accountability apparent in </w:t>
      </w:r>
      <w:r w:rsidR="00692536" w:rsidRPr="00565BB5">
        <w:rPr>
          <w:i/>
          <w:iCs/>
          <w:sz w:val="24"/>
          <w:szCs w:val="24"/>
        </w:rPr>
        <w:t>Oedipus</w:t>
      </w:r>
      <w:r w:rsidR="00692536">
        <w:rPr>
          <w:sz w:val="24"/>
          <w:szCs w:val="24"/>
        </w:rPr>
        <w:t xml:space="preserve"> </w:t>
      </w:r>
      <w:r w:rsidR="00790F96">
        <w:rPr>
          <w:sz w:val="24"/>
          <w:szCs w:val="24"/>
        </w:rPr>
        <w:t>is that to betray oneself in this sense is without question a cause of shame.</w:t>
      </w:r>
    </w:p>
    <w:p w14:paraId="702EC720" w14:textId="59EE09C4" w:rsidR="00790F96" w:rsidRDefault="00790F96" w:rsidP="001E65E5">
      <w:pPr>
        <w:spacing w:line="480" w:lineRule="auto"/>
        <w:ind w:right="720" w:firstLine="720"/>
        <w:contextualSpacing/>
        <w:rPr>
          <w:sz w:val="24"/>
          <w:szCs w:val="24"/>
        </w:rPr>
      </w:pPr>
      <w:r>
        <w:rPr>
          <w:sz w:val="24"/>
          <w:szCs w:val="24"/>
        </w:rPr>
        <w:t>Our modern sensibilities encourage shunning the idea of shame</w:t>
      </w:r>
      <w:r w:rsidR="009E028B">
        <w:rPr>
          <w:sz w:val="24"/>
          <w:szCs w:val="24"/>
        </w:rPr>
        <w:t xml:space="preserve"> because we misunderstand it. </w:t>
      </w:r>
      <w:r w:rsidR="005B3B44">
        <w:rPr>
          <w:sz w:val="24"/>
          <w:szCs w:val="24"/>
        </w:rPr>
        <w:t>T</w:t>
      </w:r>
      <w:r w:rsidR="009E028B">
        <w:rPr>
          <w:sz w:val="24"/>
          <w:szCs w:val="24"/>
        </w:rPr>
        <w:t xml:space="preserve">he story of Oedipus makes clear that his shame is reflective and not present in his ethical makeup for its own end. It serves a distinct purpose which indeed turns Oedipus outwards: he is the cause of multiple catastrophes and he must find a way to </w:t>
      </w:r>
      <w:r w:rsidR="007C5759">
        <w:rPr>
          <w:sz w:val="24"/>
          <w:szCs w:val="24"/>
        </w:rPr>
        <w:t>respond appropriately</w:t>
      </w:r>
      <w:r w:rsidR="009E028B">
        <w:rPr>
          <w:sz w:val="24"/>
          <w:szCs w:val="24"/>
        </w:rPr>
        <w:t xml:space="preserve">. The catastrophes of which he is the cause </w:t>
      </w:r>
      <w:r w:rsidR="00B51A1C">
        <w:rPr>
          <w:sz w:val="24"/>
          <w:szCs w:val="24"/>
        </w:rPr>
        <w:t xml:space="preserve">go </w:t>
      </w:r>
      <w:r w:rsidR="009E028B">
        <w:rPr>
          <w:sz w:val="24"/>
          <w:szCs w:val="24"/>
        </w:rPr>
        <w:t xml:space="preserve">on his ledger because whether he intended to be the cause he undeniably is, </w:t>
      </w:r>
      <w:r w:rsidR="00B51A1C">
        <w:rPr>
          <w:sz w:val="24"/>
          <w:szCs w:val="24"/>
        </w:rPr>
        <w:t xml:space="preserve">his relationship with his context and those around him must be reckoned with. Oedipus is </w:t>
      </w:r>
      <w:r w:rsidR="003A5796">
        <w:rPr>
          <w:sz w:val="24"/>
          <w:szCs w:val="24"/>
        </w:rPr>
        <w:t xml:space="preserve">in a sense completely free to live shamelessly, yet he is not free to live shamelessly </w:t>
      </w:r>
      <w:r w:rsidR="003A5796" w:rsidRPr="003C2D49">
        <w:rPr>
          <w:i/>
          <w:iCs/>
          <w:sz w:val="24"/>
          <w:szCs w:val="24"/>
        </w:rPr>
        <w:t>and</w:t>
      </w:r>
      <w:r w:rsidR="003A5796">
        <w:rPr>
          <w:sz w:val="24"/>
          <w:szCs w:val="24"/>
        </w:rPr>
        <w:t xml:space="preserve"> at the same time to live a good life</w:t>
      </w:r>
      <w:r w:rsidR="00EC156A">
        <w:rPr>
          <w:sz w:val="24"/>
          <w:szCs w:val="24"/>
        </w:rPr>
        <w:t xml:space="preserve"> or claim to have integrity, to be whole</w:t>
      </w:r>
      <w:r w:rsidR="003A5796">
        <w:rPr>
          <w:sz w:val="24"/>
          <w:szCs w:val="24"/>
        </w:rPr>
        <w:t>.</w:t>
      </w:r>
      <w:r w:rsidR="003C2D49">
        <w:rPr>
          <w:sz w:val="24"/>
          <w:szCs w:val="24"/>
        </w:rPr>
        <w:t xml:space="preserve"> </w:t>
      </w:r>
      <w:r w:rsidR="005B3B44">
        <w:rPr>
          <w:sz w:val="24"/>
          <w:szCs w:val="24"/>
        </w:rPr>
        <w:t>This is significant because</w:t>
      </w:r>
      <w:r w:rsidR="003C2D49">
        <w:rPr>
          <w:sz w:val="24"/>
          <w:szCs w:val="24"/>
        </w:rPr>
        <w:t xml:space="preserve"> a way of characterizing ideas like </w:t>
      </w:r>
      <w:r w:rsidR="005B3B44">
        <w:rPr>
          <w:sz w:val="24"/>
          <w:szCs w:val="24"/>
        </w:rPr>
        <w:t>‘</w:t>
      </w:r>
      <w:r w:rsidR="003C2D49">
        <w:rPr>
          <w:sz w:val="24"/>
          <w:szCs w:val="24"/>
        </w:rPr>
        <w:t>white supremacy</w:t>
      </w:r>
      <w:r w:rsidR="005B3B44">
        <w:rPr>
          <w:sz w:val="24"/>
          <w:szCs w:val="24"/>
        </w:rPr>
        <w:t>’ and</w:t>
      </w:r>
      <w:r w:rsidR="003C2D49">
        <w:rPr>
          <w:sz w:val="24"/>
          <w:szCs w:val="24"/>
        </w:rPr>
        <w:t xml:space="preserve"> </w:t>
      </w:r>
      <w:r w:rsidR="005B3B44">
        <w:rPr>
          <w:sz w:val="24"/>
          <w:szCs w:val="24"/>
        </w:rPr>
        <w:t>‘w</w:t>
      </w:r>
      <w:r w:rsidR="003C2D49">
        <w:rPr>
          <w:sz w:val="24"/>
          <w:szCs w:val="24"/>
        </w:rPr>
        <w:t>hite privilege</w:t>
      </w:r>
      <w:r w:rsidR="005B3B44">
        <w:rPr>
          <w:sz w:val="24"/>
          <w:szCs w:val="24"/>
        </w:rPr>
        <w:t xml:space="preserve">’ </w:t>
      </w:r>
      <w:r w:rsidR="003C2D49">
        <w:rPr>
          <w:sz w:val="24"/>
          <w:szCs w:val="24"/>
        </w:rPr>
        <w:t>is precisely this: freely lived shamelessness while also claiming decency.</w:t>
      </w:r>
    </w:p>
    <w:p w14:paraId="159B2FE1" w14:textId="5EE9594B" w:rsidR="00426BDA" w:rsidRPr="003C2D49" w:rsidRDefault="003A5796" w:rsidP="001E65E5">
      <w:pPr>
        <w:spacing w:line="480" w:lineRule="auto"/>
        <w:ind w:right="720" w:firstLine="720"/>
        <w:contextualSpacing/>
        <w:rPr>
          <w:sz w:val="24"/>
          <w:szCs w:val="24"/>
        </w:rPr>
      </w:pPr>
      <w:proofErr w:type="gramStart"/>
      <w:r>
        <w:rPr>
          <w:sz w:val="24"/>
          <w:szCs w:val="24"/>
        </w:rPr>
        <w:t>So</w:t>
      </w:r>
      <w:proofErr w:type="gramEnd"/>
      <w:r>
        <w:rPr>
          <w:sz w:val="24"/>
          <w:szCs w:val="24"/>
        </w:rPr>
        <w:t xml:space="preserve"> we come to the clear connection between race, shame and necessity in America in our time. T</w:t>
      </w:r>
      <w:r w:rsidR="00426BDA">
        <w:rPr>
          <w:sz w:val="24"/>
          <w:szCs w:val="24"/>
        </w:rPr>
        <w:t>he ongoing presence of racial inequality</w:t>
      </w:r>
      <w:r w:rsidR="003C2D49">
        <w:rPr>
          <w:sz w:val="24"/>
          <w:szCs w:val="24"/>
        </w:rPr>
        <w:t xml:space="preserve"> reveals that the necessity of abiding by ideas like reciprocity and recognition is given by the very structure of modern liberal moral beliefs. The broad refusal to engage in that which is determined by necessity ought to be a</w:t>
      </w:r>
      <w:r w:rsidR="00426BDA">
        <w:rPr>
          <w:sz w:val="24"/>
          <w:szCs w:val="24"/>
        </w:rPr>
        <w:t xml:space="preserve"> cause for shame </w:t>
      </w:r>
      <w:r w:rsidR="003C2D49">
        <w:rPr>
          <w:sz w:val="24"/>
          <w:szCs w:val="24"/>
        </w:rPr>
        <w:t xml:space="preserve">among those who believe they are white. Yet, </w:t>
      </w:r>
      <w:r w:rsidR="003C2D49">
        <w:rPr>
          <w:sz w:val="24"/>
          <w:szCs w:val="24"/>
        </w:rPr>
        <w:lastRenderedPageBreak/>
        <w:t xml:space="preserve">what is to be said for a society that is broadly shameless in its explicit violation of its own moral ways of being? If Sophocles’s </w:t>
      </w:r>
      <w:r w:rsidR="003C2D49">
        <w:rPr>
          <w:i/>
          <w:iCs/>
          <w:sz w:val="24"/>
          <w:szCs w:val="24"/>
        </w:rPr>
        <w:t>Oedipus</w:t>
      </w:r>
      <w:r w:rsidR="003C2D49">
        <w:rPr>
          <w:sz w:val="24"/>
          <w:szCs w:val="24"/>
        </w:rPr>
        <w:t xml:space="preserve"> is anything to go by</w:t>
      </w:r>
      <w:r w:rsidR="00EB689B">
        <w:rPr>
          <w:sz w:val="24"/>
          <w:szCs w:val="24"/>
        </w:rPr>
        <w:t xml:space="preserve">, we can say this: such a society’s desire to transcend forms of accountability makes it a candidate for revision or remaking. Oedipus gouges his own eyes not out of blind rage but to bring home the cautionary point that sometimes the road to </w:t>
      </w:r>
      <w:r w:rsidR="00A32C9A">
        <w:rPr>
          <w:sz w:val="24"/>
          <w:szCs w:val="24"/>
        </w:rPr>
        <w:t>atonement</w:t>
      </w:r>
      <w:r w:rsidR="00EB689B">
        <w:rPr>
          <w:sz w:val="24"/>
          <w:szCs w:val="24"/>
        </w:rPr>
        <w:t xml:space="preserve"> begins with an act of radical remaking. Just because Oedipus is now blind, that doesn’t mean he doesn’t see the moral world more clearly than he did before.</w:t>
      </w:r>
    </w:p>
    <w:sectPr w:rsidR="00426BDA" w:rsidRPr="003C2D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3B618" w14:textId="77777777" w:rsidR="0082065E" w:rsidRDefault="0082065E" w:rsidP="00FA7018">
      <w:pPr>
        <w:spacing w:after="0" w:line="240" w:lineRule="auto"/>
      </w:pPr>
      <w:r>
        <w:separator/>
      </w:r>
    </w:p>
  </w:endnote>
  <w:endnote w:type="continuationSeparator" w:id="0">
    <w:p w14:paraId="2BBF0704" w14:textId="77777777" w:rsidR="0082065E" w:rsidRDefault="0082065E" w:rsidP="00FA7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9D55" w14:textId="1A78274A" w:rsidR="00E91886" w:rsidRPr="00E91886" w:rsidRDefault="00E91886">
    <w:pPr>
      <w:pStyle w:val="Footer"/>
      <w:rPr>
        <w:b/>
        <w:bCs/>
      </w:rPr>
    </w:pPr>
    <w:r>
      <w:rPr>
        <w:b/>
        <w:bCs/>
      </w:rPr>
      <w:t>DO NOT CITE WITHOUT PERMISSION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94A1" w14:textId="77777777" w:rsidR="0082065E" w:rsidRDefault="0082065E" w:rsidP="00FA7018">
      <w:pPr>
        <w:spacing w:after="0" w:line="240" w:lineRule="auto"/>
      </w:pPr>
      <w:r>
        <w:separator/>
      </w:r>
    </w:p>
  </w:footnote>
  <w:footnote w:type="continuationSeparator" w:id="0">
    <w:p w14:paraId="1889C22A" w14:textId="77777777" w:rsidR="0082065E" w:rsidRDefault="0082065E" w:rsidP="00FA7018">
      <w:pPr>
        <w:spacing w:after="0" w:line="240" w:lineRule="auto"/>
      </w:pPr>
      <w:r>
        <w:continuationSeparator/>
      </w:r>
    </w:p>
  </w:footnote>
  <w:footnote w:id="1">
    <w:p w14:paraId="40D8E8C7" w14:textId="027105B0" w:rsidR="00B654F4" w:rsidRDefault="00B654F4" w:rsidP="00B654F4">
      <w:pPr>
        <w:pStyle w:val="FootnoteText"/>
        <w:jc w:val="both"/>
      </w:pPr>
      <w:r>
        <w:rPr>
          <w:rStyle w:val="FootnoteReference"/>
        </w:rPr>
        <w:footnoteRef/>
      </w:r>
      <w:r>
        <w:t xml:space="preserve"> See my discussion in “The Elements of Racial Tragedy.” There I review James Baldwin’s use of this phrase and his intended meaning, which draw</w:t>
      </w:r>
      <w:r w:rsidR="00AF70E3">
        <w:t>s</w:t>
      </w:r>
      <w:r>
        <w:t xml:space="preserve"> a distinction between basic phenotypic identity and ethical identity. For Baldwin, to believe that one is white is to affirm a bundle of notions that </w:t>
      </w:r>
      <w:r w:rsidR="00ED2A96">
        <w:t>depend</w:t>
      </w:r>
      <w:r>
        <w:t xml:space="preserve"> </w:t>
      </w:r>
      <w:r w:rsidR="00ED2A96">
        <w:t>upon</w:t>
      </w:r>
      <w:r>
        <w:t xml:space="preserve"> the diminished status </w:t>
      </w:r>
      <w:r w:rsidR="00ED2A96">
        <w:t>assigned</w:t>
      </w:r>
      <w:r>
        <w:t xml:space="preserve"> black humanity. This said, it should be clear my own target is not white people simpliciter but those people, some of them even of a dark persuasion, who affirm whiteness in just the way Baldwin outlines. </w:t>
      </w:r>
      <w:r w:rsidR="00ED2A96">
        <w:t>W</w:t>
      </w:r>
      <w:r>
        <w:t xml:space="preserve">hat makes this belief especially important to address is that a belief in whiteness is not necessarily the same thing as a positive belief in racism. Indeed, the small amount of daylight between these two belief sets is what permits hope </w:t>
      </w:r>
      <w:r w:rsidR="00AF70E3">
        <w:t>for</w:t>
      </w:r>
      <w:r>
        <w:t xml:space="preserve"> American </w:t>
      </w:r>
      <w:r w:rsidR="00AF70E3">
        <w:t>atonement</w:t>
      </w:r>
      <w:r>
        <w:t xml:space="preserve">. In this paper, to spare the reader the tediousness of the longer phrase, I will use the </w:t>
      </w:r>
      <w:proofErr w:type="gramStart"/>
      <w:r>
        <w:t>more plain</w:t>
      </w:r>
      <w:proofErr w:type="gramEnd"/>
      <w:r>
        <w:t xml:space="preserve"> phrase</w:t>
      </w:r>
      <w:r w:rsidR="0031136B">
        <w:t>s</w:t>
      </w:r>
      <w:r>
        <w:t>, ‘white Americans’ and similar to denote this more conceptually robust</w:t>
      </w:r>
      <w:r w:rsidR="00AF70E3">
        <w:t>,</w:t>
      </w:r>
      <w:r w:rsidR="00A65B91">
        <w:t xml:space="preserve"> less reductionist</w:t>
      </w:r>
      <w:r>
        <w:t xml:space="preserve"> idea.</w:t>
      </w:r>
    </w:p>
  </w:footnote>
  <w:footnote w:id="2">
    <w:p w14:paraId="14A16F74" w14:textId="599FBBA2" w:rsidR="007A089B" w:rsidRPr="007A089B" w:rsidRDefault="007A089B" w:rsidP="00130690">
      <w:pPr>
        <w:pStyle w:val="FootnoteText"/>
        <w:jc w:val="both"/>
      </w:pPr>
      <w:r>
        <w:rPr>
          <w:rStyle w:val="FootnoteReference"/>
        </w:rPr>
        <w:footnoteRef/>
      </w:r>
      <w:r>
        <w:t xml:space="preserve"> See my “The Elements of Racial Tragedy.” There I offer a reading of </w:t>
      </w:r>
      <w:r>
        <w:rPr>
          <w:i/>
          <w:iCs/>
        </w:rPr>
        <w:t>Antigone</w:t>
      </w:r>
      <w:r>
        <w:t xml:space="preserve"> which isolates the cause of Creon’s tragic end as a consequence of his hewing to bad identity politics rooted in masculine pride rather than prioritizing his role as </w:t>
      </w:r>
      <w:r w:rsidR="00130690">
        <w:t>a statesman. I further argued that the structure of Creon’s bad identity politics bears an analytically significant resemblance to the kind of white identity politics that affirmed slavery, white supremacy and that is responsible for our ongoing challenges with racial inequality.</w:t>
      </w:r>
    </w:p>
  </w:footnote>
  <w:footnote w:id="3">
    <w:p w14:paraId="0CE00160" w14:textId="1F46241C" w:rsidR="00C24563" w:rsidRDefault="00C24563" w:rsidP="00C24563">
      <w:pPr>
        <w:pStyle w:val="FootnoteText"/>
        <w:jc w:val="both"/>
      </w:pPr>
      <w:r>
        <w:rPr>
          <w:rStyle w:val="FootnoteReference"/>
        </w:rPr>
        <w:footnoteRef/>
      </w:r>
      <w:r>
        <w:t xml:space="preserve"> This point helps clarify the real thrust of the idea of ‘white privilege’. To have such privilege is to be able to at once conceive of oneself as living well while benefitting from social ills. In the case of racial </w:t>
      </w:r>
      <w:proofErr w:type="gramStart"/>
      <w:r>
        <w:t>inequality</w:t>
      </w:r>
      <w:proofErr w:type="gramEnd"/>
      <w:r>
        <w:t xml:space="preserve"> the benefits include access to a greater array of social services with confidence, receiving a greater share of social goods within the distributive scheme, and enjoying a relatively positive social value on account of whiteness. These benefits conspire to occlude the very possibility of having the moral wrong of racial inequality on one’s ledge</w:t>
      </w:r>
      <w:r w:rsidR="00ED2A96">
        <w:t>r</w:t>
      </w:r>
      <w:r>
        <w:t>.</w:t>
      </w:r>
    </w:p>
  </w:footnote>
  <w:footnote w:id="4">
    <w:p w14:paraId="0DE32342" w14:textId="4758368A" w:rsidR="00E87A86" w:rsidRDefault="00E87A86">
      <w:pPr>
        <w:pStyle w:val="FootnoteText"/>
      </w:pPr>
      <w:r>
        <w:rPr>
          <w:rStyle w:val="FootnoteReference"/>
        </w:rPr>
        <w:footnoteRef/>
      </w:r>
      <w:r>
        <w:t xml:space="preserve"> See John Lock’s </w:t>
      </w:r>
      <w:r>
        <w:rPr>
          <w:i/>
          <w:iCs/>
        </w:rPr>
        <w:t>The Fundamental Constitutions of Carolina</w:t>
      </w:r>
      <w:r>
        <w:t xml:space="preserve">. </w:t>
      </w:r>
      <w:hyperlink r:id="rId1" w:history="1">
        <w:r w:rsidRPr="00911237">
          <w:rPr>
            <w:rStyle w:val="Hyperlink"/>
          </w:rPr>
          <w:t>https://avalon.law.yale.edu/17th_century/nc05.asp</w:t>
        </w:r>
      </w:hyperlink>
    </w:p>
    <w:p w14:paraId="3EA68093" w14:textId="77777777" w:rsidR="00E87A86" w:rsidRPr="00E87A86" w:rsidRDefault="00E87A86">
      <w:pPr>
        <w:pStyle w:val="FootnoteText"/>
      </w:pPr>
    </w:p>
  </w:footnote>
  <w:footnote w:id="5">
    <w:p w14:paraId="3BF07E82" w14:textId="34AD85DC" w:rsidR="00FA7018" w:rsidRPr="00FA7018" w:rsidRDefault="00FA7018">
      <w:pPr>
        <w:pStyle w:val="FootnoteText"/>
      </w:pPr>
      <w:r>
        <w:rPr>
          <w:rStyle w:val="FootnoteReference"/>
        </w:rPr>
        <w:footnoteRef/>
      </w:r>
      <w:r>
        <w:t xml:space="preserve"> Bernard Williams. </w:t>
      </w:r>
      <w:r>
        <w:rPr>
          <w:i/>
          <w:iCs/>
        </w:rPr>
        <w:t>Shame &amp; Necessity</w:t>
      </w:r>
      <w:r>
        <w:t>. (Berkeley: University of California Press, 2008), p. 2.</w:t>
      </w:r>
    </w:p>
  </w:footnote>
  <w:footnote w:id="6">
    <w:p w14:paraId="42E0BA5D" w14:textId="549151F3" w:rsidR="00CC2E82" w:rsidRPr="00CC2E82" w:rsidRDefault="00CC2E82">
      <w:pPr>
        <w:pStyle w:val="FootnoteText"/>
      </w:pPr>
      <w:r>
        <w:rPr>
          <w:rStyle w:val="FootnoteReference"/>
        </w:rPr>
        <w:footnoteRef/>
      </w:r>
      <w:r>
        <w:t xml:space="preserve"> </w:t>
      </w:r>
      <w:r>
        <w:rPr>
          <w:i/>
          <w:iCs/>
        </w:rPr>
        <w:t>Ibid</w:t>
      </w:r>
      <w:r>
        <w:t>., p. 4.</w:t>
      </w:r>
    </w:p>
  </w:footnote>
  <w:footnote w:id="7">
    <w:p w14:paraId="0CC6C019" w14:textId="04330256" w:rsidR="003565D1" w:rsidRPr="003565D1" w:rsidRDefault="003565D1">
      <w:pPr>
        <w:pStyle w:val="FootnoteText"/>
      </w:pPr>
      <w:r>
        <w:rPr>
          <w:rStyle w:val="FootnoteReference"/>
        </w:rPr>
        <w:footnoteRef/>
      </w:r>
      <w:r>
        <w:t xml:space="preserve"> </w:t>
      </w:r>
      <w:r>
        <w:rPr>
          <w:i/>
          <w:iCs/>
        </w:rPr>
        <w:t>Ibid</w:t>
      </w:r>
      <w:r>
        <w:t>., pp. 67-8.</w:t>
      </w:r>
    </w:p>
  </w:footnote>
  <w:footnote w:id="8">
    <w:p w14:paraId="7706A31E" w14:textId="22764570" w:rsidR="007735C8" w:rsidRPr="007735C8" w:rsidRDefault="007735C8">
      <w:pPr>
        <w:pStyle w:val="FootnoteText"/>
      </w:pPr>
      <w:r>
        <w:rPr>
          <w:rStyle w:val="FootnoteReference"/>
        </w:rPr>
        <w:footnoteRef/>
      </w:r>
      <w:r>
        <w:t xml:space="preserve"> </w:t>
      </w:r>
      <w:r>
        <w:rPr>
          <w:i/>
          <w:iCs/>
        </w:rPr>
        <w:t>Ibid</w:t>
      </w:r>
      <w:r>
        <w:t>., p. 68.</w:t>
      </w:r>
    </w:p>
  </w:footnote>
  <w:footnote w:id="9">
    <w:p w14:paraId="3963292F" w14:textId="286D6B62" w:rsidR="000F4DD1" w:rsidRPr="000F4DD1" w:rsidRDefault="00A2710A" w:rsidP="000F4DD1">
      <w:pPr>
        <w:pStyle w:val="FootnoteText"/>
        <w:rPr>
          <w:i/>
          <w:iCs/>
        </w:rPr>
      </w:pPr>
      <w:r>
        <w:rPr>
          <w:rStyle w:val="FootnoteReference"/>
        </w:rPr>
        <w:footnoteRef/>
      </w:r>
      <w:r>
        <w:t xml:space="preserve"> </w:t>
      </w:r>
      <w:r w:rsidR="000F4DD1">
        <w:t xml:space="preserve"> </w:t>
      </w:r>
      <w:r w:rsidR="00956E23">
        <w:t xml:space="preserve">Sophocles, </w:t>
      </w:r>
      <w:r w:rsidR="000F4DD1">
        <w:rPr>
          <w:i/>
          <w:iCs/>
        </w:rPr>
        <w:t xml:space="preserve">Oedipus </w:t>
      </w:r>
      <w:proofErr w:type="gramStart"/>
      <w:r w:rsidR="000F4DD1">
        <w:rPr>
          <w:i/>
          <w:iCs/>
        </w:rPr>
        <w:t>The</w:t>
      </w:r>
      <w:proofErr w:type="gramEnd"/>
      <w:r w:rsidR="000F4DD1">
        <w:rPr>
          <w:i/>
          <w:iCs/>
        </w:rPr>
        <w:t xml:space="preserve"> King</w:t>
      </w:r>
      <w:r w:rsidR="000F4DD1">
        <w:t xml:space="preserve"> in </w:t>
      </w:r>
      <w:r w:rsidR="000F4DD1" w:rsidRPr="000F4DD1">
        <w:t xml:space="preserve">Mary Lefkowitz &amp; James </w:t>
      </w:r>
      <w:proofErr w:type="spellStart"/>
      <w:r w:rsidR="000F4DD1" w:rsidRPr="000F4DD1">
        <w:t>Romm</w:t>
      </w:r>
      <w:proofErr w:type="spellEnd"/>
      <w:r w:rsidR="000F4DD1" w:rsidRPr="000F4DD1">
        <w:t xml:space="preserve"> eds and trans. </w:t>
      </w:r>
      <w:r w:rsidR="000F4DD1" w:rsidRPr="000F4DD1">
        <w:rPr>
          <w:i/>
          <w:iCs/>
        </w:rPr>
        <w:t xml:space="preserve">The Greek Plays: Sixteen Plays by Aeschylus, </w:t>
      </w:r>
    </w:p>
    <w:p w14:paraId="6EBC3B32" w14:textId="38D25C51" w:rsidR="00A2710A" w:rsidRPr="000F4DD1" w:rsidRDefault="000F4DD1">
      <w:pPr>
        <w:pStyle w:val="FootnoteText"/>
        <w:rPr>
          <w:i/>
          <w:iCs/>
        </w:rPr>
      </w:pPr>
      <w:r w:rsidRPr="000F4DD1">
        <w:rPr>
          <w:i/>
          <w:iCs/>
        </w:rPr>
        <w:t xml:space="preserve">Sophocles, and </w:t>
      </w:r>
      <w:proofErr w:type="spellStart"/>
      <w:r w:rsidRPr="000F4DD1">
        <w:rPr>
          <w:i/>
          <w:iCs/>
        </w:rPr>
        <w:t>Euripedes</w:t>
      </w:r>
      <w:proofErr w:type="spellEnd"/>
      <w:r w:rsidR="00956E23">
        <w:rPr>
          <w:i/>
          <w:iCs/>
        </w:rPr>
        <w:t xml:space="preserve"> </w:t>
      </w:r>
      <w:r w:rsidR="00956E23">
        <w:t>(</w:t>
      </w:r>
      <w:r w:rsidRPr="000F4DD1">
        <w:t>New York: Modern Library, 2017</w:t>
      </w:r>
      <w:r w:rsidR="00956E23">
        <w:t>)</w:t>
      </w:r>
      <w:r>
        <w:t xml:space="preserve"> </w:t>
      </w:r>
      <w:r w:rsidR="00A2710A">
        <w:t>p. 257.</w:t>
      </w:r>
    </w:p>
  </w:footnote>
  <w:footnote w:id="10">
    <w:p w14:paraId="4063333E" w14:textId="1B9F2531" w:rsidR="00CE5A86" w:rsidRDefault="00CE5A86">
      <w:pPr>
        <w:pStyle w:val="FootnoteText"/>
      </w:pPr>
      <w:r>
        <w:rPr>
          <w:rStyle w:val="FootnoteReference"/>
        </w:rPr>
        <w:footnoteRef/>
      </w:r>
      <w:r>
        <w:t xml:space="preserve"> </w:t>
      </w:r>
      <w:r w:rsidRPr="000F4DD1">
        <w:rPr>
          <w:i/>
          <w:iCs/>
        </w:rPr>
        <w:t xml:space="preserve">Shame and Necessity </w:t>
      </w:r>
      <w:r>
        <w:t>p. 78</w:t>
      </w:r>
    </w:p>
  </w:footnote>
  <w:footnote w:id="11">
    <w:p w14:paraId="35D8EF5C" w14:textId="388825FE" w:rsidR="00CE5A86" w:rsidRPr="00CE5A86" w:rsidRDefault="00CE5A86">
      <w:pPr>
        <w:pStyle w:val="FootnoteText"/>
      </w:pPr>
      <w:r>
        <w:rPr>
          <w:rStyle w:val="FootnoteReference"/>
        </w:rPr>
        <w:footnoteRef/>
      </w:r>
      <w:r>
        <w:t xml:space="preserve"> </w:t>
      </w:r>
      <w:r>
        <w:rPr>
          <w:i/>
          <w:iCs/>
        </w:rPr>
        <w:t>Ibid.</w:t>
      </w:r>
      <w:r>
        <w:t xml:space="preserve"> p. 79.</w:t>
      </w:r>
    </w:p>
  </w:footnote>
  <w:footnote w:id="12">
    <w:p w14:paraId="4DA2DD98" w14:textId="216738D1" w:rsidR="00515133" w:rsidRPr="00515133" w:rsidRDefault="00515133">
      <w:pPr>
        <w:pStyle w:val="FootnoteText"/>
      </w:pPr>
      <w:r>
        <w:rPr>
          <w:rStyle w:val="FootnoteReference"/>
        </w:rPr>
        <w:footnoteRef/>
      </w:r>
      <w:r>
        <w:t xml:space="preserve"> </w:t>
      </w:r>
      <w:r>
        <w:rPr>
          <w:i/>
          <w:iCs/>
        </w:rPr>
        <w:t>Ibid</w:t>
      </w:r>
      <w:r>
        <w:t>. p. 82.</w:t>
      </w:r>
    </w:p>
  </w:footnote>
  <w:footnote w:id="13">
    <w:p w14:paraId="7C184FB7" w14:textId="0D0D7545" w:rsidR="006B3DA8" w:rsidRPr="006B3DA8" w:rsidRDefault="006B3DA8">
      <w:pPr>
        <w:pStyle w:val="FootnoteText"/>
      </w:pPr>
      <w:r>
        <w:rPr>
          <w:rStyle w:val="FootnoteReference"/>
        </w:rPr>
        <w:footnoteRef/>
      </w:r>
      <w:r>
        <w:t xml:space="preserve"> </w:t>
      </w:r>
      <w:r>
        <w:rPr>
          <w:i/>
          <w:iCs/>
        </w:rPr>
        <w:t>Ibid</w:t>
      </w:r>
      <w:r>
        <w:t>. p. 83.</w:t>
      </w:r>
    </w:p>
  </w:footnote>
  <w:footnote w:id="14">
    <w:p w14:paraId="4C1179B4" w14:textId="6BB70096" w:rsidR="00E27A63" w:rsidRPr="00E27A63" w:rsidRDefault="00E27A63">
      <w:pPr>
        <w:pStyle w:val="FootnoteText"/>
      </w:pPr>
      <w:r>
        <w:rPr>
          <w:rStyle w:val="FootnoteReference"/>
        </w:rPr>
        <w:footnoteRef/>
      </w:r>
      <w:r>
        <w:t xml:space="preserve"> </w:t>
      </w:r>
      <w:r w:rsidR="00956E23">
        <w:t xml:space="preserve">Alisdair Macintyre. </w:t>
      </w:r>
      <w:r>
        <w:rPr>
          <w:i/>
          <w:iCs/>
        </w:rPr>
        <w:t>After Virtue</w:t>
      </w:r>
      <w:r w:rsidR="00D36993">
        <w:rPr>
          <w:i/>
          <w:iCs/>
        </w:rPr>
        <w:t>.</w:t>
      </w:r>
      <w:r w:rsidR="00956E23">
        <w:t xml:space="preserve"> (University of Notre Dame Press, Notre Dame, 1981)</w:t>
      </w:r>
      <w:r>
        <w:t xml:space="preserve"> p. 122.</w:t>
      </w:r>
    </w:p>
  </w:footnote>
  <w:footnote w:id="15">
    <w:p w14:paraId="7AADA0B4" w14:textId="75F1B5B8" w:rsidR="004A33D5" w:rsidRDefault="004A33D5">
      <w:pPr>
        <w:pStyle w:val="FootnoteText"/>
      </w:pPr>
      <w:r>
        <w:rPr>
          <w:rStyle w:val="FootnoteReference"/>
        </w:rPr>
        <w:footnoteRef/>
      </w:r>
      <w:r w:rsidR="004F3EB3">
        <w:t xml:space="preserve"> James Baldwin. “Down At </w:t>
      </w:r>
      <w:proofErr w:type="gramStart"/>
      <w:r w:rsidR="004F3EB3">
        <w:t>The</w:t>
      </w:r>
      <w:proofErr w:type="gramEnd"/>
      <w:r w:rsidR="004F3EB3">
        <w:t xml:space="preserve"> Cross” in </w:t>
      </w:r>
      <w:r w:rsidR="004F3EB3">
        <w:rPr>
          <w:i/>
          <w:iCs/>
        </w:rPr>
        <w:t xml:space="preserve">Baldwin: Collected Essays. </w:t>
      </w:r>
      <w:r w:rsidR="004F3EB3">
        <w:t xml:space="preserve">Edited by Toni Morrison. </w:t>
      </w:r>
      <w:proofErr w:type="gramStart"/>
      <w:r w:rsidR="004F3EB3">
        <w:t>(</w:t>
      </w:r>
      <w:proofErr w:type="gramEnd"/>
      <w:r w:rsidR="004F3EB3">
        <w:t>Library of America, New York 1998)</w:t>
      </w:r>
      <w:r>
        <w:t xml:space="preserve"> </w:t>
      </w:r>
      <w:r w:rsidR="004F3EB3">
        <w:t>p</w:t>
      </w:r>
      <w:r>
        <w:t>. 312</w:t>
      </w:r>
      <w:r w:rsidR="004F3EB3">
        <w:t>.</w:t>
      </w:r>
    </w:p>
  </w:footnote>
  <w:footnote w:id="16">
    <w:p w14:paraId="466E9899" w14:textId="35C93131" w:rsidR="004A76DD" w:rsidRDefault="004A76DD">
      <w:pPr>
        <w:pStyle w:val="FootnoteText"/>
      </w:pPr>
      <w:r>
        <w:rPr>
          <w:rStyle w:val="FootnoteReference"/>
        </w:rPr>
        <w:footnoteRef/>
      </w:r>
      <w:r>
        <w:t xml:space="preserve"> </w:t>
      </w:r>
      <w:r w:rsidR="0031136B">
        <w:rPr>
          <w:i/>
          <w:iCs/>
        </w:rPr>
        <w:t xml:space="preserve">Ibid. </w:t>
      </w:r>
      <w:r w:rsidR="0031136B">
        <w:t>p</w:t>
      </w:r>
      <w:r>
        <w:t>.</w:t>
      </w:r>
      <w:r w:rsidR="0031136B">
        <w:t xml:space="preserve"> </w:t>
      </w:r>
      <w:r>
        <w:t>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532A" w14:textId="4579BB4E" w:rsidR="00E91886" w:rsidRDefault="00000000">
    <w:pPr>
      <w:pStyle w:val="Header"/>
      <w:rPr>
        <w:i/>
        <w:iCs/>
        <w:sz w:val="20"/>
        <w:szCs w:val="20"/>
      </w:rPr>
    </w:pPr>
    <w:sdt>
      <w:sdtPr>
        <w:rPr>
          <w:i/>
          <w:iCs/>
          <w:sz w:val="20"/>
          <w:szCs w:val="20"/>
        </w:rPr>
        <w:id w:val="1862010402"/>
        <w:docPartObj>
          <w:docPartGallery w:val="Page Numbers (Margins)"/>
          <w:docPartUnique/>
        </w:docPartObj>
      </w:sdtPr>
      <w:sdtContent>
        <w:r w:rsidR="00E91886" w:rsidRPr="00E91886">
          <w:rPr>
            <w:i/>
            <w:iCs/>
            <w:noProof/>
            <w:sz w:val="20"/>
            <w:szCs w:val="20"/>
          </w:rPr>
          <mc:AlternateContent>
            <mc:Choice Requires="wps">
              <w:drawing>
                <wp:anchor distT="0" distB="0" distL="114300" distR="114300" simplePos="0" relativeHeight="251659264" behindDoc="0" locked="0" layoutInCell="0" allowOverlap="1" wp14:anchorId="60298F2F" wp14:editId="65951B7F">
                  <wp:simplePos x="0" y="0"/>
                  <wp:positionH relativeFrom="leftMargin">
                    <wp:align>left</wp:align>
                  </wp:positionH>
                  <mc:AlternateContent>
                    <mc:Choice Requires="wp14">
                      <wp:positionV relativeFrom="margin">
                        <wp14:pctPosVOffset>10000</wp14:pctPosVOffset>
                      </wp:positionV>
                    </mc:Choice>
                    <mc:Fallback>
                      <wp:positionV relativeFrom="page">
                        <wp:posOffset>1737360</wp:posOffset>
                      </wp:positionV>
                    </mc:Fallback>
                  </mc:AlternateContent>
                  <wp:extent cx="819150" cy="433705"/>
                  <wp:effectExtent l="0" t="0" r="0" b="4445"/>
                  <wp:wrapNone/>
                  <wp:docPr id="11699079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6D6B7" w14:textId="77777777" w:rsidR="00E91886" w:rsidRDefault="00E91886">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60298F2F" id="Rectangle 1" o:spid="_x0000_s1026" style="position:absolute;margin-left:0;margin-top:0;width:64.5pt;height:34.15pt;z-index:251659264;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566D6B7" w14:textId="77777777" w:rsidR="00E91886" w:rsidRDefault="00E91886">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sdtContent>
    </w:sdt>
    <w:r w:rsidR="00E91886">
      <w:rPr>
        <w:i/>
        <w:iCs/>
        <w:sz w:val="20"/>
        <w:szCs w:val="20"/>
      </w:rPr>
      <w:t xml:space="preserve">Race, Shame, and </w:t>
    </w:r>
    <w:r w:rsidR="00805C08">
      <w:rPr>
        <w:i/>
        <w:iCs/>
        <w:sz w:val="20"/>
        <w:szCs w:val="20"/>
      </w:rPr>
      <w:t xml:space="preserve">Tragic </w:t>
    </w:r>
    <w:r w:rsidR="00E91886">
      <w:rPr>
        <w:i/>
        <w:iCs/>
        <w:sz w:val="20"/>
        <w:szCs w:val="20"/>
      </w:rPr>
      <w:t>Necessity</w:t>
    </w:r>
  </w:p>
  <w:p w14:paraId="54DB66D3" w14:textId="19D488ED" w:rsidR="001B08E3" w:rsidRPr="001B08E3" w:rsidRDefault="001B08E3">
    <w:pPr>
      <w:pStyle w:val="Header"/>
      <w:rPr>
        <w:sz w:val="20"/>
        <w:szCs w:val="20"/>
      </w:rPr>
    </w:pPr>
    <w:r>
      <w:rPr>
        <w:sz w:val="20"/>
        <w:szCs w:val="20"/>
      </w:rPr>
      <w:t>Chris Lebron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F4E0E"/>
    <w:multiLevelType w:val="hybridMultilevel"/>
    <w:tmpl w:val="9E5A909A"/>
    <w:lvl w:ilvl="0" w:tplc="A2A0821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C23EE3"/>
    <w:multiLevelType w:val="hybridMultilevel"/>
    <w:tmpl w:val="6CF8F378"/>
    <w:lvl w:ilvl="0" w:tplc="D8EC64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D7ABF"/>
    <w:multiLevelType w:val="hybridMultilevel"/>
    <w:tmpl w:val="93B86BDA"/>
    <w:lvl w:ilvl="0" w:tplc="DD0A6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D50881"/>
    <w:multiLevelType w:val="hybridMultilevel"/>
    <w:tmpl w:val="49744978"/>
    <w:lvl w:ilvl="0" w:tplc="D9E230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177BCC"/>
    <w:multiLevelType w:val="hybridMultilevel"/>
    <w:tmpl w:val="D5C6B7FE"/>
    <w:lvl w:ilvl="0" w:tplc="8DF0AC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426796">
    <w:abstractNumId w:val="3"/>
  </w:num>
  <w:num w:numId="2" w16cid:durableId="514156396">
    <w:abstractNumId w:val="1"/>
  </w:num>
  <w:num w:numId="3" w16cid:durableId="1469201863">
    <w:abstractNumId w:val="4"/>
  </w:num>
  <w:num w:numId="4" w16cid:durableId="409549289">
    <w:abstractNumId w:val="2"/>
  </w:num>
  <w:num w:numId="5" w16cid:durableId="1083256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B9D"/>
    <w:rsid w:val="000001D6"/>
    <w:rsid w:val="00000941"/>
    <w:rsid w:val="000010F2"/>
    <w:rsid w:val="0000305B"/>
    <w:rsid w:val="00003969"/>
    <w:rsid w:val="00007805"/>
    <w:rsid w:val="00016AFE"/>
    <w:rsid w:val="0002377C"/>
    <w:rsid w:val="00030D02"/>
    <w:rsid w:val="0005402D"/>
    <w:rsid w:val="00057BB9"/>
    <w:rsid w:val="000616CF"/>
    <w:rsid w:val="00061AF1"/>
    <w:rsid w:val="00070735"/>
    <w:rsid w:val="00074D4F"/>
    <w:rsid w:val="0008768F"/>
    <w:rsid w:val="000A5873"/>
    <w:rsid w:val="000A6CA5"/>
    <w:rsid w:val="000A7833"/>
    <w:rsid w:val="000B008D"/>
    <w:rsid w:val="000B1BFB"/>
    <w:rsid w:val="000B2775"/>
    <w:rsid w:val="000B617B"/>
    <w:rsid w:val="000C2E70"/>
    <w:rsid w:val="000C7500"/>
    <w:rsid w:val="000E3356"/>
    <w:rsid w:val="000F4DD1"/>
    <w:rsid w:val="000F679E"/>
    <w:rsid w:val="00101381"/>
    <w:rsid w:val="00101536"/>
    <w:rsid w:val="00116E29"/>
    <w:rsid w:val="00130690"/>
    <w:rsid w:val="00145912"/>
    <w:rsid w:val="0015508C"/>
    <w:rsid w:val="001621BD"/>
    <w:rsid w:val="001727EC"/>
    <w:rsid w:val="00180298"/>
    <w:rsid w:val="00187298"/>
    <w:rsid w:val="001934D6"/>
    <w:rsid w:val="001A298E"/>
    <w:rsid w:val="001A5F13"/>
    <w:rsid w:val="001A7808"/>
    <w:rsid w:val="001B08E3"/>
    <w:rsid w:val="001B0D62"/>
    <w:rsid w:val="001B22DA"/>
    <w:rsid w:val="001B52B2"/>
    <w:rsid w:val="001B6DAA"/>
    <w:rsid w:val="001C0C0C"/>
    <w:rsid w:val="001C246F"/>
    <w:rsid w:val="001C61AE"/>
    <w:rsid w:val="001D6869"/>
    <w:rsid w:val="001E0420"/>
    <w:rsid w:val="001E65E5"/>
    <w:rsid w:val="001E78A1"/>
    <w:rsid w:val="00200884"/>
    <w:rsid w:val="002108F5"/>
    <w:rsid w:val="00210F52"/>
    <w:rsid w:val="002150ED"/>
    <w:rsid w:val="00232361"/>
    <w:rsid w:val="002355D5"/>
    <w:rsid w:val="00236189"/>
    <w:rsid w:val="00250BD9"/>
    <w:rsid w:val="002516E6"/>
    <w:rsid w:val="0026344F"/>
    <w:rsid w:val="0027081F"/>
    <w:rsid w:val="0027720E"/>
    <w:rsid w:val="00281CD1"/>
    <w:rsid w:val="002851D9"/>
    <w:rsid w:val="00296828"/>
    <w:rsid w:val="002B480A"/>
    <w:rsid w:val="002B5384"/>
    <w:rsid w:val="002C09FC"/>
    <w:rsid w:val="002C6F05"/>
    <w:rsid w:val="002D073D"/>
    <w:rsid w:val="002D1C9C"/>
    <w:rsid w:val="002E3517"/>
    <w:rsid w:val="002E787E"/>
    <w:rsid w:val="0031136B"/>
    <w:rsid w:val="003161B9"/>
    <w:rsid w:val="00322155"/>
    <w:rsid w:val="00323C71"/>
    <w:rsid w:val="00334342"/>
    <w:rsid w:val="003469F2"/>
    <w:rsid w:val="0035344E"/>
    <w:rsid w:val="003565D1"/>
    <w:rsid w:val="003602FF"/>
    <w:rsid w:val="0036032D"/>
    <w:rsid w:val="00381118"/>
    <w:rsid w:val="003A01F2"/>
    <w:rsid w:val="003A1E48"/>
    <w:rsid w:val="003A5796"/>
    <w:rsid w:val="003B2891"/>
    <w:rsid w:val="003B5A6A"/>
    <w:rsid w:val="003C2D49"/>
    <w:rsid w:val="003C30A8"/>
    <w:rsid w:val="003C52A1"/>
    <w:rsid w:val="003D2B82"/>
    <w:rsid w:val="003D5010"/>
    <w:rsid w:val="003E2D3A"/>
    <w:rsid w:val="003E61A0"/>
    <w:rsid w:val="003F1E8E"/>
    <w:rsid w:val="003F7DD3"/>
    <w:rsid w:val="00407F14"/>
    <w:rsid w:val="00411946"/>
    <w:rsid w:val="004176DD"/>
    <w:rsid w:val="00422612"/>
    <w:rsid w:val="00426BDA"/>
    <w:rsid w:val="00454891"/>
    <w:rsid w:val="004560C9"/>
    <w:rsid w:val="00460BEB"/>
    <w:rsid w:val="00463BCC"/>
    <w:rsid w:val="00471812"/>
    <w:rsid w:val="0047320D"/>
    <w:rsid w:val="00484A00"/>
    <w:rsid w:val="00497711"/>
    <w:rsid w:val="004A33D5"/>
    <w:rsid w:val="004A76DD"/>
    <w:rsid w:val="004B1E64"/>
    <w:rsid w:val="004C297A"/>
    <w:rsid w:val="004D1404"/>
    <w:rsid w:val="004D1F0A"/>
    <w:rsid w:val="004D2BD2"/>
    <w:rsid w:val="004D53E1"/>
    <w:rsid w:val="004E4F18"/>
    <w:rsid w:val="004E59E4"/>
    <w:rsid w:val="004E5E94"/>
    <w:rsid w:val="004F02D6"/>
    <w:rsid w:val="004F3EB3"/>
    <w:rsid w:val="004F6EAE"/>
    <w:rsid w:val="0050625B"/>
    <w:rsid w:val="0051111C"/>
    <w:rsid w:val="00513C6A"/>
    <w:rsid w:val="00514BD6"/>
    <w:rsid w:val="00515133"/>
    <w:rsid w:val="0052154A"/>
    <w:rsid w:val="005257A1"/>
    <w:rsid w:val="00536481"/>
    <w:rsid w:val="0054343A"/>
    <w:rsid w:val="00543504"/>
    <w:rsid w:val="0055013B"/>
    <w:rsid w:val="005563D9"/>
    <w:rsid w:val="005658BC"/>
    <w:rsid w:val="00565BB5"/>
    <w:rsid w:val="00573CEC"/>
    <w:rsid w:val="0058362F"/>
    <w:rsid w:val="005A0555"/>
    <w:rsid w:val="005A7F71"/>
    <w:rsid w:val="005B1C1A"/>
    <w:rsid w:val="005B3B44"/>
    <w:rsid w:val="005C134C"/>
    <w:rsid w:val="005C18AA"/>
    <w:rsid w:val="005C365B"/>
    <w:rsid w:val="005C41A2"/>
    <w:rsid w:val="005D074F"/>
    <w:rsid w:val="005E24AA"/>
    <w:rsid w:val="005F4D61"/>
    <w:rsid w:val="005F7664"/>
    <w:rsid w:val="00602D28"/>
    <w:rsid w:val="00612CF9"/>
    <w:rsid w:val="0061580A"/>
    <w:rsid w:val="00617D82"/>
    <w:rsid w:val="00626DB0"/>
    <w:rsid w:val="00633184"/>
    <w:rsid w:val="0063481E"/>
    <w:rsid w:val="006454A2"/>
    <w:rsid w:val="006470AF"/>
    <w:rsid w:val="00647AFF"/>
    <w:rsid w:val="00656F30"/>
    <w:rsid w:val="006627BA"/>
    <w:rsid w:val="00663BA4"/>
    <w:rsid w:val="0066430A"/>
    <w:rsid w:val="00680082"/>
    <w:rsid w:val="00683F55"/>
    <w:rsid w:val="00692536"/>
    <w:rsid w:val="00692ECD"/>
    <w:rsid w:val="006B2008"/>
    <w:rsid w:val="006B20C1"/>
    <w:rsid w:val="006B3DA8"/>
    <w:rsid w:val="006C3979"/>
    <w:rsid w:val="006D7DDA"/>
    <w:rsid w:val="007037AE"/>
    <w:rsid w:val="00707F48"/>
    <w:rsid w:val="00713B23"/>
    <w:rsid w:val="00714AB4"/>
    <w:rsid w:val="0072182B"/>
    <w:rsid w:val="007222C5"/>
    <w:rsid w:val="007263C4"/>
    <w:rsid w:val="00727667"/>
    <w:rsid w:val="00727F53"/>
    <w:rsid w:val="00733B0B"/>
    <w:rsid w:val="00736F24"/>
    <w:rsid w:val="007416D1"/>
    <w:rsid w:val="00753F0E"/>
    <w:rsid w:val="00755A88"/>
    <w:rsid w:val="00765E16"/>
    <w:rsid w:val="00766207"/>
    <w:rsid w:val="007719DF"/>
    <w:rsid w:val="007735C8"/>
    <w:rsid w:val="00780C53"/>
    <w:rsid w:val="00783675"/>
    <w:rsid w:val="00785294"/>
    <w:rsid w:val="00790F96"/>
    <w:rsid w:val="00792482"/>
    <w:rsid w:val="00792D6D"/>
    <w:rsid w:val="00793BCF"/>
    <w:rsid w:val="00796524"/>
    <w:rsid w:val="007978CB"/>
    <w:rsid w:val="007A089B"/>
    <w:rsid w:val="007A3021"/>
    <w:rsid w:val="007A5415"/>
    <w:rsid w:val="007A6856"/>
    <w:rsid w:val="007B5B9E"/>
    <w:rsid w:val="007C2B9D"/>
    <w:rsid w:val="007C5759"/>
    <w:rsid w:val="007D2D3F"/>
    <w:rsid w:val="007E04A5"/>
    <w:rsid w:val="007E21F2"/>
    <w:rsid w:val="007E3DD0"/>
    <w:rsid w:val="007E4EAD"/>
    <w:rsid w:val="007E5033"/>
    <w:rsid w:val="007F4423"/>
    <w:rsid w:val="007F50E5"/>
    <w:rsid w:val="00804FCC"/>
    <w:rsid w:val="00805C08"/>
    <w:rsid w:val="008141B0"/>
    <w:rsid w:val="008204FA"/>
    <w:rsid w:val="0082065E"/>
    <w:rsid w:val="00832BA0"/>
    <w:rsid w:val="008401D3"/>
    <w:rsid w:val="00842BA0"/>
    <w:rsid w:val="00845F95"/>
    <w:rsid w:val="008462A9"/>
    <w:rsid w:val="008621EB"/>
    <w:rsid w:val="00863F8A"/>
    <w:rsid w:val="00871B4D"/>
    <w:rsid w:val="00880ED5"/>
    <w:rsid w:val="008813B1"/>
    <w:rsid w:val="0088321B"/>
    <w:rsid w:val="00891947"/>
    <w:rsid w:val="008B227E"/>
    <w:rsid w:val="008D0463"/>
    <w:rsid w:val="008D5F20"/>
    <w:rsid w:val="008E7CEA"/>
    <w:rsid w:val="008F2B2E"/>
    <w:rsid w:val="00900B7D"/>
    <w:rsid w:val="00901648"/>
    <w:rsid w:val="00905DD6"/>
    <w:rsid w:val="0090785A"/>
    <w:rsid w:val="00911CAB"/>
    <w:rsid w:val="009165B5"/>
    <w:rsid w:val="00917C40"/>
    <w:rsid w:val="0092093D"/>
    <w:rsid w:val="00920E81"/>
    <w:rsid w:val="00924A69"/>
    <w:rsid w:val="00927FB6"/>
    <w:rsid w:val="00930BAB"/>
    <w:rsid w:val="00932731"/>
    <w:rsid w:val="00932EA6"/>
    <w:rsid w:val="00933205"/>
    <w:rsid w:val="009334A8"/>
    <w:rsid w:val="00940B5F"/>
    <w:rsid w:val="00940DE0"/>
    <w:rsid w:val="00942A41"/>
    <w:rsid w:val="00945468"/>
    <w:rsid w:val="00945FDD"/>
    <w:rsid w:val="009470A3"/>
    <w:rsid w:val="00947E81"/>
    <w:rsid w:val="00956E23"/>
    <w:rsid w:val="009632D0"/>
    <w:rsid w:val="00967CE7"/>
    <w:rsid w:val="00970193"/>
    <w:rsid w:val="009775EC"/>
    <w:rsid w:val="00977C86"/>
    <w:rsid w:val="00996BAD"/>
    <w:rsid w:val="009A4870"/>
    <w:rsid w:val="009B3B5E"/>
    <w:rsid w:val="009D15D6"/>
    <w:rsid w:val="009E028B"/>
    <w:rsid w:val="009F4BE4"/>
    <w:rsid w:val="00A068ED"/>
    <w:rsid w:val="00A12F32"/>
    <w:rsid w:val="00A12FF5"/>
    <w:rsid w:val="00A13658"/>
    <w:rsid w:val="00A22A01"/>
    <w:rsid w:val="00A23535"/>
    <w:rsid w:val="00A2710A"/>
    <w:rsid w:val="00A325E9"/>
    <w:rsid w:val="00A32C9A"/>
    <w:rsid w:val="00A34864"/>
    <w:rsid w:val="00A34C34"/>
    <w:rsid w:val="00A34E60"/>
    <w:rsid w:val="00A37F84"/>
    <w:rsid w:val="00A65A68"/>
    <w:rsid w:val="00A65B91"/>
    <w:rsid w:val="00A746F4"/>
    <w:rsid w:val="00A7622C"/>
    <w:rsid w:val="00A84ADE"/>
    <w:rsid w:val="00A900B9"/>
    <w:rsid w:val="00A9239F"/>
    <w:rsid w:val="00A92E5B"/>
    <w:rsid w:val="00AA0FFD"/>
    <w:rsid w:val="00AA1E8C"/>
    <w:rsid w:val="00AB2C4D"/>
    <w:rsid w:val="00AC1965"/>
    <w:rsid w:val="00AC25FE"/>
    <w:rsid w:val="00AC5672"/>
    <w:rsid w:val="00AD64C6"/>
    <w:rsid w:val="00AD7636"/>
    <w:rsid w:val="00AD7910"/>
    <w:rsid w:val="00AE3C4F"/>
    <w:rsid w:val="00AE59C3"/>
    <w:rsid w:val="00AF1010"/>
    <w:rsid w:val="00AF4713"/>
    <w:rsid w:val="00AF4D91"/>
    <w:rsid w:val="00AF70E3"/>
    <w:rsid w:val="00B005B1"/>
    <w:rsid w:val="00B00D1D"/>
    <w:rsid w:val="00B0266C"/>
    <w:rsid w:val="00B038FB"/>
    <w:rsid w:val="00B03A27"/>
    <w:rsid w:val="00B0496F"/>
    <w:rsid w:val="00B202A9"/>
    <w:rsid w:val="00B24685"/>
    <w:rsid w:val="00B41945"/>
    <w:rsid w:val="00B51A1C"/>
    <w:rsid w:val="00B52773"/>
    <w:rsid w:val="00B52D61"/>
    <w:rsid w:val="00B53C26"/>
    <w:rsid w:val="00B574A2"/>
    <w:rsid w:val="00B6268F"/>
    <w:rsid w:val="00B654F4"/>
    <w:rsid w:val="00B75E6D"/>
    <w:rsid w:val="00B77351"/>
    <w:rsid w:val="00B82B9D"/>
    <w:rsid w:val="00B902CD"/>
    <w:rsid w:val="00B92534"/>
    <w:rsid w:val="00BA3366"/>
    <w:rsid w:val="00BA7E02"/>
    <w:rsid w:val="00BB3AF1"/>
    <w:rsid w:val="00BC0B0A"/>
    <w:rsid w:val="00BC2947"/>
    <w:rsid w:val="00BC48AC"/>
    <w:rsid w:val="00BC59E0"/>
    <w:rsid w:val="00BD471F"/>
    <w:rsid w:val="00BD7E08"/>
    <w:rsid w:val="00BE1AB5"/>
    <w:rsid w:val="00BE1ED8"/>
    <w:rsid w:val="00BF1309"/>
    <w:rsid w:val="00BF4E89"/>
    <w:rsid w:val="00C1318C"/>
    <w:rsid w:val="00C14DC0"/>
    <w:rsid w:val="00C16152"/>
    <w:rsid w:val="00C24563"/>
    <w:rsid w:val="00C262C5"/>
    <w:rsid w:val="00C31AC7"/>
    <w:rsid w:val="00C37F76"/>
    <w:rsid w:val="00C44E8F"/>
    <w:rsid w:val="00C50186"/>
    <w:rsid w:val="00C5305F"/>
    <w:rsid w:val="00C550E9"/>
    <w:rsid w:val="00C558A7"/>
    <w:rsid w:val="00C6114E"/>
    <w:rsid w:val="00C74F2D"/>
    <w:rsid w:val="00C76289"/>
    <w:rsid w:val="00C76C61"/>
    <w:rsid w:val="00C84C70"/>
    <w:rsid w:val="00CA5CAA"/>
    <w:rsid w:val="00CB06C7"/>
    <w:rsid w:val="00CB22C2"/>
    <w:rsid w:val="00CB6601"/>
    <w:rsid w:val="00CC2E82"/>
    <w:rsid w:val="00CD18E8"/>
    <w:rsid w:val="00CD207A"/>
    <w:rsid w:val="00CD5EDF"/>
    <w:rsid w:val="00CE0948"/>
    <w:rsid w:val="00CE5A86"/>
    <w:rsid w:val="00CF0F61"/>
    <w:rsid w:val="00CF22FF"/>
    <w:rsid w:val="00D33E45"/>
    <w:rsid w:val="00D36993"/>
    <w:rsid w:val="00D3781E"/>
    <w:rsid w:val="00D51E48"/>
    <w:rsid w:val="00D54F8C"/>
    <w:rsid w:val="00D56331"/>
    <w:rsid w:val="00D77B13"/>
    <w:rsid w:val="00D93BF7"/>
    <w:rsid w:val="00D93D4F"/>
    <w:rsid w:val="00DA32AF"/>
    <w:rsid w:val="00DA3D87"/>
    <w:rsid w:val="00DC18F2"/>
    <w:rsid w:val="00DC34C0"/>
    <w:rsid w:val="00DC72EE"/>
    <w:rsid w:val="00DE2004"/>
    <w:rsid w:val="00DE39D5"/>
    <w:rsid w:val="00DE5EFE"/>
    <w:rsid w:val="00DF6AA4"/>
    <w:rsid w:val="00E139B6"/>
    <w:rsid w:val="00E14B06"/>
    <w:rsid w:val="00E155CA"/>
    <w:rsid w:val="00E15753"/>
    <w:rsid w:val="00E158E0"/>
    <w:rsid w:val="00E221E6"/>
    <w:rsid w:val="00E255EB"/>
    <w:rsid w:val="00E25749"/>
    <w:rsid w:val="00E27A63"/>
    <w:rsid w:val="00E33036"/>
    <w:rsid w:val="00E339A7"/>
    <w:rsid w:val="00E433A8"/>
    <w:rsid w:val="00E45B69"/>
    <w:rsid w:val="00E60DB6"/>
    <w:rsid w:val="00E73D1B"/>
    <w:rsid w:val="00E75846"/>
    <w:rsid w:val="00E76594"/>
    <w:rsid w:val="00E87A86"/>
    <w:rsid w:val="00E91886"/>
    <w:rsid w:val="00E96A83"/>
    <w:rsid w:val="00EA11A4"/>
    <w:rsid w:val="00EB689B"/>
    <w:rsid w:val="00EC156A"/>
    <w:rsid w:val="00ED2A96"/>
    <w:rsid w:val="00ED3B78"/>
    <w:rsid w:val="00EE6870"/>
    <w:rsid w:val="00EE6BDC"/>
    <w:rsid w:val="00EE70E2"/>
    <w:rsid w:val="00EF006A"/>
    <w:rsid w:val="00EF4D6C"/>
    <w:rsid w:val="00EF54A1"/>
    <w:rsid w:val="00EF71C9"/>
    <w:rsid w:val="00F003DB"/>
    <w:rsid w:val="00F01F27"/>
    <w:rsid w:val="00F04B7B"/>
    <w:rsid w:val="00F078D2"/>
    <w:rsid w:val="00F12539"/>
    <w:rsid w:val="00F17BF4"/>
    <w:rsid w:val="00F22AEB"/>
    <w:rsid w:val="00F22EDC"/>
    <w:rsid w:val="00F24977"/>
    <w:rsid w:val="00F26667"/>
    <w:rsid w:val="00F266C7"/>
    <w:rsid w:val="00F30311"/>
    <w:rsid w:val="00F4145D"/>
    <w:rsid w:val="00F50C74"/>
    <w:rsid w:val="00F61E65"/>
    <w:rsid w:val="00F66396"/>
    <w:rsid w:val="00F711C4"/>
    <w:rsid w:val="00F85055"/>
    <w:rsid w:val="00F858BA"/>
    <w:rsid w:val="00FA410D"/>
    <w:rsid w:val="00FA7018"/>
    <w:rsid w:val="00FB038D"/>
    <w:rsid w:val="00FB1C09"/>
    <w:rsid w:val="00FC30AD"/>
    <w:rsid w:val="00FE2223"/>
    <w:rsid w:val="00FE36A0"/>
    <w:rsid w:val="00FF39B8"/>
    <w:rsid w:val="00FF6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CF61"/>
  <w15:chartTrackingRefBased/>
  <w15:docId w15:val="{A6250EE8-E47A-4DA0-BAFB-90A268D7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1B0"/>
    <w:pPr>
      <w:ind w:left="720"/>
      <w:contextualSpacing/>
    </w:pPr>
  </w:style>
  <w:style w:type="paragraph" w:styleId="FootnoteText">
    <w:name w:val="footnote text"/>
    <w:basedOn w:val="Normal"/>
    <w:link w:val="FootnoteTextChar"/>
    <w:uiPriority w:val="99"/>
    <w:semiHidden/>
    <w:unhideWhenUsed/>
    <w:rsid w:val="00FA70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7018"/>
    <w:rPr>
      <w:sz w:val="20"/>
      <w:szCs w:val="20"/>
    </w:rPr>
  </w:style>
  <w:style w:type="character" w:styleId="FootnoteReference">
    <w:name w:val="footnote reference"/>
    <w:basedOn w:val="DefaultParagraphFont"/>
    <w:uiPriority w:val="99"/>
    <w:semiHidden/>
    <w:unhideWhenUsed/>
    <w:rsid w:val="00FA7018"/>
    <w:rPr>
      <w:vertAlign w:val="superscript"/>
    </w:rPr>
  </w:style>
  <w:style w:type="paragraph" w:styleId="Header">
    <w:name w:val="header"/>
    <w:basedOn w:val="Normal"/>
    <w:link w:val="HeaderChar"/>
    <w:uiPriority w:val="99"/>
    <w:unhideWhenUsed/>
    <w:rsid w:val="00E91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1886"/>
  </w:style>
  <w:style w:type="paragraph" w:styleId="Footer">
    <w:name w:val="footer"/>
    <w:basedOn w:val="Normal"/>
    <w:link w:val="FooterChar"/>
    <w:uiPriority w:val="99"/>
    <w:unhideWhenUsed/>
    <w:rsid w:val="00E918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886"/>
  </w:style>
  <w:style w:type="character" w:styleId="Hyperlink">
    <w:name w:val="Hyperlink"/>
    <w:basedOn w:val="DefaultParagraphFont"/>
    <w:uiPriority w:val="99"/>
    <w:unhideWhenUsed/>
    <w:rsid w:val="00E87A86"/>
    <w:rPr>
      <w:color w:val="0563C1" w:themeColor="hyperlink"/>
      <w:u w:val="single"/>
    </w:rPr>
  </w:style>
  <w:style w:type="character" w:styleId="UnresolvedMention">
    <w:name w:val="Unresolved Mention"/>
    <w:basedOn w:val="DefaultParagraphFont"/>
    <w:uiPriority w:val="99"/>
    <w:semiHidden/>
    <w:unhideWhenUsed/>
    <w:rsid w:val="00E87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valon.law.yale.edu/17th_century/nc05.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87573-2215-48DF-A965-274DEA199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26</Pages>
  <Words>6786</Words>
  <Characters>38686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Lebron</dc:creator>
  <cp:keywords/>
  <dc:description/>
  <cp:lastModifiedBy>Chris Lebron</cp:lastModifiedBy>
  <cp:revision>24</cp:revision>
  <dcterms:created xsi:type="dcterms:W3CDTF">2026-02-19T15:53:00Z</dcterms:created>
  <dcterms:modified xsi:type="dcterms:W3CDTF">2026-03-23T15:26:00Z</dcterms:modified>
</cp:coreProperties>
</file>